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rFonts w:ascii="Josefin Slab Light" w:cs="Josefin Slab Light" w:eastAsia="Josefin Slab Light" w:hAnsi="Josefin Slab Light"/>
        </w:rPr>
      </w:pPr>
      <w:r w:rsidDel="00000000" w:rsidR="00000000" w:rsidRPr="00000000">
        <w:rPr/>
        <w:drawing>
          <wp:inline distB="114300" distT="114300" distL="114300" distR="114300">
            <wp:extent cx="4574223" cy="38147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74223"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rPr>
          <w:rFonts w:ascii="Josefin Slab Light" w:cs="Josefin Slab Light" w:eastAsia="Josefin Slab Light" w:hAnsi="Josefin Slab Light"/>
        </w:rPr>
      </w:pPr>
      <w:bookmarkStart w:colFirst="0" w:colLast="0" w:name="_2rkaaorlwz4m" w:id="0"/>
      <w:bookmarkEnd w:id="0"/>
      <w:r w:rsidDel="00000000" w:rsidR="00000000" w:rsidRPr="00000000">
        <w:rPr>
          <w:rFonts w:ascii="Josefin Slab Light" w:cs="Josefin Slab Light" w:eastAsia="Josefin Slab Light" w:hAnsi="Josefin Slab Light"/>
          <w:rtl w:val="0"/>
        </w:rPr>
        <w:t xml:space="preserve">Spécifications fonctionnelles du système API Rest</w:t>
        <w:tab/>
        <w:tab/>
      </w:r>
    </w:p>
    <w:p w:rsidR="00000000" w:rsidDel="00000000" w:rsidP="00000000" w:rsidRDefault="00000000" w:rsidRPr="00000000" w14:paraId="00000003">
      <w:pPr>
        <w:pageBreakBefore w:val="0"/>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04">
      <w:pPr>
        <w:pageBreakBefore w:val="0"/>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05">
      <w:pPr>
        <w:pageBreakBefore w:val="0"/>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06">
      <w:pPr>
        <w:pageBreakBefore w:val="0"/>
        <w:rPr>
          <w:rFonts w:ascii="Josefin Sans" w:cs="Josefin Sans" w:eastAsia="Josefin Sans" w:hAnsi="Josefin Sans"/>
        </w:rPr>
      </w:pPr>
      <w:r w:rsidDel="00000000" w:rsidR="00000000" w:rsidRPr="00000000">
        <w:rPr>
          <w:rtl w:val="0"/>
        </w:rPr>
      </w:r>
    </w:p>
    <w:p w:rsidR="00000000" w:rsidDel="00000000" w:rsidP="00000000" w:rsidRDefault="00000000" w:rsidRPr="00000000" w14:paraId="00000007">
      <w:pPr>
        <w:pageBreakBefore w:val="0"/>
        <w:rPr>
          <w:rFonts w:ascii="Josefin Sans Light" w:cs="Josefin Sans Light" w:eastAsia="Josefin Sans Light" w:hAnsi="Josefin Sans Light"/>
        </w:rPr>
      </w:pPr>
      <w:r w:rsidDel="00000000" w:rsidR="00000000" w:rsidRPr="00000000">
        <w:rPr>
          <w:rFonts w:ascii="Josefin Sans" w:cs="Josefin Sans" w:eastAsia="Josefin Sans" w:hAnsi="Josefin Sans"/>
          <w:rtl w:val="0"/>
        </w:rPr>
        <w:t xml:space="preserve">Préparé pour :</w:t>
      </w:r>
      <w:r w:rsidDel="00000000" w:rsidR="00000000" w:rsidRPr="00000000">
        <w:rPr>
          <w:rtl w:val="0"/>
        </w:rPr>
        <w:t xml:space="preserve"> Florian Gimbert</w:t>
      </w:r>
      <w:r w:rsidDel="00000000" w:rsidR="00000000" w:rsidRPr="00000000">
        <w:rPr>
          <w:rFonts w:ascii="Josefin Sans Light" w:cs="Josefin Sans Light" w:eastAsia="Josefin Sans Light" w:hAnsi="Josefin Sans Light"/>
          <w:rtl w:val="0"/>
        </w:rPr>
        <w:t xml:space="preserve"> &lt;</w:t>
      </w:r>
      <w:hyperlink r:id="rId7">
        <w:r w:rsidDel="00000000" w:rsidR="00000000" w:rsidRPr="00000000">
          <w:rPr>
            <w:color w:val="1155cc"/>
            <w:u w:val="single"/>
            <w:rtl w:val="0"/>
          </w:rPr>
          <w:t xml:space="preserve">fgimbert</w:t>
        </w:r>
      </w:hyperlink>
      <w:hyperlink r:id="rId8">
        <w:r w:rsidDel="00000000" w:rsidR="00000000" w:rsidRPr="00000000">
          <w:rPr>
            <w:rFonts w:ascii="Josefin Sans Light" w:cs="Josefin Sans Light" w:eastAsia="Josefin Sans Light" w:hAnsi="Josefin Sans Light"/>
            <w:color w:val="1155cc"/>
            <w:u w:val="single"/>
            <w:rtl w:val="0"/>
          </w:rPr>
          <w:t xml:space="preserve">@pageup.fr</w:t>
        </w:r>
      </w:hyperlink>
      <w:r w:rsidDel="00000000" w:rsidR="00000000" w:rsidRPr="00000000">
        <w:rPr>
          <w:rFonts w:ascii="Josefin Sans Light" w:cs="Josefin Sans Light" w:eastAsia="Josefin Sans Light" w:hAnsi="Josefin Sans Light"/>
          <w:rtl w:val="0"/>
        </w:rPr>
        <w:t xml:space="preserve">&gt;</w:t>
      </w:r>
    </w:p>
    <w:p w:rsidR="00000000" w:rsidDel="00000000" w:rsidP="00000000" w:rsidRDefault="00000000" w:rsidRPr="00000000" w14:paraId="00000008">
      <w:pPr>
        <w:pageBreakBefore w:val="0"/>
        <w:rPr>
          <w:rFonts w:ascii="Josefin Sans Light" w:cs="Josefin Sans Light" w:eastAsia="Josefin Sans Light" w:hAnsi="Josefin Sans Light"/>
        </w:rPr>
      </w:pPr>
      <w:r w:rsidDel="00000000" w:rsidR="00000000" w:rsidRPr="00000000">
        <w:rPr>
          <w:rFonts w:ascii="Josefin Sans" w:cs="Josefin Sans" w:eastAsia="Josefin Sans" w:hAnsi="Josefin Sans"/>
          <w:rtl w:val="0"/>
        </w:rPr>
        <w:t xml:space="preserve">Préparé par : </w:t>
      </w:r>
      <w:r w:rsidDel="00000000" w:rsidR="00000000" w:rsidRPr="00000000">
        <w:rPr>
          <w:rtl w:val="0"/>
        </w:rPr>
        <w:t xml:space="preserve">Johnny Charcosset &lt;</w:t>
      </w:r>
      <w:hyperlink r:id="rId9">
        <w:r w:rsidDel="00000000" w:rsidR="00000000" w:rsidRPr="00000000">
          <w:rPr>
            <w:color w:val="1155cc"/>
            <w:u w:val="single"/>
            <w:rtl w:val="0"/>
          </w:rPr>
          <w:t xml:space="preserve">jcharcosset@pageup.fr</w:t>
        </w:r>
      </w:hyperlink>
      <w:r w:rsidDel="00000000" w:rsidR="00000000" w:rsidRPr="00000000">
        <w:rPr>
          <w:rtl w:val="0"/>
        </w:rPr>
        <w:t xml:space="preserve">&gt;, Sébastien Theurelle &lt;</w:t>
      </w:r>
      <w:hyperlink r:id="rId10">
        <w:r w:rsidDel="00000000" w:rsidR="00000000" w:rsidRPr="00000000">
          <w:rPr>
            <w:color w:val="1155cc"/>
            <w:u w:val="single"/>
            <w:rtl w:val="0"/>
          </w:rPr>
          <w:t xml:space="preserve">stheurelle@pageup.fr</w:t>
        </w:r>
      </w:hyperlink>
      <w:r w:rsidDel="00000000" w:rsidR="00000000" w:rsidRPr="00000000">
        <w:rPr>
          <w:rtl w:val="0"/>
        </w:rPr>
        <w:t xml:space="preserve">&gt;, Mathieu Perroud &lt;</w:t>
      </w:r>
      <w:hyperlink r:id="rId11">
        <w:r w:rsidDel="00000000" w:rsidR="00000000" w:rsidRPr="00000000">
          <w:rPr>
            <w:color w:val="1155cc"/>
            <w:u w:val="single"/>
            <w:rtl w:val="0"/>
          </w:rPr>
          <w:t xml:space="preserve">mperroud@pageup.fr</w:t>
        </w:r>
      </w:hyperlink>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Josefin Sans" w:cs="Josefin Sans" w:eastAsia="Josefin Sans" w:hAnsi="Josefin Sans"/>
          <w:rtl w:val="0"/>
        </w:rPr>
        <w:t xml:space="preserve">Date :</w:t>
      </w:r>
      <w:r w:rsidDel="00000000" w:rsidR="00000000" w:rsidRPr="00000000">
        <w:rPr>
          <w:rtl w:val="0"/>
        </w:rPr>
        <w:t xml:space="preserve"> 28/08/2019</w:t>
      </w:r>
    </w:p>
    <w:p w:rsidR="00000000" w:rsidDel="00000000" w:rsidP="00000000" w:rsidRDefault="00000000" w:rsidRPr="00000000" w14:paraId="0000000A">
      <w:pPr>
        <w:pageBreakBefore w:val="0"/>
        <w:rPr/>
      </w:pPr>
      <w:r w:rsidDel="00000000" w:rsidR="00000000" w:rsidRPr="00000000">
        <w:rPr>
          <w:rFonts w:ascii="Josefin Sans" w:cs="Josefin Sans" w:eastAsia="Josefin Sans" w:hAnsi="Josefin Sans"/>
          <w:rtl w:val="0"/>
        </w:rPr>
        <w:t xml:space="preserve">Numéro de version :</w:t>
      </w:r>
      <w:r w:rsidDel="00000000" w:rsidR="00000000" w:rsidRPr="00000000">
        <w:rPr>
          <w:rtl w:val="0"/>
        </w:rPr>
        <w:t xml:space="preserve"> 1.0.0</w:t>
      </w:r>
    </w:p>
    <w:p w:rsidR="00000000" w:rsidDel="00000000" w:rsidP="00000000" w:rsidRDefault="00000000" w:rsidRPr="00000000" w14:paraId="00000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pageBreakBefore w:val="0"/>
        <w:rPr/>
      </w:pPr>
      <w:bookmarkStart w:colFirst="0" w:colLast="0" w:name="_ba247pudvwdc" w:id="1"/>
      <w:bookmarkEnd w:id="1"/>
      <w:r w:rsidDel="00000000" w:rsidR="00000000" w:rsidRPr="00000000">
        <w:rPr>
          <w:rtl w:val="0"/>
        </w:rPr>
        <w:t xml:space="preserve">Sommaire</w:t>
      </w:r>
    </w:p>
    <w:p w:rsidR="00000000" w:rsidDel="00000000" w:rsidP="00000000" w:rsidRDefault="00000000" w:rsidRPr="00000000" w14:paraId="0000000D">
      <w:pPr>
        <w:pStyle w:val="Title"/>
        <w:pageBreakBefore w:val="0"/>
        <w:rPr/>
      </w:pPr>
      <w:bookmarkStart w:colFirst="0" w:colLast="0" w:name="_xrqt1isiibul"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pageBreakBefore w:val="0"/>
            <w:tabs>
              <w:tab w:val="right" w:pos="9030"/>
            </w:tabs>
            <w:spacing w:after="80" w:before="80" w:line="240" w:lineRule="auto"/>
            <w:ind w:left="0" w:firstLine="0"/>
            <w:rPr>
              <w:rFonts w:ascii="Josefin Sans Light" w:cs="Josefin Sans Light" w:eastAsia="Josefin Sans Light" w:hAnsi="Josefin Sans Light"/>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5x4o66vi5jh">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Mise à jour de ressources.</w:t>
            </w:r>
          </w:hyperlink>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_z5x4o66vi5jh \h </w:instrText>
            <w:fldChar w:fldCharType="separate"/>
          </w:r>
          <w:r w:rsidDel="00000000" w:rsidR="00000000" w:rsidRPr="00000000">
            <w:rPr>
              <w:rFonts w:ascii="Josefin Sans Light" w:cs="Josefin Sans Light" w:eastAsia="Josefin Sans Light" w:hAnsi="Josefin Sans Light"/>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Style w:val="Title"/>
        <w:pageBreakBefore w:val="0"/>
        <w:rPr/>
      </w:pPr>
      <w:bookmarkStart w:colFirst="0" w:colLast="0" w:name="_jm7lik8asa79" w:id="3"/>
      <w:bookmarkEnd w:id="3"/>
      <w:r w:rsidDel="00000000" w:rsidR="00000000" w:rsidRPr="00000000">
        <w:br w:type="page"/>
      </w:r>
      <w:r w:rsidDel="00000000" w:rsidR="00000000" w:rsidRPr="00000000">
        <w:rPr>
          <w:rtl w:val="0"/>
        </w:rPr>
      </w:r>
    </w:p>
    <w:p w:rsidR="00000000" w:rsidDel="00000000" w:rsidP="00000000" w:rsidRDefault="00000000" w:rsidRPr="00000000" w14:paraId="00000011">
      <w:pPr>
        <w:pStyle w:val="Title"/>
        <w:pageBreakBefore w:val="0"/>
        <w:rPr/>
      </w:pPr>
      <w:bookmarkStart w:colFirst="0" w:colLast="0" w:name="_okxl2zpx4r73" w:id="4"/>
      <w:bookmarkEnd w:id="4"/>
      <w:r w:rsidDel="00000000" w:rsidR="00000000" w:rsidRPr="00000000">
        <w:rPr>
          <w:rtl w:val="0"/>
        </w:rPr>
        <w:t xml:space="preserve">Historique des modifications</w:t>
      </w:r>
    </w:p>
    <w:p w:rsidR="00000000" w:rsidDel="00000000" w:rsidP="00000000" w:rsidRDefault="00000000" w:rsidRPr="00000000" w14:paraId="00000012">
      <w:pPr>
        <w:pageBreakBefore w:val="0"/>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60"/>
        <w:gridCol w:w="2670"/>
        <w:gridCol w:w="1395"/>
        <w:tblGridChange w:id="0">
          <w:tblGrid>
            <w:gridCol w:w="1605"/>
            <w:gridCol w:w="3360"/>
            <w:gridCol w:w="2670"/>
            <w:gridCol w:w="13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Date</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Nom</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Description</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Version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28/08/2019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CHARCOSSET Johnny &lt;jcharcosset@pageup.fr&gt;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Initialisation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bl>
    <w:p w:rsidR="00000000" w:rsidDel="00000000" w:rsidP="00000000" w:rsidRDefault="00000000" w:rsidRPr="00000000" w14:paraId="0000001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pageBreakBefore w:val="0"/>
        <w:rPr/>
      </w:pPr>
      <w:bookmarkStart w:colFirst="0" w:colLast="0" w:name="_ovp9lezfi140" w:id="5"/>
      <w:bookmarkEnd w:id="5"/>
      <w:r w:rsidDel="00000000" w:rsidR="00000000" w:rsidRPr="00000000">
        <w:rPr>
          <w:rtl w:val="0"/>
        </w:rPr>
        <w:t xml:space="preserve">Introduction</w:t>
      </w:r>
    </w:p>
    <w:p w:rsidR="00000000" w:rsidDel="00000000" w:rsidP="00000000" w:rsidRDefault="00000000" w:rsidRPr="00000000" w14:paraId="0000001D">
      <w:pPr>
        <w:pStyle w:val="Subtitle"/>
        <w:pageBreakBefore w:val="0"/>
        <w:rPr/>
      </w:pPr>
      <w:bookmarkStart w:colFirst="0" w:colLast="0" w:name="_p0jtrlioda5n" w:id="6"/>
      <w:bookmarkEnd w:id="6"/>
      <w:r w:rsidDel="00000000" w:rsidR="00000000" w:rsidRPr="00000000">
        <w:rPr>
          <w:rtl w:val="0"/>
        </w:rPr>
        <w:t xml:space="preserve">Description de cas d’utilisation</w:t>
      </w:r>
    </w:p>
    <w:p w:rsidR="00000000" w:rsidDel="00000000" w:rsidP="00000000" w:rsidRDefault="00000000" w:rsidRPr="00000000" w14:paraId="0000001E">
      <w:pPr>
        <w:pageBreakBefore w:val="0"/>
        <w:rPr/>
      </w:pPr>
      <w:r w:rsidDel="00000000" w:rsidR="00000000" w:rsidRPr="00000000">
        <w:rPr>
          <w:rtl w:val="0"/>
        </w:rPr>
        <w:t xml:space="preserve">Les communications entre les différentes plateformes doivent échanger sous forme d’API et respecter la convention REST.</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Subtitle"/>
        <w:pageBreakBefore w:val="0"/>
        <w:rPr/>
      </w:pPr>
      <w:bookmarkStart w:colFirst="0" w:colLast="0" w:name="_923lg48gtkkg" w:id="7"/>
      <w:bookmarkEnd w:id="7"/>
      <w:r w:rsidDel="00000000" w:rsidR="00000000" w:rsidRPr="00000000">
        <w:rPr>
          <w:rtl w:val="0"/>
        </w:rPr>
        <w:t xml:space="preserve">Lexique</w:t>
      </w:r>
    </w:p>
    <w:tbl>
      <w:tblPr>
        <w:tblStyle w:val="Table2"/>
        <w:tblW w:w="89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5775"/>
        <w:tblGridChange w:id="0">
          <w:tblGrid>
            <w:gridCol w:w="3195"/>
            <w:gridCol w:w="57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color w:val="ffffff"/>
              </w:rPr>
            </w:pPr>
            <w:r w:rsidDel="00000000" w:rsidR="00000000" w:rsidRPr="00000000">
              <w:rPr>
                <w:color w:val="ffffff"/>
                <w:rtl w:val="0"/>
              </w:rPr>
              <w:t xml:space="preserve">Mot</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color w:val="ffffff"/>
              </w:rPr>
            </w:pPr>
            <w:r w:rsidDel="00000000" w:rsidR="00000000" w:rsidRPr="00000000">
              <w:rPr>
                <w:color w:val="ffffff"/>
                <w:rtl w:val="0"/>
              </w:rPr>
              <w:t xml:space="preserve">Définition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API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t xml:space="preserve">Application Programming Interface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REST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pPr>
            <w:r w:rsidDel="00000000" w:rsidR="00000000" w:rsidRPr="00000000">
              <w:rPr>
                <w:rtl w:val="0"/>
              </w:rPr>
              <w:t xml:space="preserve">Representational state transfer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HTTP</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pPr>
            <w:r w:rsidDel="00000000" w:rsidR="00000000" w:rsidRPr="00000000">
              <w:rPr>
                <w:rtl w:val="0"/>
              </w:rPr>
              <w:t xml:space="preserve">Hypertext Transfer Protocol</w:t>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Subtitle"/>
        <w:pageBreakBefore w:val="0"/>
        <w:rPr/>
      </w:pPr>
      <w:bookmarkStart w:colFirst="0" w:colLast="0" w:name="_anaegwaia1cw" w:id="8"/>
      <w:bookmarkEnd w:id="8"/>
      <w:r w:rsidDel="00000000" w:rsidR="00000000" w:rsidRPr="00000000">
        <w:rPr>
          <w:rtl w:val="0"/>
        </w:rPr>
        <w:t xml:space="preserve">Objectif</w:t>
      </w:r>
    </w:p>
    <w:p w:rsidR="00000000" w:rsidDel="00000000" w:rsidP="00000000" w:rsidRDefault="00000000" w:rsidRPr="00000000" w14:paraId="0000002B">
      <w:pPr>
        <w:pageBreakBefore w:val="0"/>
        <w:rPr/>
      </w:pPr>
      <w:r w:rsidDel="00000000" w:rsidR="00000000" w:rsidRPr="00000000">
        <w:rPr>
          <w:rtl w:val="0"/>
        </w:rPr>
        <w:t xml:space="preserve">L’objectif est d’harmoniser la structure de nos API et de suivre au mieux possible les différentes bonnes pratiques et conventions au sein de nos projets.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Subtitle"/>
        <w:pageBreakBefore w:val="0"/>
        <w:rPr/>
      </w:pPr>
      <w:bookmarkStart w:colFirst="0" w:colLast="0" w:name="_xfuf56hfzmnw" w:id="9"/>
      <w:bookmarkEnd w:id="9"/>
      <w:r w:rsidDel="00000000" w:rsidR="00000000" w:rsidRPr="00000000">
        <w:rPr>
          <w:rtl w:val="0"/>
        </w:rPr>
        <w:t xml:space="preserve">Besoins</w:t>
      </w:r>
    </w:p>
    <w:p w:rsidR="00000000" w:rsidDel="00000000" w:rsidP="00000000" w:rsidRDefault="00000000" w:rsidRPr="00000000" w14:paraId="0000002E">
      <w:pPr>
        <w:pageBreakBefore w:val="0"/>
        <w:rPr/>
      </w:pPr>
      <w:r w:rsidDel="00000000" w:rsidR="00000000" w:rsidRPr="00000000">
        <w:rPr>
          <w:rtl w:val="0"/>
        </w:rPr>
        <w:t xml:space="preserve">Les différents acteurs utilise les API comme moyen de communication. Néanmoins, chacun développe selon sa propre vision des choses son API. Un document récapitulant comment mettre en place une API structurée et maintenable est nécessaire.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Ce document est complémentaire au spécification des formats de retour.</w:t>
      </w: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pageBreakBefore w:val="0"/>
        <w:rPr/>
      </w:pPr>
      <w:bookmarkStart w:colFirst="0" w:colLast="0" w:name="_o7mukxy01vwo" w:id="10"/>
      <w:bookmarkEnd w:id="10"/>
      <w:r w:rsidDel="00000000" w:rsidR="00000000" w:rsidRPr="00000000">
        <w:rPr>
          <w:rtl w:val="0"/>
        </w:rPr>
        <w:t xml:space="preserve">Méthodes HTTP</w:t>
      </w:r>
    </w:p>
    <w:p w:rsidR="00000000" w:rsidDel="00000000" w:rsidP="00000000" w:rsidRDefault="00000000" w:rsidRPr="00000000" w14:paraId="00000032">
      <w:pPr>
        <w:pageBreakBefore w:val="0"/>
        <w:rPr/>
      </w:pPr>
      <w:r w:rsidDel="00000000" w:rsidR="00000000" w:rsidRPr="00000000">
        <w:rPr>
          <w:rtl w:val="0"/>
        </w:rPr>
        <w:t xml:space="preserve">Il existe plusieurs méthodes HTTP afin d’indiquer l’action souhaitée à réaliser.</w:t>
      </w:r>
    </w:p>
    <w:p w:rsidR="00000000" w:rsidDel="00000000" w:rsidP="00000000" w:rsidRDefault="00000000" w:rsidRPr="00000000" w14:paraId="00000033">
      <w:pPr>
        <w:pageBreakBefore w:val="0"/>
        <w:rPr/>
      </w:pPr>
      <w:r w:rsidDel="00000000" w:rsidR="00000000" w:rsidRPr="00000000">
        <w:rPr>
          <w:rtl w:val="0"/>
        </w:rPr>
        <w:t xml:space="preserve">Il existe plusieurs types méthodes :</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Méthodes sûres : Qui ne modifient rien sur le serveur et qui n’ont pas d’effet de bord</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Méthodes idempotentes : Qui modifient des données sur le serveur mais qui ont le même effet à chaque appel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Subtitle"/>
        <w:pageBreakBefore w:val="0"/>
        <w:rPr/>
      </w:pPr>
      <w:bookmarkStart w:colFirst="0" w:colLast="0" w:name="_w4dlku86azo9" w:id="11"/>
      <w:bookmarkEnd w:id="11"/>
      <w:r w:rsidDel="00000000" w:rsidR="00000000" w:rsidRPr="00000000">
        <w:rPr>
          <w:rtl w:val="0"/>
        </w:rPr>
        <w:t xml:space="preserve">GET</w:t>
      </w:r>
    </w:p>
    <w:p w:rsidR="00000000" w:rsidDel="00000000" w:rsidP="00000000" w:rsidRDefault="00000000" w:rsidRPr="00000000" w14:paraId="00000038">
      <w:pPr>
        <w:pageBreakBefore w:val="0"/>
        <w:rPr/>
      </w:pPr>
      <w:r w:rsidDel="00000000" w:rsidR="00000000" w:rsidRPr="00000000">
        <w:rPr>
          <w:rtl w:val="0"/>
        </w:rPr>
        <w:t xml:space="preserve">La méthode GET n’effectue aucune modification sur le serveur. Elle permet de récupérer des données et n’a pas d’autre effet. Il s’agit du méthode sûre et non idempotente.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Subtitle"/>
        <w:pageBreakBefore w:val="0"/>
        <w:rPr/>
      </w:pPr>
      <w:bookmarkStart w:colFirst="0" w:colLast="0" w:name="_nntnrur8r1nt" w:id="12"/>
      <w:bookmarkEnd w:id="12"/>
      <w:r w:rsidDel="00000000" w:rsidR="00000000" w:rsidRPr="00000000">
        <w:rPr>
          <w:rtl w:val="0"/>
        </w:rPr>
        <w:t xml:space="preserve">POST</w:t>
      </w:r>
    </w:p>
    <w:p w:rsidR="00000000" w:rsidDel="00000000" w:rsidP="00000000" w:rsidRDefault="00000000" w:rsidRPr="00000000" w14:paraId="0000003B">
      <w:pPr>
        <w:pageBreakBefore w:val="0"/>
        <w:rPr/>
      </w:pPr>
      <w:r w:rsidDel="00000000" w:rsidR="00000000" w:rsidRPr="00000000">
        <w:rPr>
          <w:rtl w:val="0"/>
        </w:rPr>
        <w:t xml:space="preserve">La méthode POST n’est pas une méthode sûre mais uniquement idempotente. Elle effectue une action sur le serveur : Celle de créer une ressource.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Subtitle"/>
        <w:pageBreakBefore w:val="0"/>
        <w:rPr/>
      </w:pPr>
      <w:bookmarkStart w:colFirst="0" w:colLast="0" w:name="_whpvkbr36lum" w:id="13"/>
      <w:bookmarkEnd w:id="13"/>
      <w:r w:rsidDel="00000000" w:rsidR="00000000" w:rsidRPr="00000000">
        <w:rPr>
          <w:rtl w:val="0"/>
        </w:rPr>
        <w:t xml:space="preserve">PUT</w:t>
      </w:r>
    </w:p>
    <w:p w:rsidR="00000000" w:rsidDel="00000000" w:rsidP="00000000" w:rsidRDefault="00000000" w:rsidRPr="00000000" w14:paraId="0000003E">
      <w:pPr>
        <w:pageBreakBefore w:val="0"/>
        <w:rPr/>
      </w:pPr>
      <w:r w:rsidDel="00000000" w:rsidR="00000000" w:rsidRPr="00000000">
        <w:rPr>
          <w:rtl w:val="0"/>
        </w:rPr>
        <w:t xml:space="preserve">La méthode PUT effectue une action sur le serveur : Elle sert à modifier totalement une ressource. Elle est donc non sûre et idempotente.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Style w:val="Subtitle"/>
        <w:pageBreakBefore w:val="0"/>
        <w:rPr/>
      </w:pPr>
      <w:bookmarkStart w:colFirst="0" w:colLast="0" w:name="_sdjk0i7ly9zk" w:id="14"/>
      <w:bookmarkEnd w:id="14"/>
      <w:r w:rsidDel="00000000" w:rsidR="00000000" w:rsidRPr="00000000">
        <w:rPr>
          <w:rtl w:val="0"/>
        </w:rPr>
        <w:t xml:space="preserve">PATCH</w:t>
      </w:r>
    </w:p>
    <w:p w:rsidR="00000000" w:rsidDel="00000000" w:rsidP="00000000" w:rsidRDefault="00000000" w:rsidRPr="00000000" w14:paraId="00000041">
      <w:pPr>
        <w:pageBreakBefore w:val="0"/>
        <w:rPr/>
      </w:pPr>
      <w:r w:rsidDel="00000000" w:rsidR="00000000" w:rsidRPr="00000000">
        <w:rPr>
          <w:rtl w:val="0"/>
        </w:rPr>
        <w:t xml:space="preserve">La méthode PATCH effectue une action sur le serveur : Elle sert à modifier partiellement une ressource. Elle est donc non sûre et non idempotente car nous ne pouvons pas contrôler les effets de bord. Nous pouvons modifier un champs X, tandis qu’un autre processus modifie en même temps un champs Y.</w:t>
      </w:r>
    </w:p>
    <w:p w:rsidR="00000000" w:rsidDel="00000000" w:rsidP="00000000" w:rsidRDefault="00000000" w:rsidRPr="00000000" w14:paraId="00000042">
      <w:pPr>
        <w:pStyle w:val="Subtitle"/>
        <w:pageBreakBefore w:val="0"/>
        <w:rPr/>
      </w:pPr>
      <w:bookmarkStart w:colFirst="0" w:colLast="0" w:name="_azpc4383dls" w:id="15"/>
      <w:bookmarkEnd w:id="15"/>
      <w:r w:rsidDel="00000000" w:rsidR="00000000" w:rsidRPr="00000000">
        <w:rPr>
          <w:rtl w:val="0"/>
        </w:rPr>
        <w:t xml:space="preserve">DELETE</w:t>
      </w:r>
    </w:p>
    <w:p w:rsidR="00000000" w:rsidDel="00000000" w:rsidP="00000000" w:rsidRDefault="00000000" w:rsidRPr="00000000" w14:paraId="00000043">
      <w:pPr>
        <w:pageBreakBefore w:val="0"/>
        <w:rPr/>
      </w:pPr>
      <w:r w:rsidDel="00000000" w:rsidR="00000000" w:rsidRPr="00000000">
        <w:rPr>
          <w:rtl w:val="0"/>
        </w:rPr>
        <w:t xml:space="preserve">La méthode DELETE permet de supprimer une ressource sur le serveur. Elle modifie donc le serveur, elle n’est pas sûre mais uniquement idempotente.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Pour résumer :</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6.6531027466935"/>
        <w:gridCol w:w="3536.6734486266528"/>
        <w:gridCol w:w="3536.6734486266528"/>
        <w:tblGridChange w:id="0">
          <w:tblGrid>
            <w:gridCol w:w="1956.6531027466935"/>
            <w:gridCol w:w="3536.6734486266528"/>
            <w:gridCol w:w="3536.67344862665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jc w:val="center"/>
              <w:rPr>
                <w:color w:val="ffffff"/>
              </w:rPr>
            </w:pPr>
            <w:r w:rsidDel="00000000" w:rsidR="00000000" w:rsidRPr="00000000">
              <w:rPr>
                <w:color w:val="ffffff"/>
                <w:rtl w:val="0"/>
              </w:rPr>
              <w:t xml:space="preserve">Méthode</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color w:val="ffffff"/>
              </w:rPr>
            </w:pPr>
            <w:r w:rsidDel="00000000" w:rsidR="00000000" w:rsidRPr="00000000">
              <w:rPr>
                <w:color w:val="ffffff"/>
                <w:rtl w:val="0"/>
              </w:rPr>
              <w:t xml:space="preserve">Idempotente</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color w:val="ffffff"/>
              </w:rPr>
            </w:pPr>
            <w:r w:rsidDel="00000000" w:rsidR="00000000" w:rsidRPr="00000000">
              <w:rPr>
                <w:color w:val="ffffff"/>
                <w:rtl w:val="0"/>
              </w:rPr>
              <w:t xml:space="preserve">Sûre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GET</w:t>
            </w:r>
          </w:p>
        </w:tc>
        <w:tc>
          <w:tcPr>
            <w:tcBorders>
              <w:top w:color="000000" w:space="0" w:sz="0" w:val="nil"/>
              <w:left w:color="000000" w:space="0" w:sz="0" w:val="nil"/>
              <w:bottom w:color="000000" w:space="0" w:sz="0" w:val="nil"/>
              <w:right w:color="000000" w:space="0" w:sz="0" w:val="nil"/>
            </w:tcBorders>
            <w:shd w:fill="a61c00"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jc w:val="center"/>
              <w:rPr>
                <w:color w:val="f3f3f3"/>
              </w:rPr>
            </w:pPr>
            <w:r w:rsidDel="00000000" w:rsidR="00000000" w:rsidRPr="00000000">
              <w:rPr>
                <w:color w:val="f3f3f3"/>
                <w:rtl w:val="0"/>
              </w:rPr>
              <w:t xml:space="preserve">Non</w:t>
            </w:r>
          </w:p>
        </w:tc>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color w:val="efefef"/>
              </w:rPr>
            </w:pPr>
            <w:r w:rsidDel="00000000" w:rsidR="00000000" w:rsidRPr="00000000">
              <w:rPr>
                <w:color w:val="efefef"/>
                <w:rtl w:val="0"/>
              </w:rPr>
              <w:t xml:space="preserve">Oui</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POST</w:t>
            </w:r>
          </w:p>
        </w:tc>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color w:val="efefef"/>
              </w:rPr>
            </w:pPr>
            <w:r w:rsidDel="00000000" w:rsidR="00000000" w:rsidRPr="00000000">
              <w:rPr>
                <w:color w:val="efefef"/>
                <w:rtl w:val="0"/>
              </w:rPr>
              <w:t xml:space="preserve">Oui</w:t>
            </w:r>
          </w:p>
        </w:tc>
        <w:tc>
          <w:tcPr>
            <w:tcBorders>
              <w:top w:color="000000" w:space="0" w:sz="0" w:val="nil"/>
              <w:left w:color="000000" w:space="0" w:sz="0" w:val="nil"/>
              <w:bottom w:color="000000" w:space="0" w:sz="0" w:val="nil"/>
              <w:right w:color="000000" w:space="0" w:sz="0" w:val="nil"/>
            </w:tcBorders>
            <w:shd w:fill="a61c00"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color w:val="f3f3f3"/>
              </w:rPr>
            </w:pPr>
            <w:r w:rsidDel="00000000" w:rsidR="00000000" w:rsidRPr="00000000">
              <w:rPr>
                <w:color w:val="f3f3f3"/>
                <w:rtl w:val="0"/>
              </w:rPr>
              <w:t xml:space="preserve">Non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PUT</w:t>
            </w:r>
          </w:p>
        </w:tc>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color w:val="efefef"/>
              </w:rPr>
            </w:pPr>
            <w:r w:rsidDel="00000000" w:rsidR="00000000" w:rsidRPr="00000000">
              <w:rPr>
                <w:color w:val="efefef"/>
                <w:rtl w:val="0"/>
              </w:rPr>
              <w:t xml:space="preserve">Oui</w:t>
            </w:r>
          </w:p>
        </w:tc>
        <w:tc>
          <w:tcPr>
            <w:tcBorders>
              <w:top w:color="000000" w:space="0" w:sz="0" w:val="nil"/>
              <w:left w:color="000000" w:space="0" w:sz="0" w:val="nil"/>
              <w:bottom w:color="000000" w:space="0" w:sz="0" w:val="nil"/>
              <w:right w:color="000000" w:space="0" w:sz="0" w:val="nil"/>
            </w:tcBorders>
            <w:shd w:fill="a61c00"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color w:val="f3f3f3"/>
              </w:rPr>
            </w:pPr>
            <w:r w:rsidDel="00000000" w:rsidR="00000000" w:rsidRPr="00000000">
              <w:rPr>
                <w:color w:val="f3f3f3"/>
                <w:rtl w:val="0"/>
              </w:rPr>
              <w:t xml:space="preserve">Non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PATCH</w:t>
            </w:r>
          </w:p>
        </w:tc>
        <w:tc>
          <w:tcPr>
            <w:tcBorders>
              <w:top w:color="000000" w:space="0" w:sz="0" w:val="nil"/>
              <w:left w:color="000000" w:space="0" w:sz="0" w:val="nil"/>
              <w:bottom w:color="000000" w:space="0" w:sz="0" w:val="nil"/>
              <w:right w:color="000000" w:space="0" w:sz="0" w:val="nil"/>
            </w:tcBorders>
            <w:shd w:fill="a61c00"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jc w:val="center"/>
              <w:rPr>
                <w:color w:val="f3f3f3"/>
              </w:rPr>
            </w:pPr>
            <w:r w:rsidDel="00000000" w:rsidR="00000000" w:rsidRPr="00000000">
              <w:rPr>
                <w:color w:val="f3f3f3"/>
                <w:rtl w:val="0"/>
              </w:rPr>
              <w:t xml:space="preserve">Non</w:t>
            </w:r>
          </w:p>
        </w:tc>
        <w:tc>
          <w:tcPr>
            <w:tcBorders>
              <w:top w:color="000000" w:space="0" w:sz="0" w:val="nil"/>
              <w:left w:color="000000" w:space="0" w:sz="0" w:val="nil"/>
              <w:bottom w:color="000000" w:space="0" w:sz="0" w:val="nil"/>
              <w:right w:color="000000" w:space="0" w:sz="0" w:val="nil"/>
            </w:tcBorders>
            <w:shd w:fill="a61c00"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color w:val="f3f3f3"/>
              </w:rPr>
            </w:pPr>
            <w:r w:rsidDel="00000000" w:rsidR="00000000" w:rsidRPr="00000000">
              <w:rPr>
                <w:color w:val="f3f3f3"/>
                <w:rtl w:val="0"/>
              </w:rPr>
              <w:t xml:space="preserve">Non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DELETE</w:t>
            </w:r>
          </w:p>
        </w:tc>
        <w:tc>
          <w:tcPr>
            <w:tcBorders>
              <w:top w:color="000000" w:space="0" w:sz="0" w:val="nil"/>
              <w:left w:color="000000" w:space="0" w:sz="0" w:val="nil"/>
              <w:bottom w:color="000000" w:space="0" w:sz="0" w:val="nil"/>
              <w:right w:color="000000" w:space="0" w:sz="0" w:val="nil"/>
            </w:tcBorders>
            <w:shd w:fill="6aa84f"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color w:val="efefef"/>
              </w:rPr>
            </w:pPr>
            <w:r w:rsidDel="00000000" w:rsidR="00000000" w:rsidRPr="00000000">
              <w:rPr>
                <w:color w:val="efefef"/>
                <w:rtl w:val="0"/>
              </w:rPr>
              <w:t xml:space="preserve">Oui</w:t>
            </w:r>
          </w:p>
        </w:tc>
        <w:tc>
          <w:tcPr>
            <w:tcBorders>
              <w:top w:color="000000" w:space="0" w:sz="0" w:val="nil"/>
              <w:left w:color="000000" w:space="0" w:sz="0" w:val="nil"/>
              <w:bottom w:color="000000" w:space="0" w:sz="0" w:val="nil"/>
              <w:right w:color="000000" w:space="0" w:sz="0" w:val="nil"/>
            </w:tcBorders>
            <w:shd w:fill="a61c00"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color w:val="f3f3f3"/>
              </w:rPr>
            </w:pPr>
            <w:r w:rsidDel="00000000" w:rsidR="00000000" w:rsidRPr="00000000">
              <w:rPr>
                <w:color w:val="f3f3f3"/>
                <w:rtl w:val="0"/>
              </w:rPr>
              <w:t xml:space="preserve">Non</w:t>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Cette notion de méthode sûre et de idempotent est important afin d’identifier facilement quelle type de requête vont affecter le serveur et quelle type de ressource peuvent être mise en cache.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Style w:val="Heading1"/>
        <w:pageBreakBefore w:val="0"/>
        <w:rPr/>
      </w:pPr>
      <w:bookmarkStart w:colFirst="0" w:colLast="0" w:name="_e4sgb7w0tssv" w:id="16"/>
      <w:bookmarkEnd w:id="16"/>
      <w:r w:rsidDel="00000000" w:rsidR="00000000" w:rsidRPr="00000000">
        <w:br w:type="page"/>
      </w:r>
      <w:r w:rsidDel="00000000" w:rsidR="00000000" w:rsidRPr="00000000">
        <w:rPr>
          <w:rtl w:val="0"/>
        </w:rPr>
      </w:r>
    </w:p>
    <w:p w:rsidR="00000000" w:rsidDel="00000000" w:rsidP="00000000" w:rsidRDefault="00000000" w:rsidRPr="00000000" w14:paraId="0000005C">
      <w:pPr>
        <w:pStyle w:val="Title"/>
        <w:pageBreakBefore w:val="0"/>
        <w:rPr/>
      </w:pPr>
      <w:bookmarkStart w:colFirst="0" w:colLast="0" w:name="_bderpvtv1d2g" w:id="17"/>
      <w:bookmarkEnd w:id="17"/>
      <w:r w:rsidDel="00000000" w:rsidR="00000000" w:rsidRPr="00000000">
        <w:rPr>
          <w:rtl w:val="0"/>
        </w:rPr>
        <w:t xml:space="preserve">Codes retours</w:t>
      </w:r>
    </w:p>
    <w:p w:rsidR="00000000" w:rsidDel="00000000" w:rsidP="00000000" w:rsidRDefault="00000000" w:rsidRPr="00000000" w14:paraId="0000005D">
      <w:pPr>
        <w:pageBreakBefore w:val="0"/>
        <w:rPr/>
      </w:pPr>
      <w:r w:rsidDel="00000000" w:rsidR="00000000" w:rsidRPr="00000000">
        <w:rPr>
          <w:rtl w:val="0"/>
        </w:rPr>
        <w:t xml:space="preserve">Les codes retours permettent d’identifier rapidement le résultat de la requête exécutée.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Tous les retours de type 2xx sont des retours de requêtes correctement exécutées.</w:t>
      </w:r>
    </w:p>
    <w:p w:rsidR="00000000" w:rsidDel="00000000" w:rsidP="00000000" w:rsidRDefault="00000000" w:rsidRPr="00000000" w14:paraId="00000060">
      <w:pPr>
        <w:pageBreakBefore w:val="0"/>
        <w:rPr/>
      </w:pPr>
      <w:r w:rsidDel="00000000" w:rsidR="00000000" w:rsidRPr="00000000">
        <w:rPr>
          <w:rtl w:val="0"/>
        </w:rPr>
        <w:t xml:space="preserve">Tous les retours de type 4xx sont des codes d’erreur côté client.</w:t>
      </w:r>
    </w:p>
    <w:p w:rsidR="00000000" w:rsidDel="00000000" w:rsidP="00000000" w:rsidRDefault="00000000" w:rsidRPr="00000000" w14:paraId="00000061">
      <w:pPr>
        <w:pageBreakBefore w:val="0"/>
        <w:rPr/>
      </w:pPr>
      <w:r w:rsidDel="00000000" w:rsidR="00000000" w:rsidRPr="00000000">
        <w:rPr>
          <w:rtl w:val="0"/>
        </w:rPr>
        <w:t xml:space="preserve">Tous les retours de type 3xx sont des codes de redirection.</w:t>
      </w:r>
    </w:p>
    <w:p w:rsidR="00000000" w:rsidDel="00000000" w:rsidP="00000000" w:rsidRDefault="00000000" w:rsidRPr="00000000" w14:paraId="00000062">
      <w:pPr>
        <w:pageBreakBefore w:val="0"/>
        <w:rPr/>
      </w:pPr>
      <w:r w:rsidDel="00000000" w:rsidR="00000000" w:rsidRPr="00000000">
        <w:rPr>
          <w:rtl w:val="0"/>
        </w:rPr>
        <w:t xml:space="preserve">Tous les retours de type 5xx sont des codes d’erreur côté serveur.</w:t>
      </w:r>
    </w:p>
    <w:p w:rsidR="00000000" w:rsidDel="00000000" w:rsidP="00000000" w:rsidRDefault="00000000" w:rsidRPr="00000000" w14:paraId="00000063">
      <w:pPr>
        <w:pStyle w:val="Subtitle"/>
        <w:pageBreakBefore w:val="0"/>
        <w:rPr/>
      </w:pPr>
      <w:bookmarkStart w:colFirst="0" w:colLast="0" w:name="_deb3g58ahctr" w:id="18"/>
      <w:bookmarkEnd w:id="18"/>
      <w:r w:rsidDel="00000000" w:rsidR="00000000" w:rsidRPr="00000000">
        <w:rPr>
          <w:rtl w:val="0"/>
        </w:rPr>
      </w:r>
    </w:p>
    <w:p w:rsidR="00000000" w:rsidDel="00000000" w:rsidP="00000000" w:rsidRDefault="00000000" w:rsidRPr="00000000" w14:paraId="00000064">
      <w:pPr>
        <w:pStyle w:val="Subtitle"/>
        <w:pageBreakBefore w:val="0"/>
        <w:rPr/>
      </w:pPr>
      <w:bookmarkStart w:colFirst="0" w:colLast="0" w:name="_xcnlbuilg93p" w:id="19"/>
      <w:bookmarkEnd w:id="19"/>
      <w:r w:rsidDel="00000000" w:rsidR="00000000" w:rsidRPr="00000000">
        <w:rPr>
          <w:rtl w:val="0"/>
        </w:rPr>
        <w:t xml:space="preserve">Récupération de ressources</w:t>
      </w:r>
    </w:p>
    <w:p w:rsidR="00000000" w:rsidDel="00000000" w:rsidP="00000000" w:rsidRDefault="00000000" w:rsidRPr="00000000" w14:paraId="00000065">
      <w:pPr>
        <w:pageBreakBefore w:val="0"/>
        <w:rPr/>
      </w:pPr>
      <w:r w:rsidDel="00000000" w:rsidR="00000000" w:rsidRPr="00000000">
        <w:rPr>
          <w:rtl w:val="0"/>
        </w:rPr>
        <w:t xml:space="preserve">Le code retour 200 OK est utilisé lorsque l’on récupère correctement une ou des ressources demandées.</w:t>
      </w:r>
    </w:p>
    <w:p w:rsidR="00000000" w:rsidDel="00000000" w:rsidP="00000000" w:rsidRDefault="00000000" w:rsidRPr="00000000" w14:paraId="00000066">
      <w:pPr>
        <w:pageBreakBefore w:val="0"/>
        <w:rPr/>
      </w:pPr>
      <w:r w:rsidDel="00000000" w:rsidR="00000000" w:rsidRPr="00000000">
        <w:rPr>
          <w:rtl w:val="0"/>
        </w:rPr>
        <w:t xml:space="preserve">Si la ou les ressources demandées sont inexistantes, un code 404 NOT FOUND est retourné.</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Style w:val="Subtitle"/>
        <w:pageBreakBefore w:val="0"/>
        <w:rPr/>
      </w:pPr>
      <w:bookmarkStart w:colFirst="0" w:colLast="0" w:name="_58nxtry41ej" w:id="20"/>
      <w:bookmarkEnd w:id="20"/>
      <w:r w:rsidDel="00000000" w:rsidR="00000000" w:rsidRPr="00000000">
        <w:rPr>
          <w:rtl w:val="0"/>
        </w:rPr>
        <w:t xml:space="preserve">Création de ressources</w:t>
      </w:r>
    </w:p>
    <w:p w:rsidR="00000000" w:rsidDel="00000000" w:rsidP="00000000" w:rsidRDefault="00000000" w:rsidRPr="00000000" w14:paraId="00000069">
      <w:pPr>
        <w:pageBreakBefore w:val="0"/>
        <w:rPr/>
      </w:pPr>
      <w:r w:rsidDel="00000000" w:rsidR="00000000" w:rsidRPr="00000000">
        <w:rPr>
          <w:rtl w:val="0"/>
        </w:rPr>
        <w:t xml:space="preserve">Lorsqu’une ou des ressources sont créées correctement sur le serveur, un code 201 CREATED est retourné avec la ou les ressources nouvellement créées.</w:t>
      </w:r>
    </w:p>
    <w:p w:rsidR="00000000" w:rsidDel="00000000" w:rsidP="00000000" w:rsidRDefault="00000000" w:rsidRPr="00000000" w14:paraId="0000006A">
      <w:pPr>
        <w:pageBreakBefore w:val="0"/>
        <w:rPr/>
      </w:pPr>
      <w:r w:rsidDel="00000000" w:rsidR="00000000" w:rsidRPr="00000000">
        <w:rPr>
          <w:rtl w:val="0"/>
        </w:rPr>
        <w:t xml:space="preserve">Si la ressource ou les ressources ne peuvent être créées car la requête est mal formatée, le code 400 BAD REQUEST est retourné.</w:t>
      </w:r>
    </w:p>
    <w:p w:rsidR="00000000" w:rsidDel="00000000" w:rsidP="00000000" w:rsidRDefault="00000000" w:rsidRPr="00000000" w14:paraId="0000006B">
      <w:pPr>
        <w:pageBreakBefore w:val="0"/>
        <w:rPr/>
      </w:pPr>
      <w:r w:rsidDel="00000000" w:rsidR="00000000" w:rsidRPr="00000000">
        <w:rPr>
          <w:rtl w:val="0"/>
        </w:rPr>
        <w:t xml:space="preserve">Si la ou les ressources ne peuvent être créées car la requête est correctement formatée, mais que les données de celle-ci ne permettent pas de créer la ou les ressources, un code 422 UNPROCESSABLE ENTITY est retourné.</w:t>
      </w:r>
    </w:p>
    <w:p w:rsidR="00000000" w:rsidDel="00000000" w:rsidP="00000000" w:rsidRDefault="00000000" w:rsidRPr="00000000" w14:paraId="0000006C">
      <w:pPr>
        <w:pageBreakBefore w:val="0"/>
        <w:rPr/>
      </w:pPr>
      <w:r w:rsidDel="00000000" w:rsidR="00000000" w:rsidRPr="00000000">
        <w:rPr>
          <w:rtl w:val="0"/>
        </w:rPr>
        <w:t xml:space="preserve">Si la ou les ressources demandées sont inexistantes, un code 404 NOT FOUND est retourné.</w:t>
      </w:r>
    </w:p>
    <w:p w:rsidR="00000000" w:rsidDel="00000000" w:rsidP="00000000" w:rsidRDefault="00000000" w:rsidRPr="00000000" w14:paraId="0000006D">
      <w:pPr>
        <w:pStyle w:val="Heading2"/>
        <w:pageBreakBefore w:val="0"/>
        <w:rPr/>
      </w:pPr>
      <w:bookmarkStart w:colFirst="0" w:colLast="0" w:name="_z5x4o66vi5jh" w:id="21"/>
      <w:bookmarkEnd w:id="21"/>
      <w:r w:rsidDel="00000000" w:rsidR="00000000" w:rsidRPr="00000000">
        <w:rPr>
          <w:rtl w:val="0"/>
        </w:rPr>
        <w:t xml:space="preserve">Mise à jour de ressources.</w:t>
      </w:r>
    </w:p>
    <w:p w:rsidR="00000000" w:rsidDel="00000000" w:rsidP="00000000" w:rsidRDefault="00000000" w:rsidRPr="00000000" w14:paraId="0000006E">
      <w:pPr>
        <w:pageBreakBefore w:val="0"/>
        <w:rPr/>
      </w:pPr>
      <w:r w:rsidDel="00000000" w:rsidR="00000000" w:rsidRPr="00000000">
        <w:rPr>
          <w:rtl w:val="0"/>
        </w:rPr>
        <w:t xml:space="preserve">Lorsqu’une ou des ressources ont été correctement mises à jour, un code 200 OK est retourné avec la ou les ressources modifiées.</w:t>
      </w:r>
    </w:p>
    <w:p w:rsidR="00000000" w:rsidDel="00000000" w:rsidP="00000000" w:rsidRDefault="00000000" w:rsidRPr="00000000" w14:paraId="0000006F">
      <w:pPr>
        <w:pageBreakBefore w:val="0"/>
        <w:rPr/>
      </w:pPr>
      <w:r w:rsidDel="00000000" w:rsidR="00000000" w:rsidRPr="00000000">
        <w:rPr>
          <w:rtl w:val="0"/>
        </w:rPr>
        <w:t xml:space="preserve">Si la ressource ou les ressources ne peuvent être mises à jour car la requête est mal formatée, le code 400 BAD REQUEST est retourné.</w:t>
      </w:r>
    </w:p>
    <w:p w:rsidR="00000000" w:rsidDel="00000000" w:rsidP="00000000" w:rsidRDefault="00000000" w:rsidRPr="00000000" w14:paraId="00000070">
      <w:pPr>
        <w:pageBreakBefore w:val="0"/>
        <w:rPr/>
      </w:pPr>
      <w:r w:rsidDel="00000000" w:rsidR="00000000" w:rsidRPr="00000000">
        <w:rPr>
          <w:rtl w:val="0"/>
        </w:rPr>
        <w:t xml:space="preserve">Si la ou les ressources ne peuvent être mises à jour car la requête est correctement formatée, mais que les données de celle-ci ne permettent pas de mettre à jour la ou les ressources, un code 422 UNPROCESSABLE ENTITY est retourné.</w:t>
      </w:r>
    </w:p>
    <w:p w:rsidR="00000000" w:rsidDel="00000000" w:rsidP="00000000" w:rsidRDefault="00000000" w:rsidRPr="00000000" w14:paraId="00000071">
      <w:pPr>
        <w:pageBreakBefore w:val="0"/>
        <w:rPr/>
      </w:pPr>
      <w:r w:rsidDel="00000000" w:rsidR="00000000" w:rsidRPr="00000000">
        <w:rPr>
          <w:rtl w:val="0"/>
        </w:rPr>
        <w:t xml:space="preserve">Si la ou les ressources demandées sont inexistantes, un code 404 NOT FOUND est retourné.</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Subtitle"/>
        <w:pageBreakBefore w:val="0"/>
        <w:rPr/>
      </w:pPr>
      <w:bookmarkStart w:colFirst="0" w:colLast="0" w:name="_vjpllsarvw5h" w:id="22"/>
      <w:bookmarkEnd w:id="22"/>
      <w:r w:rsidDel="00000000" w:rsidR="00000000" w:rsidRPr="00000000">
        <w:rPr>
          <w:rtl w:val="0"/>
        </w:rPr>
        <w:t xml:space="preserve">Suppression de ressources</w:t>
      </w:r>
    </w:p>
    <w:p w:rsidR="00000000" w:rsidDel="00000000" w:rsidP="00000000" w:rsidRDefault="00000000" w:rsidRPr="00000000" w14:paraId="00000074">
      <w:pPr>
        <w:pageBreakBefore w:val="0"/>
        <w:rPr/>
      </w:pPr>
      <w:r w:rsidDel="00000000" w:rsidR="00000000" w:rsidRPr="00000000">
        <w:rPr>
          <w:rtl w:val="0"/>
        </w:rPr>
        <w:t xml:space="preserve">Lorsqu’une ou des ressources sont correctement supprimées, un code 200 OK est retournée.</w:t>
      </w:r>
    </w:p>
    <w:p w:rsidR="00000000" w:rsidDel="00000000" w:rsidP="00000000" w:rsidRDefault="00000000" w:rsidRPr="00000000" w14:paraId="00000075">
      <w:pPr>
        <w:pageBreakBefore w:val="0"/>
        <w:rPr/>
      </w:pPr>
      <w:r w:rsidDel="00000000" w:rsidR="00000000" w:rsidRPr="00000000">
        <w:rPr>
          <w:rtl w:val="0"/>
        </w:rPr>
        <w:t xml:space="preserve">Si la ou les ressources demandées sont inexistantes, un code 404 NOT FOUND est retourné.</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Subtitle"/>
        <w:pageBreakBefore w:val="0"/>
        <w:rPr/>
      </w:pPr>
      <w:bookmarkStart w:colFirst="0" w:colLast="0" w:name="_ygb6d5gtuup4" w:id="23"/>
      <w:bookmarkEnd w:id="23"/>
      <w:r w:rsidDel="00000000" w:rsidR="00000000" w:rsidRPr="00000000">
        <w:rPr>
          <w:rtl w:val="0"/>
        </w:rPr>
        <w:t xml:space="preserve">Cas particulier</w:t>
      </w:r>
    </w:p>
    <w:p w:rsidR="00000000" w:rsidDel="00000000" w:rsidP="00000000" w:rsidRDefault="00000000" w:rsidRPr="00000000" w14:paraId="00000078">
      <w:pPr>
        <w:pageBreakBefore w:val="0"/>
        <w:rPr>
          <w:sz w:val="32"/>
          <w:szCs w:val="32"/>
        </w:rPr>
      </w:pPr>
      <w:r w:rsidDel="00000000" w:rsidR="00000000" w:rsidRPr="00000000">
        <w:rPr>
          <w:rtl w:val="0"/>
        </w:rPr>
        <w:t xml:space="preserve">Si l’auteur de la demande n’est pas authentifié, un code 401 UNAUTHORIZED est retourné.</w:t>
      </w: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Si l’auteur de la demande n’a pas les permissions, un code 403 FORBIDDEN est retourné.</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Si la méthode utilisée n’est pas la bonne méthode, un code 405 METHOD NOT ALLOWED est retournée.</w:t>
      </w:r>
    </w:p>
    <w:p w:rsidR="00000000" w:rsidDel="00000000" w:rsidP="00000000" w:rsidRDefault="00000000" w:rsidRPr="00000000" w14:paraId="0000007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Title"/>
        <w:pageBreakBefore w:val="0"/>
        <w:rPr/>
      </w:pPr>
      <w:bookmarkStart w:colFirst="0" w:colLast="0" w:name="_sta0am37fwll" w:id="24"/>
      <w:bookmarkEnd w:id="24"/>
      <w:r w:rsidDel="00000000" w:rsidR="00000000" w:rsidRPr="00000000">
        <w:rPr>
          <w:rtl w:val="0"/>
        </w:rPr>
        <w:t xml:space="preserve">Récapitulation</w:t>
      </w:r>
    </w:p>
    <w:tbl>
      <w:tblPr>
        <w:tblStyle w:val="Table4"/>
        <w:tblW w:w="902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986842105263"/>
        <w:gridCol w:w="2541.3377192982452"/>
        <w:gridCol w:w="2541.3377192982452"/>
        <w:gridCol w:w="2541.3377192982452"/>
        <w:tblGridChange w:id="0">
          <w:tblGrid>
            <w:gridCol w:w="1405.986842105263"/>
            <w:gridCol w:w="2541.3377192982452"/>
            <w:gridCol w:w="2541.3377192982452"/>
            <w:gridCol w:w="2541.33771929824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color w:val="ffffff"/>
              </w:rPr>
            </w:pPr>
            <w:r w:rsidDel="00000000" w:rsidR="00000000" w:rsidRPr="00000000">
              <w:rPr>
                <w:color w:val="ffffff"/>
                <w:rtl w:val="0"/>
              </w:rPr>
              <w:t xml:space="preserve">Méthodes</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color w:val="ffffff"/>
              </w:rPr>
            </w:pPr>
            <w:r w:rsidDel="00000000" w:rsidR="00000000" w:rsidRPr="00000000">
              <w:rPr>
                <w:color w:val="ffffff"/>
                <w:rtl w:val="0"/>
              </w:rPr>
              <w:t xml:space="preserve">Rôles</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color w:val="ffffff"/>
              </w:rPr>
            </w:pPr>
            <w:r w:rsidDel="00000000" w:rsidR="00000000" w:rsidRPr="00000000">
              <w:rPr>
                <w:color w:val="ffffff"/>
                <w:rtl w:val="0"/>
              </w:rPr>
              <w:t xml:space="preserve">Codes de succès</w:t>
            </w:r>
          </w:p>
        </w:tc>
        <w:tc>
          <w:tcPr>
            <w:tcBorders>
              <w:top w:color="000000" w:space="0" w:sz="0" w:val="nil"/>
              <w:left w:color="000000" w:space="0" w:sz="0" w:val="nil"/>
              <w:bottom w:color="000000" w:space="0" w:sz="0" w:val="nil"/>
              <w:right w:color="000000" w:space="0" w:sz="0" w:val="nil"/>
            </w:tcBorders>
            <w:shd w:fill="477b9f"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color w:val="ffffff"/>
              </w:rPr>
            </w:pPr>
            <w:r w:rsidDel="00000000" w:rsidR="00000000" w:rsidRPr="00000000">
              <w:rPr>
                <w:color w:val="ffffff"/>
                <w:rtl w:val="0"/>
              </w:rPr>
              <w:t xml:space="preserve">Codes d’erreurs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GET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pPr>
            <w:r w:rsidDel="00000000" w:rsidR="00000000" w:rsidRPr="00000000">
              <w:rPr>
                <w:rtl w:val="0"/>
              </w:rPr>
              <w:t xml:space="preserve">Récupération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pPr>
            <w:r w:rsidDel="00000000" w:rsidR="00000000" w:rsidRPr="00000000">
              <w:rPr>
                <w:rtl w:val="0"/>
              </w:rPr>
              <w:t xml:space="preserve">404, 405, 401, 403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POST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pPr>
            <w:r w:rsidDel="00000000" w:rsidR="00000000" w:rsidRPr="00000000">
              <w:rPr>
                <w:rtl w:val="0"/>
              </w:rPr>
              <w:t xml:space="preserve">Création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pPr>
            <w:r w:rsidDel="00000000" w:rsidR="00000000" w:rsidRPr="00000000">
              <w:rPr>
                <w:rtl w:val="0"/>
              </w:rPr>
              <w:t xml:space="preserve">201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pPr>
            <w:r w:rsidDel="00000000" w:rsidR="00000000" w:rsidRPr="00000000">
              <w:rPr>
                <w:rtl w:val="0"/>
              </w:rPr>
              <w:t xml:space="preserve">404, 400, 422, 405, 401, 403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PUT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pPr>
            <w:r w:rsidDel="00000000" w:rsidR="00000000" w:rsidRPr="00000000">
              <w:rPr>
                <w:rtl w:val="0"/>
              </w:rPr>
              <w:t xml:space="preserve">Mise à jour totale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pPr>
            <w:r w:rsidDel="00000000" w:rsidR="00000000" w:rsidRPr="00000000">
              <w:rPr>
                <w:rtl w:val="0"/>
              </w:rPr>
              <w:t xml:space="preserve">404, 400, 422, 405, 401, 403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PATCH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pPr>
            <w:r w:rsidDel="00000000" w:rsidR="00000000" w:rsidRPr="00000000">
              <w:rPr>
                <w:rtl w:val="0"/>
              </w:rPr>
              <w:t xml:space="preserve">Mise à jour partielle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pPr>
            <w:r w:rsidDel="00000000" w:rsidR="00000000" w:rsidRPr="00000000">
              <w:rPr>
                <w:rtl w:val="0"/>
              </w:rPr>
              <w:t xml:space="preserve">404, 400, 422, 405, 401, 403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Josefin Sans" w:cs="Josefin Sans" w:eastAsia="Josefin Sans" w:hAnsi="Josefin Sans"/>
              </w:rPr>
            </w:pPr>
            <w:r w:rsidDel="00000000" w:rsidR="00000000" w:rsidRPr="00000000">
              <w:rPr>
                <w:rFonts w:ascii="Josefin Sans" w:cs="Josefin Sans" w:eastAsia="Josefin Sans" w:hAnsi="Josefin Sans"/>
                <w:rtl w:val="0"/>
              </w:rPr>
              <w:t xml:space="preserve">DELETE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pPr>
            <w:r w:rsidDel="00000000" w:rsidR="00000000" w:rsidRPr="00000000">
              <w:rPr>
                <w:rtl w:val="0"/>
              </w:rPr>
              <w:t xml:space="preserve">Suppression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t xml:space="preserve">200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pPr>
            <w:r w:rsidDel="00000000" w:rsidR="00000000" w:rsidRPr="00000000">
              <w:rPr>
                <w:rtl w:val="0"/>
              </w:rPr>
              <w:t xml:space="preserve">404, 405, 401, 403</w:t>
            </w:r>
          </w:p>
        </w:tc>
      </w:tr>
    </w:tbl>
    <w:p w:rsidR="00000000" w:rsidDel="00000000" w:rsidP="00000000" w:rsidRDefault="00000000" w:rsidRPr="00000000" w14:paraId="0000009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Title"/>
        <w:pageBreakBefore w:val="0"/>
        <w:rPr/>
      </w:pPr>
      <w:bookmarkStart w:colFirst="0" w:colLast="0" w:name="_gonivv3hlb28" w:id="25"/>
      <w:bookmarkEnd w:id="25"/>
      <w:r w:rsidDel="00000000" w:rsidR="00000000" w:rsidRPr="00000000">
        <w:rPr>
          <w:rtl w:val="0"/>
        </w:rPr>
        <w:t xml:space="preserve">Urls</w:t>
      </w:r>
    </w:p>
    <w:p w:rsidR="00000000" w:rsidDel="00000000" w:rsidP="00000000" w:rsidRDefault="00000000" w:rsidRPr="00000000" w14:paraId="00000098">
      <w:pPr>
        <w:pageBreakBefore w:val="0"/>
        <w:rPr/>
      </w:pPr>
      <w:r w:rsidDel="00000000" w:rsidR="00000000" w:rsidRPr="00000000">
        <w:rPr>
          <w:rtl w:val="0"/>
        </w:rPr>
        <w:t xml:space="preserve">Les urls doivent suivre un modèle précis.</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Elles doivent être en anglais.</w:t>
      </w:r>
    </w:p>
    <w:p w:rsidR="00000000" w:rsidDel="00000000" w:rsidP="00000000" w:rsidRDefault="00000000" w:rsidRPr="00000000" w14:paraId="0000009B">
      <w:pPr>
        <w:pageBreakBefore w:val="0"/>
        <w:rPr/>
      </w:pPr>
      <w:r w:rsidDel="00000000" w:rsidR="00000000" w:rsidRPr="00000000">
        <w:rPr>
          <w:rtl w:val="0"/>
        </w:rPr>
        <w:t xml:space="preserve">Elles doivent être au pluriel.</w:t>
      </w:r>
    </w:p>
    <w:p w:rsidR="00000000" w:rsidDel="00000000" w:rsidP="00000000" w:rsidRDefault="00000000" w:rsidRPr="00000000" w14:paraId="0000009C">
      <w:pPr>
        <w:pageBreakBefore w:val="0"/>
        <w:rPr/>
      </w:pPr>
      <w:r w:rsidDel="00000000" w:rsidR="00000000" w:rsidRPr="00000000">
        <w:rPr>
          <w:rtl w:val="0"/>
        </w:rPr>
        <w:t xml:space="preserve">Elles ne doivent pas répéter la méthode HTTP utilisée.</w:t>
      </w:r>
    </w:p>
    <w:p w:rsidR="00000000" w:rsidDel="00000000" w:rsidP="00000000" w:rsidRDefault="00000000" w:rsidRPr="00000000" w14:paraId="0000009D">
      <w:pPr>
        <w:pageBreakBefore w:val="0"/>
        <w:rPr>
          <w:rFonts w:ascii="Roboto Mono Thin" w:cs="Roboto Mono Thin" w:eastAsia="Roboto Mono Thin" w:hAnsi="Roboto Mono Thin"/>
        </w:rPr>
      </w:pPr>
      <w:r w:rsidDel="00000000" w:rsidR="00000000" w:rsidRPr="00000000">
        <w:rPr>
          <w:rtl w:val="0"/>
        </w:rPr>
        <w:t xml:space="preserve">Elles doivent être préfixée par </w:t>
      </w:r>
      <w:r w:rsidDel="00000000" w:rsidR="00000000" w:rsidRPr="00000000">
        <w:rPr>
          <w:rFonts w:ascii="Roboto Mono Thin" w:cs="Roboto Mono Thin" w:eastAsia="Roboto Mono Thin" w:hAnsi="Roboto Mono Thin"/>
          <w:rtl w:val="0"/>
        </w:rPr>
        <w:t xml:space="preserve">/api</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Prenons la collection de </w:t>
      </w:r>
      <w:r w:rsidDel="00000000" w:rsidR="00000000" w:rsidRPr="00000000">
        <w:rPr>
          <w:rFonts w:ascii="Roboto Mono Thin" w:cs="Roboto Mono Thin" w:eastAsia="Roboto Mono Thin" w:hAnsi="Roboto Mono Thin"/>
          <w:rtl w:val="0"/>
        </w:rPr>
        <w:t xml:space="preserve">User</w:t>
      </w:r>
      <w:r w:rsidDel="00000000" w:rsidR="00000000" w:rsidRPr="00000000">
        <w:rPr>
          <w:rtl w:val="0"/>
        </w:rPr>
        <w:t xml:space="preserve"> suivante :</w:t>
      </w:r>
    </w:p>
    <w:p w:rsidR="00000000" w:rsidDel="00000000" w:rsidP="00000000" w:rsidRDefault="00000000" w:rsidRPr="00000000" w14:paraId="000000A0">
      <w:pPr>
        <w:pageBreakBefore w:val="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t xml:space="preserve">  {</w:t>
              <w:br w:type="textWrapping"/>
              <w:tab/>
              <w:t xml:space="preserve">"id"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 xml:space="preserve">"name" : </w:t>
            </w:r>
            <w:r w:rsidDel="00000000" w:rsidR="00000000" w:rsidRPr="00000000">
              <w:rPr>
                <w:rFonts w:ascii="Consolas" w:cs="Consolas" w:eastAsia="Consolas" w:hAnsi="Consolas"/>
                <w:color w:val="a2fca2"/>
                <w:shd w:fill="333333" w:val="clear"/>
                <w:rtl w:val="0"/>
              </w:rPr>
              <w:t xml:space="preserve">"Eric Clapton"</w:t>
            </w:r>
            <w:r w:rsidDel="00000000" w:rsidR="00000000" w:rsidRPr="00000000">
              <w:rPr>
                <w:rFonts w:ascii="Consolas" w:cs="Consolas" w:eastAsia="Consolas" w:hAnsi="Consolas"/>
                <w:color w:val="ffffff"/>
                <w:shd w:fill="333333" w:val="clear"/>
                <w:rtl w:val="0"/>
              </w:rPr>
              <w:t xml:space="preserve">,</w:t>
              <w:br w:type="textWrapping"/>
              <w:tab/>
              <w:t xml:space="preserve">"roles" : [</w:t>
            </w:r>
            <w:r w:rsidDel="00000000" w:rsidR="00000000" w:rsidRPr="00000000">
              <w:rPr>
                <w:rFonts w:ascii="Consolas" w:cs="Consolas" w:eastAsia="Consolas" w:hAnsi="Consolas"/>
                <w:color w:val="a2fca2"/>
                <w:shd w:fill="333333" w:val="clear"/>
                <w:rtl w:val="0"/>
              </w:rPr>
              <w:t xml:space="preserve">"guitarist"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ab/>
              <w:t xml:space="preserve">"id"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t xml:space="preserve">"name" : </w:t>
            </w:r>
            <w:r w:rsidDel="00000000" w:rsidR="00000000" w:rsidRPr="00000000">
              <w:rPr>
                <w:rFonts w:ascii="Consolas" w:cs="Consolas" w:eastAsia="Consolas" w:hAnsi="Consolas"/>
                <w:color w:val="a2fca2"/>
                <w:shd w:fill="333333" w:val="clear"/>
                <w:rtl w:val="0"/>
              </w:rPr>
              <w:t xml:space="preserve">"Ginger Baker"</w:t>
            </w:r>
            <w:r w:rsidDel="00000000" w:rsidR="00000000" w:rsidRPr="00000000">
              <w:rPr>
                <w:rFonts w:ascii="Consolas" w:cs="Consolas" w:eastAsia="Consolas" w:hAnsi="Consolas"/>
                <w:color w:val="ffffff"/>
                <w:shd w:fill="333333" w:val="clear"/>
                <w:rtl w:val="0"/>
              </w:rPr>
              <w:t xml:space="preserve">,</w:t>
              <w:br w:type="textWrapping"/>
              <w:tab/>
              <w:t xml:space="preserve">"role" : [</w:t>
            </w:r>
            <w:r w:rsidDel="00000000" w:rsidR="00000000" w:rsidRPr="00000000">
              <w:rPr>
                <w:rFonts w:ascii="Consolas" w:cs="Consolas" w:eastAsia="Consolas" w:hAnsi="Consolas"/>
                <w:color w:val="a2fca2"/>
                <w:shd w:fill="333333" w:val="clear"/>
                <w:rtl w:val="0"/>
              </w:rPr>
              <w:t xml:space="preserve">"drummer"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ab/>
              <w:t xml:space="preserve">"id"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 xml:space="preserve">"name" : </w:t>
            </w:r>
            <w:r w:rsidDel="00000000" w:rsidR="00000000" w:rsidRPr="00000000">
              <w:rPr>
                <w:rFonts w:ascii="Consolas" w:cs="Consolas" w:eastAsia="Consolas" w:hAnsi="Consolas"/>
                <w:color w:val="a2fca2"/>
                <w:shd w:fill="333333" w:val="clear"/>
                <w:rtl w:val="0"/>
              </w:rPr>
              <w:t xml:space="preserve">"Jack Bruce"</w:t>
            </w:r>
            <w:r w:rsidDel="00000000" w:rsidR="00000000" w:rsidRPr="00000000">
              <w:rPr>
                <w:rFonts w:ascii="Consolas" w:cs="Consolas" w:eastAsia="Consolas" w:hAnsi="Consolas"/>
                <w:color w:val="ffffff"/>
                <w:shd w:fill="333333" w:val="clear"/>
                <w:rtl w:val="0"/>
              </w:rPr>
              <w:t xml:space="preserve">,</w:t>
              <w:br w:type="textWrapping"/>
              <w:tab/>
              <w:t xml:space="preserve">"role" : [</w:t>
            </w:r>
            <w:r w:rsidDel="00000000" w:rsidR="00000000" w:rsidRPr="00000000">
              <w:rPr>
                <w:rFonts w:ascii="Consolas" w:cs="Consolas" w:eastAsia="Consolas" w:hAnsi="Consolas"/>
                <w:color w:val="a2fca2"/>
                <w:shd w:fill="333333" w:val="clear"/>
                <w:rtl w:val="0"/>
              </w:rPr>
              <w:t xml:space="preserve">"singer"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"bassist"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Subtitle"/>
        <w:pageBreakBefore w:val="0"/>
        <w:rPr/>
      </w:pPr>
      <w:bookmarkStart w:colFirst="0" w:colLast="0" w:name="_hdgw5pk6bcdj" w:id="26"/>
      <w:bookmarkEnd w:id="26"/>
      <w:r w:rsidDel="00000000" w:rsidR="00000000" w:rsidRPr="00000000">
        <w:rPr>
          <w:rtl w:val="0"/>
        </w:rPr>
        <w:t xml:space="preserve">Récupération d’une ressource</w:t>
      </w:r>
    </w:p>
    <w:p w:rsidR="00000000" w:rsidDel="00000000" w:rsidP="00000000" w:rsidRDefault="00000000" w:rsidRPr="00000000" w14:paraId="000000A4">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GET</w:t>
        <w:tab/>
        <w:tab/>
        <w:t xml:space="preserve">/api/users/{id_user}</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Subtitle"/>
        <w:pageBreakBefore w:val="0"/>
        <w:rPr/>
      </w:pPr>
      <w:bookmarkStart w:colFirst="0" w:colLast="0" w:name="_1ygtzkv9f4ny" w:id="27"/>
      <w:bookmarkEnd w:id="27"/>
      <w:r w:rsidDel="00000000" w:rsidR="00000000" w:rsidRPr="00000000">
        <w:rPr>
          <w:rtl w:val="0"/>
        </w:rPr>
        <w:t xml:space="preserve">Récupération de toutes les ressources</w:t>
      </w:r>
    </w:p>
    <w:p w:rsidR="00000000" w:rsidDel="00000000" w:rsidP="00000000" w:rsidRDefault="00000000" w:rsidRPr="00000000" w14:paraId="000000A7">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GET</w:t>
        <w:tab/>
        <w:tab/>
        <w:t xml:space="preserve">/api/users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Style w:val="Subtitle"/>
        <w:pageBreakBefore w:val="0"/>
        <w:rPr/>
      </w:pPr>
      <w:bookmarkStart w:colFirst="0" w:colLast="0" w:name="_xvmjw84em76" w:id="28"/>
      <w:bookmarkEnd w:id="28"/>
      <w:r w:rsidDel="00000000" w:rsidR="00000000" w:rsidRPr="00000000">
        <w:rPr>
          <w:rtl w:val="0"/>
        </w:rPr>
        <w:t xml:space="preserve">Mise à jour d’une ressource</w:t>
      </w:r>
    </w:p>
    <w:p w:rsidR="00000000" w:rsidDel="00000000" w:rsidP="00000000" w:rsidRDefault="00000000" w:rsidRPr="00000000" w14:paraId="000000AA">
      <w:pPr>
        <w:pageBreakBefore w:val="0"/>
        <w:rPr>
          <w:rFonts w:ascii="Josefin Slab" w:cs="Josefin Slab" w:eastAsia="Josefin Slab" w:hAnsi="Josefin Slab"/>
          <w:color w:val="436298"/>
          <w:sz w:val="30"/>
          <w:szCs w:val="30"/>
        </w:rPr>
      </w:pPr>
      <w:r w:rsidDel="00000000" w:rsidR="00000000" w:rsidRPr="00000000">
        <w:rPr>
          <w:rFonts w:ascii="Roboto Mono Thin" w:cs="Roboto Mono Thin" w:eastAsia="Roboto Mono Thin" w:hAnsi="Roboto Mono Thin"/>
          <w:rtl w:val="0"/>
        </w:rPr>
        <w:t xml:space="preserve">PUT</w:t>
        <w:tab/>
        <w:tab/>
        <w:t xml:space="preserve">/api/users/{id_user}</w:t>
      </w:r>
      <w:r w:rsidDel="00000000" w:rsidR="00000000" w:rsidRPr="00000000">
        <w:rPr>
          <w:rtl w:val="0"/>
        </w:rPr>
      </w:r>
    </w:p>
    <w:p w:rsidR="00000000" w:rsidDel="00000000" w:rsidP="00000000" w:rsidRDefault="00000000" w:rsidRPr="00000000" w14:paraId="000000AB">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PATCH</w:t>
        <w:tab/>
        <w:tab/>
        <w:t xml:space="preserve">/api/users/{id_user}</w:t>
      </w:r>
    </w:p>
    <w:p w:rsidR="00000000" w:rsidDel="00000000" w:rsidP="00000000" w:rsidRDefault="00000000" w:rsidRPr="00000000" w14:paraId="000000AC">
      <w:pPr>
        <w:pageBreakBefore w:val="0"/>
        <w:rPr>
          <w:rFonts w:ascii="Roboto Mono Thin" w:cs="Roboto Mono Thin" w:eastAsia="Roboto Mono Thin" w:hAnsi="Roboto Mono Thin"/>
        </w:rPr>
      </w:pPr>
      <w:r w:rsidDel="00000000" w:rsidR="00000000" w:rsidRPr="00000000">
        <w:rPr>
          <w:rtl w:val="0"/>
        </w:rPr>
      </w:r>
    </w:p>
    <w:p w:rsidR="00000000" w:rsidDel="00000000" w:rsidP="00000000" w:rsidRDefault="00000000" w:rsidRPr="00000000" w14:paraId="000000AD">
      <w:pPr>
        <w:pStyle w:val="Subtitle"/>
        <w:pageBreakBefore w:val="0"/>
        <w:rPr/>
      </w:pPr>
      <w:bookmarkStart w:colFirst="0" w:colLast="0" w:name="_cklb25gljvwy" w:id="29"/>
      <w:bookmarkEnd w:id="29"/>
      <w:r w:rsidDel="00000000" w:rsidR="00000000" w:rsidRPr="00000000">
        <w:rPr>
          <w:rtl w:val="0"/>
        </w:rPr>
        <w:t xml:space="preserve">Suppression d’une ressource</w:t>
      </w:r>
    </w:p>
    <w:p w:rsidR="00000000" w:rsidDel="00000000" w:rsidP="00000000" w:rsidRDefault="00000000" w:rsidRPr="00000000" w14:paraId="000000AE">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DELETE</w:t>
        <w:tab/>
        <w:t xml:space="preserve">/api/users/{id_user}</w:t>
      </w:r>
    </w:p>
    <w:p w:rsidR="00000000" w:rsidDel="00000000" w:rsidP="00000000" w:rsidRDefault="00000000" w:rsidRPr="00000000" w14:paraId="000000AF">
      <w:pPr>
        <w:pageBreakBefore w:val="0"/>
        <w:rPr>
          <w:rFonts w:ascii="Roboto Mono Thin" w:cs="Roboto Mono Thin" w:eastAsia="Roboto Mono Thin" w:hAnsi="Roboto Mono Thin"/>
        </w:rPr>
      </w:pPr>
      <w:r w:rsidDel="00000000" w:rsidR="00000000" w:rsidRPr="00000000">
        <w:rPr>
          <w:rtl w:val="0"/>
        </w:rPr>
      </w:r>
    </w:p>
    <w:p w:rsidR="00000000" w:rsidDel="00000000" w:rsidP="00000000" w:rsidRDefault="00000000" w:rsidRPr="00000000" w14:paraId="000000B0">
      <w:pPr>
        <w:pStyle w:val="Subtitle"/>
        <w:pageBreakBefore w:val="0"/>
        <w:rPr/>
      </w:pPr>
      <w:bookmarkStart w:colFirst="0" w:colLast="0" w:name="_sgj61d2mtu5o" w:id="30"/>
      <w:bookmarkEnd w:id="30"/>
      <w:r w:rsidDel="00000000" w:rsidR="00000000" w:rsidRPr="00000000">
        <w:rPr>
          <w:rtl w:val="0"/>
        </w:rPr>
        <w:t xml:space="preserve">Récupération d’une ressource imbriquée</w:t>
      </w:r>
    </w:p>
    <w:p w:rsidR="00000000" w:rsidDel="00000000" w:rsidP="00000000" w:rsidRDefault="00000000" w:rsidRPr="00000000" w14:paraId="000000B1">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GET</w:t>
        <w:tab/>
        <w:t xml:space="preserve">/api/users/{id_user}/roles/{id_role}</w:t>
      </w:r>
    </w:p>
    <w:p w:rsidR="00000000" w:rsidDel="00000000" w:rsidP="00000000" w:rsidRDefault="00000000" w:rsidRPr="00000000" w14:paraId="000000B2">
      <w:pPr>
        <w:pageBreakBefore w:val="0"/>
        <w:rPr>
          <w:rFonts w:ascii="Roboto Mono Thin" w:cs="Roboto Mono Thin" w:eastAsia="Roboto Mono Thin" w:hAnsi="Roboto Mono Thin"/>
        </w:rPr>
      </w:pPr>
      <w:r w:rsidDel="00000000" w:rsidR="00000000" w:rsidRPr="00000000">
        <w:rPr>
          <w:rtl w:val="0"/>
        </w:rPr>
      </w:r>
    </w:p>
    <w:p w:rsidR="00000000" w:rsidDel="00000000" w:rsidP="00000000" w:rsidRDefault="00000000" w:rsidRPr="00000000" w14:paraId="000000B3">
      <w:pPr>
        <w:pStyle w:val="Subtitle"/>
        <w:pageBreakBefore w:val="0"/>
        <w:rPr/>
      </w:pPr>
      <w:bookmarkStart w:colFirst="0" w:colLast="0" w:name="_64vu7nzy5at" w:id="31"/>
      <w:bookmarkEnd w:id="31"/>
      <w:r w:rsidDel="00000000" w:rsidR="00000000" w:rsidRPr="00000000">
        <w:rPr>
          <w:rtl w:val="0"/>
        </w:rPr>
        <w:t xml:space="preserve">Récupération des toutes les ressources imbriquées</w:t>
      </w:r>
    </w:p>
    <w:p w:rsidR="00000000" w:rsidDel="00000000" w:rsidP="00000000" w:rsidRDefault="00000000" w:rsidRPr="00000000" w14:paraId="000000B4">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GET</w:t>
        <w:tab/>
        <w:t xml:space="preserve">/api/users/{id_user}/roles</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Style w:val="Subtitle"/>
        <w:pageBreakBefore w:val="0"/>
        <w:rPr/>
      </w:pPr>
      <w:bookmarkStart w:colFirst="0" w:colLast="0" w:name="_yi6d79inq5m9" w:id="32"/>
      <w:bookmarkEnd w:id="32"/>
      <w:r w:rsidDel="00000000" w:rsidR="00000000" w:rsidRPr="00000000">
        <w:rPr>
          <w:rtl w:val="0"/>
        </w:rPr>
        <w:t xml:space="preserve">Mise à jour d’une ressource imbriquée</w:t>
      </w:r>
    </w:p>
    <w:p w:rsidR="00000000" w:rsidDel="00000000" w:rsidP="00000000" w:rsidRDefault="00000000" w:rsidRPr="00000000" w14:paraId="000000B7">
      <w:pPr>
        <w:pageBreakBefore w:val="0"/>
        <w:rPr>
          <w:rFonts w:ascii="Josefin Slab" w:cs="Josefin Slab" w:eastAsia="Josefin Slab" w:hAnsi="Josefin Slab"/>
          <w:color w:val="436298"/>
          <w:sz w:val="30"/>
          <w:szCs w:val="30"/>
        </w:rPr>
      </w:pPr>
      <w:r w:rsidDel="00000000" w:rsidR="00000000" w:rsidRPr="00000000">
        <w:rPr>
          <w:rFonts w:ascii="Roboto Mono Thin" w:cs="Roboto Mono Thin" w:eastAsia="Roboto Mono Thin" w:hAnsi="Roboto Mono Thin"/>
          <w:rtl w:val="0"/>
        </w:rPr>
        <w:t xml:space="preserve">PUT</w:t>
        <w:tab/>
        <w:tab/>
        <w:t xml:space="preserve">/api/users/{id_user}/roles/{id_role}</w:t>
      </w:r>
      <w:r w:rsidDel="00000000" w:rsidR="00000000" w:rsidRPr="00000000">
        <w:rPr>
          <w:rtl w:val="0"/>
        </w:rPr>
      </w:r>
    </w:p>
    <w:p w:rsidR="00000000" w:rsidDel="00000000" w:rsidP="00000000" w:rsidRDefault="00000000" w:rsidRPr="00000000" w14:paraId="000000B8">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PATCH</w:t>
        <w:tab/>
        <w:tab/>
        <w:t xml:space="preserve">/api/users/{id_user}/roles/{id_role}</w:t>
      </w:r>
    </w:p>
    <w:p w:rsidR="00000000" w:rsidDel="00000000" w:rsidP="00000000" w:rsidRDefault="00000000" w:rsidRPr="00000000" w14:paraId="000000B9">
      <w:pPr>
        <w:pageBreakBefore w:val="0"/>
        <w:rPr>
          <w:rFonts w:ascii="Roboto Mono Thin" w:cs="Roboto Mono Thin" w:eastAsia="Roboto Mono Thin" w:hAnsi="Roboto Mono Thin"/>
        </w:rPr>
      </w:pPr>
      <w:r w:rsidDel="00000000" w:rsidR="00000000" w:rsidRPr="00000000">
        <w:rPr>
          <w:rtl w:val="0"/>
        </w:rPr>
      </w:r>
    </w:p>
    <w:p w:rsidR="00000000" w:rsidDel="00000000" w:rsidP="00000000" w:rsidRDefault="00000000" w:rsidRPr="00000000" w14:paraId="000000BA">
      <w:pPr>
        <w:pStyle w:val="Subtitle"/>
        <w:pageBreakBefore w:val="0"/>
        <w:rPr/>
      </w:pPr>
      <w:bookmarkStart w:colFirst="0" w:colLast="0" w:name="_xqyg0eeognho" w:id="33"/>
      <w:bookmarkEnd w:id="33"/>
      <w:r w:rsidDel="00000000" w:rsidR="00000000" w:rsidRPr="00000000">
        <w:rPr>
          <w:rtl w:val="0"/>
        </w:rPr>
        <w:t xml:space="preserve">Suppression d’une ressource imbriquée</w:t>
      </w:r>
    </w:p>
    <w:p w:rsidR="00000000" w:rsidDel="00000000" w:rsidP="00000000" w:rsidRDefault="00000000" w:rsidRPr="00000000" w14:paraId="000000BB">
      <w:pPr>
        <w:pageBreakBefore w:val="0"/>
        <w:rPr>
          <w:rFonts w:ascii="Roboto Mono Thin" w:cs="Roboto Mono Thin" w:eastAsia="Roboto Mono Thin" w:hAnsi="Roboto Mono Thin"/>
        </w:rPr>
      </w:pPr>
      <w:r w:rsidDel="00000000" w:rsidR="00000000" w:rsidRPr="00000000">
        <w:rPr>
          <w:rFonts w:ascii="Roboto Mono Thin" w:cs="Roboto Mono Thin" w:eastAsia="Roboto Mono Thin" w:hAnsi="Roboto Mono Thin"/>
          <w:rtl w:val="0"/>
        </w:rPr>
        <w:t xml:space="preserve">DELETE</w:t>
        <w:tab/>
        <w:t xml:space="preserve">/api/users/{id_user}/roles/{id_role}</w:t>
      </w:r>
    </w:p>
    <w:p w:rsidR="00000000" w:rsidDel="00000000" w:rsidP="00000000" w:rsidRDefault="00000000" w:rsidRPr="00000000" w14:paraId="000000BC">
      <w:pPr>
        <w:pageBreakBefore w:val="0"/>
        <w:rPr>
          <w:rFonts w:ascii="Roboto Mono Thin" w:cs="Roboto Mono Thin" w:eastAsia="Roboto Mono Thin" w:hAnsi="Roboto Mono Thin"/>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Title"/>
        <w:pageBreakBefore w:val="0"/>
        <w:rPr/>
      </w:pPr>
      <w:bookmarkStart w:colFirst="0" w:colLast="0" w:name="_vc7f0gicb2ui" w:id="34"/>
      <w:bookmarkEnd w:id="34"/>
      <w:r w:rsidDel="00000000" w:rsidR="00000000" w:rsidRPr="00000000">
        <w:rPr>
          <w:rtl w:val="0"/>
        </w:rPr>
        <w:t xml:space="preserve">Réponses</w:t>
      </w:r>
    </w:p>
    <w:p w:rsidR="00000000" w:rsidDel="00000000" w:rsidP="00000000" w:rsidRDefault="00000000" w:rsidRPr="00000000" w14:paraId="000000BE">
      <w:pPr>
        <w:pageBreakBefore w:val="0"/>
        <w:rPr/>
      </w:pPr>
      <w:r w:rsidDel="00000000" w:rsidR="00000000" w:rsidRPr="00000000">
        <w:rPr>
          <w:rtl w:val="0"/>
        </w:rPr>
        <w:t xml:space="preserve">Pour le format de réponse, voir la documentation des spécifications fonctionnelles concernant le format des réponses.</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1">
      <w:pPr>
        <w:pStyle w:val="Title"/>
        <w:pageBreakBefore w:val="0"/>
        <w:rPr/>
      </w:pPr>
      <w:bookmarkStart w:colFirst="0" w:colLast="0" w:name="_jj7e9ahd79i" w:id="35"/>
      <w:bookmarkEnd w:id="35"/>
      <w:r w:rsidDel="00000000" w:rsidR="00000000" w:rsidRPr="00000000">
        <w:rPr>
          <w:rtl w:val="0"/>
        </w:rPr>
        <w:t xml:space="preserve">Versionnage</w:t>
      </w:r>
    </w:p>
    <w:p w:rsidR="00000000" w:rsidDel="00000000" w:rsidP="00000000" w:rsidRDefault="00000000" w:rsidRPr="00000000" w14:paraId="000000C2">
      <w:pPr>
        <w:pageBreakBefore w:val="0"/>
        <w:rPr/>
      </w:pPr>
      <w:r w:rsidDel="00000000" w:rsidR="00000000" w:rsidRPr="00000000">
        <w:rPr>
          <w:rtl w:val="0"/>
        </w:rPr>
        <w:t xml:space="preserve">Il est parfois nécessaire de versionner l’API afin de faire cohabiter les différentes évolutions.</w:t>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t xml:space="preserve">La version ne doit pas être spécifié dans l’url.</w:t>
      </w:r>
    </w:p>
    <w:p w:rsidR="00000000" w:rsidDel="00000000" w:rsidP="00000000" w:rsidRDefault="00000000" w:rsidRPr="00000000" w14:paraId="000000C5">
      <w:pPr>
        <w:pageBreakBefore w:val="0"/>
        <w:rPr/>
      </w:pPr>
      <w:r w:rsidDel="00000000" w:rsidR="00000000" w:rsidRPr="00000000">
        <w:rPr>
          <w:rtl w:val="0"/>
        </w:rPr>
        <w:t xml:space="preserve">La version est uniquement spécifiée dans le header.</w:t>
      </w:r>
    </w:p>
    <w:p w:rsidR="00000000" w:rsidDel="00000000" w:rsidP="00000000" w:rsidRDefault="00000000" w:rsidRPr="00000000" w14:paraId="000000C6">
      <w:pPr>
        <w:pageBreakBefore w:val="0"/>
        <w:rPr/>
      </w:pPr>
      <w:r w:rsidDel="00000000" w:rsidR="00000000" w:rsidRPr="00000000">
        <w:rPr>
          <w:rtl w:val="0"/>
        </w:rPr>
        <w:t xml:space="preserve">La clé du header doit être X-Accept-Version.</w:t>
      </w:r>
    </w:p>
    <w:p w:rsidR="00000000" w:rsidDel="00000000" w:rsidP="00000000" w:rsidRDefault="00000000" w:rsidRPr="00000000" w14:paraId="000000C7">
      <w:pPr>
        <w:pageBreakBefore w:val="0"/>
        <w:rPr/>
      </w:pPr>
      <w:r w:rsidDel="00000000" w:rsidR="00000000" w:rsidRPr="00000000">
        <w:rPr>
          <w:rtl w:val="0"/>
        </w:rPr>
        <w:t xml:space="preserve">Ce paramètre est optionnel.</w:t>
      </w:r>
    </w:p>
    <w:p w:rsidR="00000000" w:rsidDel="00000000" w:rsidP="00000000" w:rsidRDefault="00000000" w:rsidRPr="00000000" w14:paraId="000000C8">
      <w:pPr>
        <w:pageBreakBefore w:val="0"/>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Josefin Slab">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Josefi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Josefin Slab Light">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 w:name="Josefin Sans Light">
    <w:embedRegular w:fontKey="{00000000-0000-0000-0000-000000000000}" r:id="rId17" w:subsetted="0"/>
    <w:embedBold w:fontKey="{00000000-0000-0000-0000-000000000000}" r:id="rId18" w:subsetted="0"/>
    <w:embedItalic w:fontKey="{00000000-0000-0000-0000-000000000000}" r:id="rId19" w:subsetted="0"/>
    <w:embedBoldItalic w:fontKey="{00000000-0000-0000-0000-000000000000}" r:id="rId2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ageBreakBefore w:val="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sur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rPr/>
    </w:pPr>
    <w:r w:rsidDel="00000000" w:rsidR="00000000" w:rsidRPr="00000000">
      <w:rPr/>
      <w:drawing>
        <wp:inline distB="114300" distT="114300" distL="114300" distR="114300">
          <wp:extent cx="905031" cy="3286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5031" cy="3286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Josefin Sans Light" w:cs="Josefin Sans Light" w:eastAsia="Josefin Sans Light" w:hAnsi="Josefin Sans Light"/>
        <w:sz w:val="22"/>
        <w:szCs w:val="22"/>
        <w:lang w:val="fr"/>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lineRule="auto"/>
    </w:pPr>
    <w:rPr>
      <w:rFonts w:ascii="Josefin Slab" w:cs="Josefin Slab" w:eastAsia="Josefin Slab" w:hAnsi="Josefin Slab"/>
      <w:color w:val="436298"/>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perroud@pageup.fr" TargetMode="External"/><Relationship Id="rId10" Type="http://schemas.openxmlformats.org/officeDocument/2006/relationships/hyperlink" Target="mailto:stheurelle@pageup.f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charcosset@pageup.fr"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fgimbert@pageup.fr" TargetMode="External"/><Relationship Id="rId8" Type="http://schemas.openxmlformats.org/officeDocument/2006/relationships/hyperlink" Target="mailto:fgimbert@pageup.fr" TargetMode="External"/></Relationships>
</file>

<file path=word/_rels/fontTable.xml.rels><?xml version="1.0" encoding="UTF-8" standalone="yes"?><Relationships xmlns="http://schemas.openxmlformats.org/package/2006/relationships"><Relationship Id="rId20" Type="http://schemas.openxmlformats.org/officeDocument/2006/relationships/font" Target="fonts/JosefinSansLight-boldItalic.ttf"/><Relationship Id="rId11" Type="http://schemas.openxmlformats.org/officeDocument/2006/relationships/font" Target="fonts/JosefinSans-italic.ttf"/><Relationship Id="rId10" Type="http://schemas.openxmlformats.org/officeDocument/2006/relationships/font" Target="fonts/JosefinSans-bold.ttf"/><Relationship Id="rId13" Type="http://schemas.openxmlformats.org/officeDocument/2006/relationships/font" Target="fonts/JosefinSlabLight-regular.ttf"/><Relationship Id="rId12" Type="http://schemas.openxmlformats.org/officeDocument/2006/relationships/font" Target="fonts/JosefinSans-boldItalic.ttf"/><Relationship Id="rId1" Type="http://schemas.openxmlformats.org/officeDocument/2006/relationships/font" Target="fonts/JosefinSlab-regular.ttf"/><Relationship Id="rId2" Type="http://schemas.openxmlformats.org/officeDocument/2006/relationships/font" Target="fonts/JosefinSlab-bold.ttf"/><Relationship Id="rId3" Type="http://schemas.openxmlformats.org/officeDocument/2006/relationships/font" Target="fonts/JosefinSlab-italic.ttf"/><Relationship Id="rId4" Type="http://schemas.openxmlformats.org/officeDocument/2006/relationships/font" Target="fonts/JosefinSlab-boldItalic.ttf"/><Relationship Id="rId9" Type="http://schemas.openxmlformats.org/officeDocument/2006/relationships/font" Target="fonts/JosefinSans-regular.ttf"/><Relationship Id="rId15" Type="http://schemas.openxmlformats.org/officeDocument/2006/relationships/font" Target="fonts/JosefinSlabLight-italic.ttf"/><Relationship Id="rId14" Type="http://schemas.openxmlformats.org/officeDocument/2006/relationships/font" Target="fonts/JosefinSlabLight-bold.ttf"/><Relationship Id="rId17" Type="http://schemas.openxmlformats.org/officeDocument/2006/relationships/font" Target="fonts/JosefinSansLight-regular.ttf"/><Relationship Id="rId16" Type="http://schemas.openxmlformats.org/officeDocument/2006/relationships/font" Target="fonts/JosefinSlabLight-boldItalic.ttf"/><Relationship Id="rId5" Type="http://schemas.openxmlformats.org/officeDocument/2006/relationships/font" Target="fonts/RobotoMonoThin-regular.ttf"/><Relationship Id="rId19" Type="http://schemas.openxmlformats.org/officeDocument/2006/relationships/font" Target="fonts/JosefinSansLight-italic.ttf"/><Relationship Id="rId6" Type="http://schemas.openxmlformats.org/officeDocument/2006/relationships/font" Target="fonts/RobotoMonoThin-bold.ttf"/><Relationship Id="rId18" Type="http://schemas.openxmlformats.org/officeDocument/2006/relationships/font" Target="fonts/JosefinSansLight-bold.ttf"/><Relationship Id="rId7" Type="http://schemas.openxmlformats.org/officeDocument/2006/relationships/font" Target="fonts/RobotoMonoThin-italic.ttf"/><Relationship Id="rId8" Type="http://schemas.openxmlformats.org/officeDocument/2006/relationships/font" Target="fonts/RobotoMonoThin-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