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A1881D" w14:textId="533DDFE1" w:rsidR="00547F36" w:rsidRPr="001E6010" w:rsidRDefault="006234C7">
      <w:pPr>
        <w:pStyle w:val="Heading1"/>
        <w:rPr>
          <w:lang w:val="it-IT"/>
        </w:rPr>
      </w:pPr>
      <w:r>
        <w:rPr>
          <w:lang w:val="it-IT"/>
        </w:rPr>
        <w:t>Esercitazione di Fine</w:t>
      </w:r>
      <w:r w:rsidR="00225A62" w:rsidRPr="001E6010">
        <w:rPr>
          <w:lang w:val="it-IT"/>
        </w:rPr>
        <w:t xml:space="preserve"> </w:t>
      </w:r>
      <w:r>
        <w:rPr>
          <w:lang w:val="it-IT"/>
        </w:rPr>
        <w:t>Settimana</w:t>
      </w:r>
      <w:r w:rsidR="0097786E">
        <w:rPr>
          <w:lang w:val="it-IT"/>
        </w:rPr>
        <w:t xml:space="preserve"> </w:t>
      </w:r>
      <w:r>
        <w:rPr>
          <w:lang w:val="it-IT"/>
        </w:rPr>
        <w:t>– Week 1</w:t>
      </w:r>
    </w:p>
    <w:p w14:paraId="69EFA28A" w14:textId="77777777" w:rsidR="00547F36" w:rsidRPr="001E6010" w:rsidRDefault="00547F36">
      <w:pPr>
        <w:rPr>
          <w:lang w:val="it-IT"/>
        </w:rPr>
      </w:pPr>
    </w:p>
    <w:tbl>
      <w:tblPr>
        <w:tblStyle w:val="Tabellanormale1"/>
        <w:tblW w:w="0" w:type="auto"/>
        <w:tblInd w:w="0" w:type="dxa"/>
        <w:tblLook w:val="0000" w:firstRow="0" w:lastRow="0" w:firstColumn="0" w:lastColumn="0" w:noHBand="0" w:noVBand="0"/>
      </w:tblPr>
      <w:tblGrid>
        <w:gridCol w:w="917"/>
        <w:gridCol w:w="3035"/>
        <w:gridCol w:w="1115"/>
        <w:gridCol w:w="3240"/>
      </w:tblGrid>
      <w:tr w:rsidR="00547F36" w:rsidRPr="001E6010" w14:paraId="0656DCAF" w14:textId="77777777" w:rsidTr="00225A62">
        <w:trPr>
          <w:trHeight w:val="360"/>
        </w:trPr>
        <w:tc>
          <w:tcPr>
            <w:tcW w:w="943" w:type="dxa"/>
            <w:vAlign w:val="bottom"/>
          </w:tcPr>
          <w:p w14:paraId="293B7874" w14:textId="77777777" w:rsidR="00547F36" w:rsidRPr="001E6010" w:rsidRDefault="00547F36">
            <w:pPr>
              <w:pStyle w:val="Informazionisullostudente"/>
            </w:pPr>
          </w:p>
        </w:tc>
        <w:tc>
          <w:tcPr>
            <w:tcW w:w="3140" w:type="dxa"/>
            <w:vAlign w:val="bottom"/>
          </w:tcPr>
          <w:p w14:paraId="6988B854" w14:textId="77777777" w:rsidR="00547F36" w:rsidRPr="001E6010" w:rsidRDefault="00547F36">
            <w:pPr>
              <w:pStyle w:val="Informazionisullostudente"/>
            </w:pPr>
          </w:p>
        </w:tc>
        <w:tc>
          <w:tcPr>
            <w:tcW w:w="1115" w:type="dxa"/>
            <w:vAlign w:val="bottom"/>
          </w:tcPr>
          <w:p w14:paraId="3D146594" w14:textId="77777777" w:rsidR="00547F36" w:rsidRPr="001E6010" w:rsidRDefault="00547F36">
            <w:pPr>
              <w:pStyle w:val="Informazionisullostudente"/>
            </w:pPr>
            <w:r w:rsidRPr="001E6010">
              <w:t>Nome</w:t>
            </w:r>
          </w:p>
        </w:tc>
        <w:tc>
          <w:tcPr>
            <w:tcW w:w="3325" w:type="dxa"/>
            <w:tcBorders>
              <w:top w:val="nil"/>
              <w:left w:val="nil"/>
              <w:bottom w:val="single" w:sz="4" w:space="0" w:color="999999"/>
              <w:right w:val="nil"/>
            </w:tcBorders>
            <w:vAlign w:val="bottom"/>
          </w:tcPr>
          <w:p w14:paraId="5289AA4B" w14:textId="3BB26FEE" w:rsidR="00547F36" w:rsidRPr="001E6010" w:rsidRDefault="00987236">
            <w:pPr>
              <w:pStyle w:val="Informazionisullostudente"/>
            </w:pPr>
            <w:r>
              <w:t>Graziella</w:t>
            </w:r>
          </w:p>
        </w:tc>
      </w:tr>
      <w:tr w:rsidR="00547F36" w:rsidRPr="001E6010" w14:paraId="394FAD59" w14:textId="77777777" w:rsidTr="00225A62">
        <w:trPr>
          <w:trHeight w:val="360"/>
        </w:trPr>
        <w:tc>
          <w:tcPr>
            <w:tcW w:w="943" w:type="dxa"/>
            <w:vAlign w:val="bottom"/>
          </w:tcPr>
          <w:p w14:paraId="4D5CEC75" w14:textId="77777777" w:rsidR="00547F36" w:rsidRPr="001E6010" w:rsidRDefault="00547F36">
            <w:pPr>
              <w:pStyle w:val="Informazionisullostudente"/>
            </w:pPr>
          </w:p>
        </w:tc>
        <w:tc>
          <w:tcPr>
            <w:tcW w:w="3140" w:type="dxa"/>
            <w:vAlign w:val="bottom"/>
          </w:tcPr>
          <w:p w14:paraId="00E817E7" w14:textId="77777777" w:rsidR="00547F36" w:rsidRPr="001E6010" w:rsidRDefault="00547F36">
            <w:pPr>
              <w:pStyle w:val="Informazionisullostudente"/>
            </w:pPr>
          </w:p>
        </w:tc>
        <w:tc>
          <w:tcPr>
            <w:tcW w:w="1115" w:type="dxa"/>
            <w:vAlign w:val="bottom"/>
          </w:tcPr>
          <w:p w14:paraId="62E9B2C3" w14:textId="77777777" w:rsidR="00547F36" w:rsidRPr="001E6010" w:rsidRDefault="00225A62">
            <w:pPr>
              <w:pStyle w:val="Informazionisullostudente"/>
            </w:pPr>
            <w:r w:rsidRPr="001E6010">
              <w:t>Cognome</w:t>
            </w:r>
          </w:p>
        </w:tc>
        <w:tc>
          <w:tcPr>
            <w:tcW w:w="3325" w:type="dxa"/>
            <w:tcBorders>
              <w:top w:val="single" w:sz="4" w:space="0" w:color="999999"/>
              <w:left w:val="nil"/>
              <w:bottom w:val="single" w:sz="4" w:space="0" w:color="999999"/>
              <w:right w:val="nil"/>
            </w:tcBorders>
            <w:vAlign w:val="bottom"/>
          </w:tcPr>
          <w:p w14:paraId="3A7BC55F" w14:textId="4E9A41C0" w:rsidR="00547F36" w:rsidRPr="001E6010" w:rsidRDefault="00987236">
            <w:pPr>
              <w:pStyle w:val="Informazionisullostudente"/>
            </w:pPr>
            <w:r>
              <w:t>Caputo</w:t>
            </w:r>
          </w:p>
        </w:tc>
      </w:tr>
      <w:tr w:rsidR="00547F36" w:rsidRPr="001E6010" w14:paraId="2420E3D8" w14:textId="77777777" w:rsidTr="00225A62">
        <w:trPr>
          <w:trHeight w:val="360"/>
        </w:trPr>
        <w:tc>
          <w:tcPr>
            <w:tcW w:w="943" w:type="dxa"/>
            <w:vAlign w:val="bottom"/>
          </w:tcPr>
          <w:p w14:paraId="40B9EF05" w14:textId="77777777" w:rsidR="00547F36" w:rsidRPr="001E6010" w:rsidRDefault="00547F36">
            <w:pPr>
              <w:pStyle w:val="Informazionisullostudente"/>
            </w:pPr>
          </w:p>
        </w:tc>
        <w:tc>
          <w:tcPr>
            <w:tcW w:w="3140" w:type="dxa"/>
            <w:vAlign w:val="bottom"/>
          </w:tcPr>
          <w:p w14:paraId="38137BCB" w14:textId="77777777" w:rsidR="00547F36" w:rsidRPr="001E6010" w:rsidRDefault="00547F36" w:rsidP="000C5C5D">
            <w:pPr>
              <w:pStyle w:val="Informazionisullostudente"/>
              <w:ind w:left="360"/>
            </w:pPr>
          </w:p>
        </w:tc>
        <w:tc>
          <w:tcPr>
            <w:tcW w:w="1115" w:type="dxa"/>
            <w:vAlign w:val="bottom"/>
          </w:tcPr>
          <w:p w14:paraId="5E80E094" w14:textId="77777777" w:rsidR="00547F36" w:rsidRPr="001E6010" w:rsidRDefault="00547F36">
            <w:pPr>
              <w:pStyle w:val="Informazionisullostudente"/>
            </w:pPr>
            <w:r w:rsidRPr="001E6010">
              <w:t>Data</w:t>
            </w:r>
          </w:p>
        </w:tc>
        <w:tc>
          <w:tcPr>
            <w:tcW w:w="3325" w:type="dxa"/>
            <w:tcBorders>
              <w:top w:val="single" w:sz="4" w:space="0" w:color="999999"/>
              <w:left w:val="nil"/>
              <w:bottom w:val="single" w:sz="4" w:space="0" w:color="999999"/>
              <w:right w:val="nil"/>
            </w:tcBorders>
            <w:vAlign w:val="bottom"/>
          </w:tcPr>
          <w:p w14:paraId="113472B2" w14:textId="75F524DD" w:rsidR="00547F36" w:rsidRPr="001E6010" w:rsidRDefault="00987236">
            <w:pPr>
              <w:pStyle w:val="Informazionisullostudente"/>
            </w:pPr>
            <w:r>
              <w:t>7/5/2021</w:t>
            </w:r>
          </w:p>
        </w:tc>
      </w:tr>
    </w:tbl>
    <w:p w14:paraId="1CD18C65" w14:textId="77777777" w:rsidR="00547F36" w:rsidRPr="001E6010" w:rsidRDefault="00547F36">
      <w:pPr>
        <w:rPr>
          <w:lang w:val="it-IT"/>
        </w:rPr>
      </w:pPr>
    </w:p>
    <w:p w14:paraId="2E03B7A3" w14:textId="41BC9F2A" w:rsidR="00547F36" w:rsidRPr="001E6010" w:rsidRDefault="001A3C39">
      <w:pPr>
        <w:pStyle w:val="Istruzioni"/>
      </w:pPr>
      <w:r w:rsidRPr="001E6010">
        <w:t>Leggete</w:t>
      </w:r>
      <w:r w:rsidR="00547F36" w:rsidRPr="001E6010">
        <w:t xml:space="preserve"> attentamente ogni domanda</w:t>
      </w:r>
      <w:r w:rsidR="0078731A" w:rsidRPr="001E6010">
        <w:t xml:space="preserve"> e argomentare quanto più possibile fornendo anche degli esempi.</w:t>
      </w:r>
    </w:p>
    <w:p w14:paraId="5FA8C3DA" w14:textId="77777777" w:rsidR="00547F36" w:rsidRPr="001E6010" w:rsidRDefault="00547F36">
      <w:pPr>
        <w:pStyle w:val="Regola"/>
      </w:pPr>
    </w:p>
    <w:p w14:paraId="59AFA165" w14:textId="77777777" w:rsidR="006234C7" w:rsidRPr="00087B65" w:rsidRDefault="006234C7" w:rsidP="003E024E">
      <w:pPr>
        <w:rPr>
          <w:lang w:val="it-IT"/>
        </w:rPr>
      </w:pPr>
    </w:p>
    <w:p w14:paraId="33DA965A" w14:textId="2E1AB132" w:rsidR="006234C7" w:rsidRDefault="006234C7" w:rsidP="006234C7">
      <w:pPr>
        <w:pStyle w:val="ListParagraph"/>
        <w:numPr>
          <w:ilvl w:val="0"/>
          <w:numId w:val="19"/>
        </w:numPr>
      </w:pPr>
      <w:r>
        <w:t>Descrivere la differenza tra Value Type e Reference Type</w:t>
      </w:r>
    </w:p>
    <w:p w14:paraId="510C8D66" w14:textId="746354D2" w:rsidR="00BE2B63" w:rsidRPr="00BE2B63" w:rsidRDefault="00BE2B63" w:rsidP="00BE2B63">
      <w:pPr>
        <w:pStyle w:val="ListParagraph"/>
        <w:ind w:left="1080"/>
        <w:rPr>
          <w:rFonts w:ascii="Calibri" w:hAnsi="Calibri" w:cs="Calibri"/>
        </w:rPr>
      </w:pPr>
      <w:r w:rsidRPr="00BE2B63">
        <w:rPr>
          <w:rFonts w:ascii="Calibri" w:hAnsi="Calibri" w:cs="Calibri"/>
          <w:shd w:val="clear" w:color="auto" w:fill="FFFFFF"/>
        </w:rPr>
        <w:t>Un dato di tipo </w:t>
      </w:r>
      <w:r w:rsidRPr="00BE2B63">
        <w:rPr>
          <w:rStyle w:val="Emphasis"/>
          <w:rFonts w:ascii="Calibri" w:hAnsi="Calibri" w:cs="Calibri"/>
          <w:i w:val="0"/>
          <w:iCs w:val="0"/>
          <w:shd w:val="clear" w:color="auto" w:fill="FFFFFF"/>
        </w:rPr>
        <w:t>value</w:t>
      </w:r>
      <w:r w:rsidRPr="00BE2B63">
        <w:rPr>
          <w:rFonts w:ascii="Calibri" w:hAnsi="Calibri" w:cs="Calibri"/>
          <w:shd w:val="clear" w:color="auto" w:fill="FFFFFF"/>
        </w:rPr>
        <w:t> è un dato in cui la variabile immagazzina direttamente il dato. Quando si passa una variabile value type da un metodo ad un altro metodo, il sistema crea una copia separata della variabile nel secondo metodo: nel caso in cui il suo valore fosse cambiato in un metodo non ci sarebbero ripercussioni sulla variabile contenuta nell’altro metodo.</w:t>
      </w:r>
      <w:r w:rsidRPr="00BE2B63">
        <w:rPr>
          <w:rFonts w:ascii="Calibri" w:hAnsi="Calibri" w:cs="Calibri"/>
          <w:shd w:val="clear" w:color="auto" w:fill="FFFFFF"/>
        </w:rPr>
        <w:t xml:space="preserve"> Questo tipo di variabili viene solitamente salvato nell’area stack. </w:t>
      </w:r>
      <w:r w:rsidRPr="00BE2B63">
        <w:rPr>
          <w:rFonts w:ascii="Calibri" w:hAnsi="Calibri" w:cs="Calibri"/>
          <w:shd w:val="clear" w:color="auto" w:fill="FFFFFF"/>
        </w:rPr>
        <w:t>Un dato di tipo </w:t>
      </w:r>
      <w:r w:rsidRPr="00BE2B63">
        <w:rPr>
          <w:rStyle w:val="Emphasis"/>
          <w:rFonts w:ascii="Calibri" w:hAnsi="Calibri" w:cs="Calibri"/>
          <w:i w:val="0"/>
          <w:iCs w:val="0"/>
          <w:shd w:val="clear" w:color="auto" w:fill="FFFFFF"/>
        </w:rPr>
        <w:t>reference</w:t>
      </w:r>
      <w:r w:rsidRPr="00BE2B63">
        <w:rPr>
          <w:rFonts w:ascii="Calibri" w:hAnsi="Calibri" w:cs="Calibri"/>
          <w:shd w:val="clear" w:color="auto" w:fill="FFFFFF"/>
        </w:rPr>
        <w:t xml:space="preserve"> invece è un dato in cui la variabile rappresenta un puntatore al dato </w:t>
      </w:r>
      <w:r w:rsidRPr="00BE2B63">
        <w:rPr>
          <w:rFonts w:ascii="Calibri" w:hAnsi="Calibri" w:cs="Calibri"/>
          <w:shd w:val="clear" w:color="auto" w:fill="FFFFFF"/>
        </w:rPr>
        <w:t>contiene dunque l’indirizzo alla locazione di memoria in cui è posizionato il dato</w:t>
      </w:r>
      <w:r w:rsidRPr="00BE2B63">
        <w:rPr>
          <w:rFonts w:ascii="Calibri" w:hAnsi="Calibri" w:cs="Calibri"/>
          <w:shd w:val="clear" w:color="auto" w:fill="FFFFFF"/>
        </w:rPr>
        <w:t xml:space="preserve">. </w:t>
      </w:r>
      <w:r w:rsidRPr="00BE2B63">
        <w:rPr>
          <w:rFonts w:ascii="Calibri" w:hAnsi="Calibri" w:cs="Calibri"/>
          <w:shd w:val="clear" w:color="auto" w:fill="FFFFFF"/>
        </w:rPr>
        <w:t>I reference type vengono allocati all’interno dell’area heap.</w:t>
      </w:r>
    </w:p>
    <w:p w14:paraId="6F5C8EB0" w14:textId="77777777" w:rsidR="006234C7" w:rsidRPr="00087B65" w:rsidRDefault="006234C7" w:rsidP="006234C7">
      <w:pPr>
        <w:ind w:left="360"/>
        <w:rPr>
          <w:lang w:val="it-IT"/>
        </w:rPr>
      </w:pPr>
    </w:p>
    <w:p w14:paraId="2322ECAD" w14:textId="3D722D84" w:rsidR="00BE2B63" w:rsidRPr="00BE2B63" w:rsidRDefault="006234C7" w:rsidP="00BE2B63">
      <w:pPr>
        <w:pStyle w:val="ListParagraph"/>
        <w:numPr>
          <w:ilvl w:val="0"/>
          <w:numId w:val="19"/>
        </w:numPr>
      </w:pPr>
      <w:r>
        <w:t>Cos’è un Delegate?</w:t>
      </w:r>
      <w:r w:rsidR="006A25C6">
        <w:t xml:space="preserve"> Spiegarlo anche con un esempio.</w:t>
      </w:r>
      <w:r w:rsidR="00BE2B63">
        <w:br/>
      </w:r>
      <w:r w:rsidR="00BE2B63" w:rsidRPr="00BE2B63">
        <w:rPr>
          <w:rFonts w:ascii="Calibri" w:hAnsi="Calibri" w:cs="Calibri"/>
          <w:color w:val="000000"/>
          <w:bdr w:val="none" w:sz="0" w:space="0" w:color="auto" w:frame="1"/>
        </w:rPr>
        <w:t xml:space="preserve">Un </w:t>
      </w:r>
      <w:r w:rsidR="00BE2B63" w:rsidRPr="00BE2B63">
        <w:rPr>
          <w:rFonts w:ascii="Calibri" w:hAnsi="Calibri" w:cs="Calibri"/>
          <w:color w:val="000000"/>
          <w:bdr w:val="none" w:sz="0" w:space="0" w:color="auto" w:frame="1"/>
        </w:rPr>
        <w:t>delegato</w:t>
      </w:r>
      <w:r w:rsidR="00BE2B63" w:rsidRPr="00BE2B63">
        <w:rPr>
          <w:rFonts w:ascii="Calibri" w:hAnsi="Calibri" w:cs="Calibri"/>
          <w:color w:val="000000"/>
          <w:bdr w:val="none" w:sz="0" w:space="0" w:color="auto" w:frame="1"/>
        </w:rPr>
        <w:t xml:space="preserve"> è un puntatore a una funzione </w:t>
      </w:r>
      <w:r w:rsidR="00BE2B63">
        <w:rPr>
          <w:rFonts w:ascii="Calibri" w:hAnsi="Calibri" w:cs="Calibri"/>
          <w:color w:val="000000"/>
          <w:bdr w:val="none" w:sz="0" w:space="0" w:color="auto" w:frame="1"/>
        </w:rPr>
        <w:t>u</w:t>
      </w:r>
      <w:r w:rsidR="00BE2B63" w:rsidRPr="00BE2B63">
        <w:rPr>
          <w:rFonts w:ascii="Calibri" w:hAnsi="Calibri" w:cs="Calibri"/>
          <w:color w:val="000000"/>
          <w:bdr w:val="none" w:sz="0" w:space="0" w:color="auto" w:frame="1"/>
        </w:rPr>
        <w:t>n</w:t>
      </w:r>
      <w:r w:rsidR="00BE2B63">
        <w:rPr>
          <w:rFonts w:ascii="Calibri" w:hAnsi="Calibri" w:cs="Calibri"/>
          <w:color w:val="000000"/>
          <w:bdr w:val="none" w:sz="0" w:space="0" w:color="auto" w:frame="1"/>
        </w:rPr>
        <w:t>a sorta di</w:t>
      </w:r>
      <w:r w:rsidR="00BE2B63" w:rsidRPr="00BE2B63">
        <w:rPr>
          <w:rFonts w:ascii="Calibri" w:hAnsi="Calibri" w:cs="Calibri"/>
          <w:color w:val="000000"/>
          <w:bdr w:val="none" w:sz="0" w:space="0" w:color="auto" w:frame="1"/>
        </w:rPr>
        <w:t xml:space="preserve"> oggetto che sa come chiamare un metodo. In altre parole un delegato definisce il tipo di ritorno e i tipi dei parametri di metodi.</w:t>
      </w:r>
      <w:r w:rsidR="00BE2B63">
        <w:rPr>
          <w:rFonts w:ascii="Calibri" w:hAnsi="Calibri" w:cs="Calibri"/>
          <w:color w:val="000000"/>
          <w:bdr w:val="none" w:sz="0" w:space="0" w:color="auto" w:frame="1"/>
        </w:rPr>
        <w:br/>
        <w:t>Es delegate int Operazione(int primoOp, int secondoOp);</w:t>
      </w:r>
      <w:r w:rsidR="00BE2B63">
        <w:rPr>
          <w:rFonts w:ascii="Calibri" w:hAnsi="Calibri" w:cs="Calibri"/>
          <w:color w:val="000000"/>
          <w:bdr w:val="none" w:sz="0" w:space="0" w:color="auto" w:frame="1"/>
        </w:rPr>
        <w:tab/>
      </w:r>
    </w:p>
    <w:p w14:paraId="6048F373" w14:textId="26C839C5" w:rsidR="00BE2B63" w:rsidRPr="00BE2B63" w:rsidRDefault="00BE2B63" w:rsidP="00BE2B63">
      <w:pPr>
        <w:pStyle w:val="ListParagraph"/>
        <w:ind w:left="1080"/>
      </w:pPr>
      <w:r>
        <w:rPr>
          <w:rFonts w:ascii="Calibri" w:hAnsi="Calibri" w:cs="Calibri"/>
          <w:color w:val="000000"/>
          <w:bdr w:val="none" w:sz="0" w:space="0" w:color="auto" w:frame="1"/>
        </w:rPr>
        <w:t>compatibile con qualsiasi metodo accetti due parametri di tipo intero che restituisca un intero</w:t>
      </w:r>
      <w:r>
        <w:rPr>
          <w:rFonts w:ascii="Calibri" w:hAnsi="Calibri" w:cs="Calibri"/>
          <w:color w:val="000000"/>
          <w:bdr w:val="none" w:sz="0" w:space="0" w:color="auto" w:frame="1"/>
        </w:rPr>
        <w:tab/>
        <w:t xml:space="preserve"> (int Soma(int num1, int num2)</w:t>
      </w:r>
      <w:r>
        <w:rPr>
          <w:rFonts w:ascii="Calibri" w:hAnsi="Calibri" w:cs="Calibri"/>
          <w:color w:val="000000"/>
          <w:bdr w:val="none" w:sz="0" w:space="0" w:color="auto" w:frame="1"/>
        </w:rPr>
        <w:tab/>
        <w:t>;    int Divisione(int num1, int num2 ) ecc)</w:t>
      </w:r>
    </w:p>
    <w:p w14:paraId="64E0EB9C" w14:textId="77777777" w:rsidR="006234C7" w:rsidRPr="00BE2B63" w:rsidRDefault="006234C7" w:rsidP="003E024E">
      <w:pPr>
        <w:rPr>
          <w:rFonts w:ascii="Calibri" w:hAnsi="Calibri" w:cs="Calibri"/>
          <w:sz w:val="22"/>
          <w:szCs w:val="22"/>
          <w:lang w:val="it-IT"/>
        </w:rPr>
      </w:pPr>
    </w:p>
    <w:p w14:paraId="39E8A828" w14:textId="77777777" w:rsidR="006234C7" w:rsidRPr="00087B65" w:rsidRDefault="006234C7" w:rsidP="006234C7">
      <w:pPr>
        <w:ind w:left="360"/>
        <w:rPr>
          <w:lang w:val="it-IT"/>
        </w:rPr>
      </w:pPr>
    </w:p>
    <w:p w14:paraId="107A6D4A" w14:textId="6C5345A1" w:rsidR="006234C7" w:rsidRPr="00BE2B63" w:rsidRDefault="006234C7" w:rsidP="00BE2B63">
      <w:pPr>
        <w:pStyle w:val="ListParagraph"/>
        <w:numPr>
          <w:ilvl w:val="0"/>
          <w:numId w:val="19"/>
        </w:numPr>
      </w:pPr>
      <w:r>
        <w:t>Descrivere il Factory pattern e perché utilizzarlo</w:t>
      </w:r>
      <w:r w:rsidR="00BE2B63">
        <w:br/>
      </w:r>
      <w:r w:rsidR="00BE2B63" w:rsidRPr="00BE2B63">
        <w:rPr>
          <w:rFonts w:ascii="Calibri" w:hAnsi="Calibri" w:cs="Calibri"/>
          <w:color w:val="3A3A3A"/>
          <w:shd w:val="clear" w:color="auto" w:fill="FFFFFF"/>
        </w:rPr>
        <w:t>È</w:t>
      </w:r>
      <w:r w:rsidR="00BE2B63" w:rsidRPr="00BE2B63">
        <w:rPr>
          <w:rFonts w:ascii="Calibri" w:hAnsi="Calibri" w:cs="Calibri"/>
          <w:color w:val="3A3A3A"/>
          <w:shd w:val="clear" w:color="auto" w:fill="FFFFFF"/>
        </w:rPr>
        <w:t xml:space="preserve"> un pattern di </w:t>
      </w:r>
      <w:hyperlink r:id="rId10" w:history="1">
        <w:r w:rsidR="00BE2B63" w:rsidRPr="00BE2B63">
          <w:rPr>
            <w:rStyle w:val="Hyperlink"/>
            <w:rFonts w:ascii="Calibri" w:hAnsi="Calibri" w:cs="Calibri"/>
            <w:color w:val="auto"/>
            <w:u w:val="none"/>
            <w:shd w:val="clear" w:color="auto" w:fill="FFFFFF"/>
          </w:rPr>
          <w:t>tipo creazionale</w:t>
        </w:r>
      </w:hyperlink>
      <w:r w:rsidR="00BE2B63">
        <w:rPr>
          <w:rFonts w:ascii="Calibri" w:hAnsi="Calibri" w:cs="Calibri"/>
          <w:color w:val="3A3A3A"/>
          <w:shd w:val="clear" w:color="auto" w:fill="FFFFFF"/>
        </w:rPr>
        <w:t xml:space="preserve"> che </w:t>
      </w:r>
      <w:r w:rsidR="00BE2B63" w:rsidRPr="00BE2B63">
        <w:rPr>
          <w:rFonts w:ascii="Calibri" w:hAnsi="Calibri" w:cs="Calibri"/>
          <w:color w:val="3A3A3A"/>
          <w:shd w:val="clear" w:color="auto" w:fill="FFFFFF"/>
        </w:rPr>
        <w:t>si occupa</w:t>
      </w:r>
      <w:r w:rsidR="00BE2B63">
        <w:rPr>
          <w:rFonts w:ascii="Calibri" w:hAnsi="Calibri" w:cs="Calibri"/>
          <w:color w:val="3A3A3A"/>
          <w:shd w:val="clear" w:color="auto" w:fill="FFFFFF"/>
        </w:rPr>
        <w:t xml:space="preserve"> dunque</w:t>
      </w:r>
      <w:r w:rsidR="00BE2B63" w:rsidRPr="00BE2B63">
        <w:rPr>
          <w:rFonts w:ascii="Calibri" w:hAnsi="Calibri" w:cs="Calibri"/>
          <w:color w:val="3A3A3A"/>
          <w:shd w:val="clear" w:color="auto" w:fill="FFFFFF"/>
        </w:rPr>
        <w:t xml:space="preserve"> della costruzione degli oggetti e delle problematiche che si possono </w:t>
      </w:r>
      <w:r w:rsidR="00BE2B63">
        <w:rPr>
          <w:rFonts w:ascii="Calibri" w:hAnsi="Calibri" w:cs="Calibri"/>
          <w:color w:val="3A3A3A"/>
          <w:shd w:val="clear" w:color="auto" w:fill="FFFFFF"/>
        </w:rPr>
        <w:t>presentare</w:t>
      </w:r>
      <w:r w:rsidR="00BE2B63" w:rsidRPr="00BE2B63">
        <w:rPr>
          <w:rFonts w:ascii="Calibri" w:hAnsi="Calibri" w:cs="Calibri"/>
          <w:color w:val="3A3A3A"/>
          <w:shd w:val="clear" w:color="auto" w:fill="FFFFFF"/>
        </w:rPr>
        <w:t>. Questo tipo di pattern nascond</w:t>
      </w:r>
      <w:r w:rsidR="00BE2B63">
        <w:rPr>
          <w:rFonts w:ascii="Calibri" w:hAnsi="Calibri" w:cs="Calibri"/>
          <w:color w:val="3A3A3A"/>
          <w:shd w:val="clear" w:color="auto" w:fill="FFFFFF"/>
        </w:rPr>
        <w:t>e</w:t>
      </w:r>
      <w:r w:rsidR="00BE2B63" w:rsidRPr="00BE2B63">
        <w:rPr>
          <w:rFonts w:ascii="Calibri" w:hAnsi="Calibri" w:cs="Calibri"/>
          <w:color w:val="3A3A3A"/>
          <w:shd w:val="clear" w:color="auto" w:fill="FFFFFF"/>
        </w:rPr>
        <w:t xml:space="preserve"> i dettagli della creazione e rend</w:t>
      </w:r>
      <w:r w:rsidR="00BE2B63">
        <w:rPr>
          <w:rFonts w:ascii="Calibri" w:hAnsi="Calibri" w:cs="Calibri"/>
          <w:color w:val="3A3A3A"/>
          <w:shd w:val="clear" w:color="auto" w:fill="FFFFFF"/>
        </w:rPr>
        <w:t>e</w:t>
      </w:r>
      <w:r w:rsidR="00BE2B63" w:rsidRPr="00BE2B63">
        <w:rPr>
          <w:rFonts w:ascii="Calibri" w:hAnsi="Calibri" w:cs="Calibri"/>
          <w:color w:val="3A3A3A"/>
          <w:shd w:val="clear" w:color="auto" w:fill="FFFFFF"/>
        </w:rPr>
        <w:t xml:space="preserve"> i sistemi indipendenti da come gli oggetti sono creati e composti.</w:t>
      </w:r>
    </w:p>
    <w:p w14:paraId="342F2A66" w14:textId="77777777" w:rsidR="006234C7" w:rsidRPr="00087B65" w:rsidRDefault="006234C7" w:rsidP="006234C7">
      <w:pPr>
        <w:ind w:left="360"/>
        <w:rPr>
          <w:lang w:val="it-IT"/>
        </w:rPr>
      </w:pPr>
    </w:p>
    <w:p w14:paraId="178F9C1C" w14:textId="0DF4F829" w:rsidR="006234C7" w:rsidRPr="0067062F" w:rsidRDefault="006234C7" w:rsidP="0067062F">
      <w:pPr>
        <w:pStyle w:val="ListParagraph"/>
        <w:numPr>
          <w:ilvl w:val="0"/>
          <w:numId w:val="19"/>
        </w:numPr>
      </w:pPr>
      <w:r>
        <w:t>A cosa serve il metodo Assert della libreria Xunit?</w:t>
      </w:r>
      <w:r w:rsidR="0067062F">
        <w:br/>
      </w:r>
      <w:r w:rsidR="0067062F" w:rsidRPr="0067062F">
        <w:rPr>
          <w:rFonts w:ascii="Calibri" w:hAnsi="Calibri" w:cs="Calibri"/>
          <w:color w:val="333333"/>
          <w:shd w:val="clear" w:color="auto" w:fill="FFFFFF"/>
        </w:rPr>
        <w:t>Si tratta di u</w:t>
      </w:r>
      <w:r w:rsidR="0067062F" w:rsidRPr="0067062F">
        <w:rPr>
          <w:rFonts w:ascii="Calibri" w:hAnsi="Calibri" w:cs="Calibri"/>
          <w:color w:val="333333"/>
          <w:shd w:val="clear" w:color="auto" w:fill="FFFFFF"/>
        </w:rPr>
        <w:t>na classe, fornita dal framework xUnit, che propone dei metodi statici per eseguire il confronto tra il risultato atteso</w:t>
      </w:r>
      <w:r w:rsidR="0067062F" w:rsidRPr="0067062F">
        <w:rPr>
          <w:rFonts w:ascii="Calibri" w:hAnsi="Calibri" w:cs="Calibri"/>
          <w:color w:val="333333"/>
          <w:shd w:val="clear" w:color="auto" w:fill="FFFFFF"/>
        </w:rPr>
        <w:t xml:space="preserve"> e quello </w:t>
      </w:r>
      <w:r w:rsidR="0067062F" w:rsidRPr="0067062F">
        <w:rPr>
          <w:rFonts w:ascii="Calibri" w:hAnsi="Calibri" w:cs="Calibri"/>
          <w:color w:val="333333"/>
          <w:shd w:val="clear" w:color="auto" w:fill="FFFFFF"/>
        </w:rPr>
        <w:t>ottenut</w:t>
      </w:r>
      <w:r w:rsidR="0067062F" w:rsidRPr="0067062F">
        <w:rPr>
          <w:rFonts w:ascii="Calibri" w:hAnsi="Calibri" w:cs="Calibri"/>
          <w:color w:val="333333"/>
          <w:shd w:val="clear" w:color="auto" w:fill="FFFFFF"/>
        </w:rPr>
        <w:t>o mettendoli a confronto.</w:t>
      </w:r>
    </w:p>
    <w:p w14:paraId="6C17732D" w14:textId="77777777" w:rsidR="00E64138" w:rsidRDefault="00E64138">
      <w:pPr>
        <w:spacing w:line="240" w:lineRule="auto"/>
        <w:rPr>
          <w:rFonts w:asciiTheme="minorHAnsi" w:eastAsiaTheme="minorHAnsi" w:hAnsiTheme="minorHAnsi" w:cstheme="minorBidi"/>
          <w:b/>
          <w:bCs/>
          <w:sz w:val="22"/>
          <w:szCs w:val="22"/>
          <w:lang w:val="it-IT" w:eastAsia="en-US"/>
        </w:rPr>
      </w:pPr>
      <w:r w:rsidRPr="00087B65">
        <w:rPr>
          <w:b/>
          <w:bCs/>
          <w:lang w:val="it-IT"/>
        </w:rPr>
        <w:br w:type="page"/>
      </w:r>
    </w:p>
    <w:p w14:paraId="5182AE11" w14:textId="20B5735D" w:rsidR="006234C7" w:rsidRPr="006234C7" w:rsidRDefault="006234C7" w:rsidP="006234C7">
      <w:pPr>
        <w:pStyle w:val="ListParagraph"/>
        <w:ind w:left="0"/>
        <w:rPr>
          <w:b/>
          <w:bCs/>
        </w:rPr>
      </w:pPr>
      <w:r w:rsidRPr="006234C7">
        <w:rPr>
          <w:b/>
          <w:bCs/>
        </w:rPr>
        <w:lastRenderedPageBreak/>
        <w:t>Esercitazione Pratica</w:t>
      </w:r>
    </w:p>
    <w:p w14:paraId="3CF9EA41" w14:textId="77777777" w:rsidR="005F0659" w:rsidRPr="005F0659" w:rsidRDefault="005F0659" w:rsidP="005F0659">
      <w:pPr>
        <w:pStyle w:val="ListParagraph"/>
        <w:ind w:left="0"/>
      </w:pPr>
      <w:r w:rsidRPr="005F0659">
        <w:t xml:space="preserve">Realizzare una </w:t>
      </w:r>
      <w:r w:rsidRPr="005F0659">
        <w:rPr>
          <w:u w:val="single"/>
        </w:rPr>
        <w:t>Console app</w:t>
      </w:r>
      <w:r w:rsidRPr="005F0659">
        <w:t xml:space="preserve"> (C#) che:</w:t>
      </w:r>
    </w:p>
    <w:p w14:paraId="5A9C96FA" w14:textId="77777777" w:rsidR="005F0659" w:rsidRPr="005F0659" w:rsidRDefault="005F0659" w:rsidP="00E64138">
      <w:pPr>
        <w:pStyle w:val="ListParagraph"/>
        <w:numPr>
          <w:ilvl w:val="0"/>
          <w:numId w:val="21"/>
        </w:numPr>
      </w:pPr>
      <w:r w:rsidRPr="005F0659">
        <w:t>Effettui il monitoraggio di una cartella in attesa di un file di testo con l'elenco delle spese (</w:t>
      </w:r>
      <w:r w:rsidRPr="005F0659">
        <w:rPr>
          <w:i/>
          <w:iCs/>
        </w:rPr>
        <w:t>spese.txt</w:t>
      </w:r>
      <w:r w:rsidRPr="005F0659">
        <w:t>)</w:t>
      </w:r>
    </w:p>
    <w:p w14:paraId="5D6B981A" w14:textId="1EBFF13F" w:rsidR="00E64138" w:rsidRPr="005F0659" w:rsidRDefault="005F0659" w:rsidP="00E64138">
      <w:pPr>
        <w:pStyle w:val="ListParagraph"/>
        <w:numPr>
          <w:ilvl w:val="0"/>
          <w:numId w:val="21"/>
        </w:numPr>
      </w:pPr>
      <w:r w:rsidRPr="005F0659">
        <w:t>Apra e legga il file</w:t>
      </w:r>
      <w:r w:rsidR="00E64138">
        <w:t xml:space="preserve">. </w:t>
      </w:r>
      <w:r w:rsidR="00E64138" w:rsidRPr="005F0659">
        <w:t>Ogni riga è nel formato</w:t>
      </w:r>
      <w:r w:rsidR="00E64138">
        <w:t>:</w:t>
      </w:r>
    </w:p>
    <w:p w14:paraId="7FBF6B56" w14:textId="1310C50B" w:rsidR="005F0659" w:rsidRDefault="00E64138" w:rsidP="00E64138">
      <w:pPr>
        <w:pStyle w:val="ListParagraph"/>
        <w:ind w:left="0"/>
        <w:jc w:val="center"/>
      </w:pPr>
      <w:r>
        <w:rPr>
          <w:noProof/>
        </w:rPr>
        <w:drawing>
          <wp:inline distT="0" distB="0" distL="0" distR="0" wp14:anchorId="250D55DD" wp14:editId="410B2A74">
            <wp:extent cx="4107180" cy="2970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443987" cy="321420"/>
                    </a:xfrm>
                    <a:prstGeom prst="rect">
                      <a:avLst/>
                    </a:prstGeom>
                    <a:noFill/>
                  </pic:spPr>
                </pic:pic>
              </a:graphicData>
            </a:graphic>
          </wp:inline>
        </w:drawing>
      </w:r>
    </w:p>
    <w:p w14:paraId="17F2DDE2" w14:textId="45DE69AB" w:rsidR="00E64138" w:rsidRPr="00E64138" w:rsidRDefault="00E64138" w:rsidP="00E64138">
      <w:pPr>
        <w:pStyle w:val="ListParagraph"/>
        <w:numPr>
          <w:ilvl w:val="0"/>
          <w:numId w:val="21"/>
        </w:numPr>
      </w:pPr>
      <w:r w:rsidRPr="00E64138">
        <w:t xml:space="preserve">Per ogni riga, determini se la spesa è approvata. Esistono diversi livelli di </w:t>
      </w:r>
      <w:r>
        <w:t>approvazione</w:t>
      </w:r>
      <w:r w:rsidRPr="00E64138">
        <w:t>, a seconda dell'import della spesa</w:t>
      </w:r>
    </w:p>
    <w:p w14:paraId="5B36F626" w14:textId="77777777" w:rsidR="00E64138" w:rsidRPr="00E64138" w:rsidRDefault="00E64138" w:rsidP="00E64138">
      <w:pPr>
        <w:pStyle w:val="ListParagraph"/>
        <w:numPr>
          <w:ilvl w:val="1"/>
          <w:numId w:val="21"/>
        </w:numPr>
      </w:pPr>
      <w:r w:rsidRPr="00E64138">
        <w:rPr>
          <w:b/>
          <w:bCs/>
        </w:rPr>
        <w:t>Manager</w:t>
      </w:r>
      <w:r w:rsidRPr="00E64138">
        <w:t>: spese fino a 400€</w:t>
      </w:r>
    </w:p>
    <w:p w14:paraId="668E01D8" w14:textId="77777777" w:rsidR="00E64138" w:rsidRPr="00E64138" w:rsidRDefault="00E64138" w:rsidP="00E64138">
      <w:pPr>
        <w:pStyle w:val="ListParagraph"/>
        <w:numPr>
          <w:ilvl w:val="1"/>
          <w:numId w:val="21"/>
        </w:numPr>
      </w:pPr>
      <w:r w:rsidRPr="00E64138">
        <w:rPr>
          <w:b/>
          <w:bCs/>
        </w:rPr>
        <w:t>Operational Manager</w:t>
      </w:r>
      <w:r w:rsidRPr="00E64138">
        <w:t>: da 401€ fino a 1000€</w:t>
      </w:r>
    </w:p>
    <w:p w14:paraId="70E9A6D7" w14:textId="77777777" w:rsidR="00E64138" w:rsidRPr="00E64138" w:rsidRDefault="00E64138" w:rsidP="00E64138">
      <w:pPr>
        <w:pStyle w:val="ListParagraph"/>
        <w:numPr>
          <w:ilvl w:val="1"/>
          <w:numId w:val="21"/>
        </w:numPr>
      </w:pPr>
      <w:r w:rsidRPr="00E64138">
        <w:rPr>
          <w:b/>
          <w:bCs/>
        </w:rPr>
        <w:t>CEO</w:t>
      </w:r>
      <w:r w:rsidRPr="00E64138">
        <w:t>: sopra i 1000€</w:t>
      </w:r>
    </w:p>
    <w:p w14:paraId="3DA436A1" w14:textId="454D5FCD" w:rsidR="005F0659" w:rsidRDefault="00E64138" w:rsidP="00E64138">
      <w:pPr>
        <w:pStyle w:val="ListParagraph"/>
        <w:numPr>
          <w:ilvl w:val="1"/>
          <w:numId w:val="21"/>
        </w:numPr>
      </w:pPr>
      <w:r w:rsidRPr="00E64138">
        <w:t>Nessuna spesa sopra i 2500€ è approvata</w:t>
      </w:r>
    </w:p>
    <w:p w14:paraId="44612280" w14:textId="5EB2F599" w:rsidR="00E64138" w:rsidRDefault="00E64138" w:rsidP="00E64138">
      <w:pPr>
        <w:pStyle w:val="ListParagraph"/>
        <w:ind w:left="0"/>
        <w:jc w:val="right"/>
        <w:rPr>
          <w:b/>
          <w:bCs/>
          <w:color w:val="FF0000"/>
        </w:rPr>
      </w:pPr>
      <w:r w:rsidRPr="00E64138">
        <w:rPr>
          <w:b/>
          <w:bCs/>
          <w:color w:val="FF0000"/>
          <w:highlight w:val="yellow"/>
        </w:rPr>
        <w:t>Usare il Chain of Responsibility pattern</w:t>
      </w:r>
    </w:p>
    <w:p w14:paraId="4B670EDC" w14:textId="77777777" w:rsidR="00E2077C" w:rsidRPr="00E2077C" w:rsidRDefault="00E2077C" w:rsidP="00E2077C">
      <w:pPr>
        <w:pStyle w:val="ListParagraph"/>
        <w:jc w:val="right"/>
        <w:rPr>
          <w:b/>
          <w:bCs/>
          <w:sz w:val="18"/>
          <w:szCs w:val="18"/>
        </w:rPr>
      </w:pPr>
      <w:r w:rsidRPr="00E2077C">
        <w:rPr>
          <w:b/>
          <w:bCs/>
          <w:sz w:val="18"/>
          <w:szCs w:val="18"/>
          <w:highlight w:val="yellow"/>
        </w:rPr>
        <w:t>(restituire il livello di approvazione)</w:t>
      </w:r>
    </w:p>
    <w:p w14:paraId="535B266F" w14:textId="6ADE5780" w:rsidR="00E64138" w:rsidRDefault="00E64138" w:rsidP="00E64138">
      <w:pPr>
        <w:pStyle w:val="ListParagraph"/>
        <w:ind w:left="0"/>
      </w:pPr>
    </w:p>
    <w:p w14:paraId="4038F513" w14:textId="77777777" w:rsidR="00E64138" w:rsidRPr="00E64138" w:rsidRDefault="00E64138" w:rsidP="00E64138">
      <w:pPr>
        <w:pStyle w:val="ListParagraph"/>
        <w:numPr>
          <w:ilvl w:val="0"/>
          <w:numId w:val="22"/>
        </w:numPr>
      </w:pPr>
      <w:r w:rsidRPr="00E64138">
        <w:t>Per ogni spesa approvata, determini l'importo rimborsato sulla base della Categoria</w:t>
      </w:r>
    </w:p>
    <w:p w14:paraId="641EC379" w14:textId="77777777" w:rsidR="00E64138" w:rsidRPr="00E64138" w:rsidRDefault="00E64138" w:rsidP="00E64138">
      <w:pPr>
        <w:pStyle w:val="ListParagraph"/>
        <w:numPr>
          <w:ilvl w:val="1"/>
          <w:numId w:val="22"/>
        </w:numPr>
      </w:pPr>
      <w:r w:rsidRPr="00E64138">
        <w:rPr>
          <w:b/>
          <w:bCs/>
        </w:rPr>
        <w:t>Viaggio</w:t>
      </w:r>
      <w:r w:rsidRPr="00E64138">
        <w:t>: 100% dell'importo + 50€ fisse</w:t>
      </w:r>
    </w:p>
    <w:p w14:paraId="0B3DF68A" w14:textId="77777777" w:rsidR="00E64138" w:rsidRPr="00E64138" w:rsidRDefault="00E64138" w:rsidP="00E64138">
      <w:pPr>
        <w:pStyle w:val="ListParagraph"/>
        <w:numPr>
          <w:ilvl w:val="1"/>
          <w:numId w:val="22"/>
        </w:numPr>
      </w:pPr>
      <w:r w:rsidRPr="00E64138">
        <w:rPr>
          <w:b/>
          <w:bCs/>
        </w:rPr>
        <w:t>Alloggio</w:t>
      </w:r>
      <w:r w:rsidRPr="00E64138">
        <w:t>: 100% dell'importo</w:t>
      </w:r>
    </w:p>
    <w:p w14:paraId="6327D017" w14:textId="77777777" w:rsidR="00E64138" w:rsidRPr="00E64138" w:rsidRDefault="00E64138" w:rsidP="00E64138">
      <w:pPr>
        <w:pStyle w:val="ListParagraph"/>
        <w:numPr>
          <w:ilvl w:val="1"/>
          <w:numId w:val="22"/>
        </w:numPr>
      </w:pPr>
      <w:r w:rsidRPr="00E64138">
        <w:rPr>
          <w:b/>
          <w:bCs/>
        </w:rPr>
        <w:t>Vitto</w:t>
      </w:r>
      <w:r w:rsidRPr="00E64138">
        <w:t>: 70% dell'importo</w:t>
      </w:r>
    </w:p>
    <w:p w14:paraId="6ECFB35F" w14:textId="44C7610E" w:rsidR="00E64138" w:rsidRDefault="00E64138" w:rsidP="00E64138">
      <w:pPr>
        <w:pStyle w:val="ListParagraph"/>
        <w:numPr>
          <w:ilvl w:val="1"/>
          <w:numId w:val="22"/>
        </w:numPr>
        <w:rPr>
          <w:lang w:val="en-GB"/>
        </w:rPr>
      </w:pPr>
      <w:proofErr w:type="spellStart"/>
      <w:r w:rsidRPr="00E64138">
        <w:rPr>
          <w:b/>
          <w:bCs/>
          <w:lang w:val="en-GB"/>
        </w:rPr>
        <w:t>Altro</w:t>
      </w:r>
      <w:proofErr w:type="spellEnd"/>
      <w:r w:rsidRPr="00E64138">
        <w:rPr>
          <w:lang w:val="en-GB"/>
        </w:rPr>
        <w:t xml:space="preserve">: 10% </w:t>
      </w:r>
      <w:proofErr w:type="spellStart"/>
      <w:r w:rsidRPr="00E64138">
        <w:rPr>
          <w:lang w:val="en-GB"/>
        </w:rPr>
        <w:t>dell'importo</w:t>
      </w:r>
      <w:proofErr w:type="spellEnd"/>
    </w:p>
    <w:p w14:paraId="2FE33C70" w14:textId="3C82DDBE" w:rsidR="00E64138" w:rsidRPr="00E64138" w:rsidRDefault="00E64138" w:rsidP="00E64138">
      <w:pPr>
        <w:pStyle w:val="ListParagraph"/>
        <w:ind w:left="0"/>
        <w:jc w:val="right"/>
        <w:rPr>
          <w:b/>
          <w:bCs/>
          <w:color w:val="FF0000"/>
          <w:lang w:val="en-GB"/>
        </w:rPr>
      </w:pPr>
      <w:proofErr w:type="spellStart"/>
      <w:r w:rsidRPr="00E64138">
        <w:rPr>
          <w:b/>
          <w:bCs/>
          <w:color w:val="FF0000"/>
          <w:highlight w:val="yellow"/>
          <w:lang w:val="en-GB"/>
        </w:rPr>
        <w:t>Usare</w:t>
      </w:r>
      <w:proofErr w:type="spellEnd"/>
      <w:r w:rsidRPr="00E64138">
        <w:rPr>
          <w:b/>
          <w:bCs/>
          <w:color w:val="FF0000"/>
          <w:highlight w:val="yellow"/>
          <w:lang w:val="en-GB"/>
        </w:rPr>
        <w:t xml:space="preserve"> il Factory pattern</w:t>
      </w:r>
    </w:p>
    <w:p w14:paraId="03819785" w14:textId="1D9E8676" w:rsidR="00E64138" w:rsidRDefault="00E64138" w:rsidP="00E64138">
      <w:pPr>
        <w:pStyle w:val="ListParagraph"/>
        <w:ind w:left="0"/>
        <w:rPr>
          <w:lang w:val="en-GB"/>
        </w:rPr>
      </w:pPr>
    </w:p>
    <w:p w14:paraId="344C9CB1" w14:textId="1D0B567A" w:rsidR="00E64138" w:rsidRPr="00E64138" w:rsidRDefault="00E64138" w:rsidP="00E64138">
      <w:pPr>
        <w:pStyle w:val="ListParagraph"/>
        <w:numPr>
          <w:ilvl w:val="0"/>
          <w:numId w:val="22"/>
        </w:numPr>
      </w:pPr>
      <w:r w:rsidRPr="00E64138">
        <w:t>Salvi poi le informazioni sulle spese rimborsate e non rimborsate in un file di testo (</w:t>
      </w:r>
      <w:r w:rsidRPr="00E64138">
        <w:rPr>
          <w:i/>
          <w:iCs/>
        </w:rPr>
        <w:t>spese_</w:t>
      </w:r>
      <w:r w:rsidR="00087B65">
        <w:rPr>
          <w:i/>
          <w:iCs/>
        </w:rPr>
        <w:t>elabor</w:t>
      </w:r>
      <w:r w:rsidRPr="00E64138">
        <w:rPr>
          <w:i/>
          <w:iCs/>
        </w:rPr>
        <w:t>ate.txt</w:t>
      </w:r>
      <w:r w:rsidRPr="00E64138">
        <w:t>)</w:t>
      </w:r>
    </w:p>
    <w:p w14:paraId="7A23EFE3" w14:textId="4019F80D" w:rsidR="00E64138" w:rsidRPr="00E64138" w:rsidRDefault="00E64138" w:rsidP="00E64138">
      <w:pPr>
        <w:pStyle w:val="ListParagraph"/>
        <w:numPr>
          <w:ilvl w:val="0"/>
          <w:numId w:val="22"/>
        </w:numPr>
        <w:ind w:left="1080"/>
      </w:pPr>
      <w:r w:rsidRPr="00E64138">
        <w:t>Per ogni spesa rimborsata salvare una riga nel formato</w:t>
      </w:r>
    </w:p>
    <w:p w14:paraId="4FB6E381" w14:textId="0C5BCA64" w:rsidR="00E64138" w:rsidRPr="00E64138" w:rsidRDefault="007B399D" w:rsidP="007B399D">
      <w:pPr>
        <w:pStyle w:val="ListParagraph"/>
        <w:ind w:left="1080"/>
      </w:pPr>
      <w:r>
        <w:rPr>
          <w:noProof/>
        </w:rPr>
        <w:drawing>
          <wp:inline distT="0" distB="0" distL="0" distR="0" wp14:anchorId="0BAF3190" wp14:editId="475F6DEA">
            <wp:extent cx="4848120" cy="27363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166017" cy="348013"/>
                    </a:xfrm>
                    <a:prstGeom prst="rect">
                      <a:avLst/>
                    </a:prstGeom>
                    <a:noFill/>
                  </pic:spPr>
                </pic:pic>
              </a:graphicData>
            </a:graphic>
          </wp:inline>
        </w:drawing>
      </w:r>
    </w:p>
    <w:p w14:paraId="3642B86F" w14:textId="322D1C08" w:rsidR="00E64138" w:rsidRPr="00E64138" w:rsidRDefault="00E64138" w:rsidP="00E64138">
      <w:pPr>
        <w:pStyle w:val="ListParagraph"/>
        <w:ind w:left="360"/>
        <w:jc w:val="center"/>
      </w:pPr>
    </w:p>
    <w:p w14:paraId="4E3A523B" w14:textId="793B4A00" w:rsidR="00E64138" w:rsidRDefault="00E64138" w:rsidP="00E64138">
      <w:pPr>
        <w:pStyle w:val="ListParagraph"/>
        <w:numPr>
          <w:ilvl w:val="0"/>
          <w:numId w:val="22"/>
        </w:numPr>
        <w:ind w:left="1080"/>
      </w:pPr>
      <w:r w:rsidRPr="00E64138">
        <w:t>Per ogni spesa non rimborsata salvare una riga nel formato</w:t>
      </w:r>
    </w:p>
    <w:p w14:paraId="54B52587" w14:textId="4A4946E2" w:rsidR="00E64138" w:rsidRDefault="007B399D" w:rsidP="007B399D">
      <w:pPr>
        <w:pStyle w:val="ListParagraph"/>
        <w:ind w:left="0"/>
        <w:jc w:val="right"/>
      </w:pPr>
      <w:r>
        <w:rPr>
          <w:noProof/>
        </w:rPr>
        <w:drawing>
          <wp:inline distT="0" distB="0" distL="0" distR="0" wp14:anchorId="490EFD9C" wp14:editId="6889E2B1">
            <wp:extent cx="4571280" cy="258003"/>
            <wp:effectExtent l="0" t="0" r="127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60484" cy="336410"/>
                    </a:xfrm>
                    <a:prstGeom prst="rect">
                      <a:avLst/>
                    </a:prstGeom>
                    <a:noFill/>
                  </pic:spPr>
                </pic:pic>
              </a:graphicData>
            </a:graphic>
          </wp:inline>
        </w:drawing>
      </w:r>
    </w:p>
    <w:p w14:paraId="3C08DA7E" w14:textId="704D77DB" w:rsidR="00E64138" w:rsidRDefault="00E64138" w:rsidP="00E64138">
      <w:pPr>
        <w:pStyle w:val="ListParagraph"/>
        <w:ind w:left="0"/>
      </w:pPr>
    </w:p>
    <w:p w14:paraId="66FC01F8" w14:textId="7919DBC1" w:rsidR="006A25C6" w:rsidRPr="006A25C6" w:rsidRDefault="006A25C6" w:rsidP="00E64138">
      <w:pPr>
        <w:pStyle w:val="ListParagraph"/>
        <w:ind w:left="0"/>
        <w:rPr>
          <w:b/>
          <w:bCs/>
          <w:sz w:val="26"/>
          <w:szCs w:val="26"/>
        </w:rPr>
      </w:pPr>
      <w:r w:rsidRPr="006A25C6">
        <w:rPr>
          <w:b/>
          <w:bCs/>
          <w:sz w:val="26"/>
          <w:szCs w:val="26"/>
        </w:rPr>
        <w:t>OPZIONALE</w:t>
      </w:r>
    </w:p>
    <w:p w14:paraId="140AD899" w14:textId="77777777" w:rsidR="006A25C6" w:rsidRDefault="006A25C6" w:rsidP="00E64138">
      <w:pPr>
        <w:pStyle w:val="ListParagraph"/>
        <w:ind w:left="0"/>
      </w:pPr>
    </w:p>
    <w:p w14:paraId="7E6C2508" w14:textId="656AC9BA" w:rsidR="00E64138" w:rsidRDefault="00E64138" w:rsidP="00E64138">
      <w:pPr>
        <w:pStyle w:val="ListParagraph"/>
        <w:numPr>
          <w:ilvl w:val="0"/>
          <w:numId w:val="22"/>
        </w:numPr>
      </w:pPr>
      <w:r w:rsidRPr="00E64138">
        <w:t>Realizzare una batteria di test (</w:t>
      </w:r>
      <w:r w:rsidRPr="00E64138">
        <w:rPr>
          <w:i/>
          <w:iCs/>
        </w:rPr>
        <w:t>xUnit</w:t>
      </w:r>
      <w:r w:rsidRPr="00E64138">
        <w:t>) che verifichi la corretta gestione dei seguenti casi</w:t>
      </w:r>
      <w:r w:rsidR="001317C0">
        <w:t xml:space="preserve"> da parte della catena di approvazione</w:t>
      </w:r>
      <w:r w:rsidRPr="00E64138">
        <w:t>:</w:t>
      </w:r>
    </w:p>
    <w:p w14:paraId="01C6AF60" w14:textId="3E42B950" w:rsidR="00E64138" w:rsidRDefault="00E64138" w:rsidP="00E64138">
      <w:pPr>
        <w:pStyle w:val="ListParagraph"/>
        <w:ind w:left="0"/>
      </w:pPr>
    </w:p>
    <w:p w14:paraId="20CBF7D3" w14:textId="23455C61" w:rsidR="00E64138" w:rsidRPr="00E64138" w:rsidRDefault="00E2077C" w:rsidP="00E2077C">
      <w:pPr>
        <w:pStyle w:val="ListParagraph"/>
        <w:ind w:left="0"/>
        <w:jc w:val="center"/>
      </w:pPr>
      <w:r>
        <w:rPr>
          <w:noProof/>
        </w:rPr>
        <w:drawing>
          <wp:inline distT="0" distB="0" distL="0" distR="0" wp14:anchorId="382A7FD4" wp14:editId="74AE52FF">
            <wp:extent cx="5751691" cy="1337502"/>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815461" cy="1352331"/>
                    </a:xfrm>
                    <a:prstGeom prst="rect">
                      <a:avLst/>
                    </a:prstGeom>
                    <a:noFill/>
                  </pic:spPr>
                </pic:pic>
              </a:graphicData>
            </a:graphic>
          </wp:inline>
        </w:drawing>
      </w:r>
    </w:p>
    <w:sectPr w:rsidR="00E64138" w:rsidRPr="00E64138" w:rsidSect="00547F36">
      <w:footerReference w:type="default" r:id="rId15"/>
      <w:pgSz w:w="11907" w:h="16839"/>
      <w:pgMar w:top="1440" w:right="1800" w:bottom="1440" w:left="1800"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9BCDAD" w14:textId="77777777" w:rsidR="00A2472C" w:rsidRDefault="00A2472C">
      <w:pPr>
        <w:rPr>
          <w:lang w:val="it-IT"/>
        </w:rPr>
      </w:pPr>
      <w:r>
        <w:rPr>
          <w:lang w:val="it-IT"/>
        </w:rPr>
        <w:separator/>
      </w:r>
    </w:p>
  </w:endnote>
  <w:endnote w:type="continuationSeparator" w:id="0">
    <w:p w14:paraId="13EF8FE6" w14:textId="77777777" w:rsidR="00A2472C" w:rsidRDefault="00A2472C">
      <w:pPr>
        <w:rPr>
          <w:lang w:val="it-IT"/>
        </w:rPr>
      </w:pPr>
      <w:r>
        <w:rPr>
          <w:lang w:val="it-IT"/>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9C71AD" w14:textId="092A883C" w:rsidR="0014318B" w:rsidRDefault="00E64138" w:rsidP="0014318B">
    <w:pPr>
      <w:pStyle w:val="Footer"/>
      <w:rPr>
        <w:lang w:val="it-IT"/>
      </w:rPr>
    </w:pPr>
    <w:r>
      <w:rPr>
        <w:lang w:val="it-IT"/>
      </w:rPr>
      <w:t>Week 1</w:t>
    </w:r>
  </w:p>
  <w:p w14:paraId="3FB92257" w14:textId="77777777" w:rsidR="00E64138" w:rsidRDefault="00E64138" w:rsidP="00E64138">
    <w:pPr>
      <w:pStyle w:val="Footer"/>
      <w:jc w:val="left"/>
      <w:rPr>
        <w:lang w:val="it-IT"/>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6B8E62" w14:textId="77777777" w:rsidR="00A2472C" w:rsidRDefault="00A2472C">
      <w:pPr>
        <w:rPr>
          <w:lang w:val="it-IT"/>
        </w:rPr>
      </w:pPr>
      <w:r>
        <w:rPr>
          <w:lang w:val="it-IT"/>
        </w:rPr>
        <w:separator/>
      </w:r>
    </w:p>
  </w:footnote>
  <w:footnote w:type="continuationSeparator" w:id="0">
    <w:p w14:paraId="77CBBA18" w14:textId="77777777" w:rsidR="00A2472C" w:rsidRDefault="00A2472C">
      <w:pPr>
        <w:rPr>
          <w:lang w:val="it-IT"/>
        </w:rPr>
      </w:pPr>
      <w:r>
        <w:rPr>
          <w:lang w:val="it-IT"/>
        </w:rP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62958"/>
    <w:multiLevelType w:val="hybridMultilevel"/>
    <w:tmpl w:val="7FE4D5F2"/>
    <w:lvl w:ilvl="0" w:tplc="69D20C6A">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7C2518D"/>
    <w:multiLevelType w:val="hybridMultilevel"/>
    <w:tmpl w:val="96C224B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C694665"/>
    <w:multiLevelType w:val="multilevel"/>
    <w:tmpl w:val="9F841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E600CF1"/>
    <w:multiLevelType w:val="hybridMultilevel"/>
    <w:tmpl w:val="8D34AE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A843D4"/>
    <w:multiLevelType w:val="multilevel"/>
    <w:tmpl w:val="9A1C8920"/>
    <w:styleLink w:val="Answers"/>
    <w:lvl w:ilvl="0">
      <w:start w:val="1"/>
      <w:numFmt w:val="lowerLetter"/>
      <w:lvlText w:val="%1)"/>
      <w:lvlJc w:val="left"/>
      <w:pPr>
        <w:tabs>
          <w:tab w:val="num" w:pos="360"/>
        </w:tabs>
        <w:ind w:left="1080" w:hanging="360"/>
      </w:pPr>
      <w:rPr>
        <w:rFonts w:ascii="Century Gothic" w:hAnsi="Century Gothic" w:hint="default"/>
        <w:b w:val="0"/>
        <w:i w:val="0"/>
        <w:sz w:val="18"/>
        <w:szCs w:val="18"/>
      </w:rPr>
    </w:lvl>
    <w:lvl w:ilvl="1">
      <w:start w:val="1"/>
      <w:numFmt w:val="lowerLetter"/>
      <w:lvlText w:val="%2)"/>
      <w:lvlJc w:val="left"/>
      <w:pPr>
        <w:tabs>
          <w:tab w:val="num" w:pos="1080"/>
        </w:tabs>
        <w:ind w:left="1080" w:hanging="360"/>
      </w:pPr>
      <w:rPr>
        <w:rFonts w:ascii="Century Gothic" w:hAnsi="Century Gothic" w:hint="default"/>
        <w:sz w:val="18"/>
      </w:rPr>
    </w:lvl>
    <w:lvl w:ilvl="2">
      <w:start w:val="1"/>
      <w:numFmt w:val="lowerRoman"/>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Roman"/>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Roman"/>
      <w:lvlText w:val="%9."/>
      <w:lvlJc w:val="left"/>
      <w:pPr>
        <w:tabs>
          <w:tab w:val="num" w:pos="3600"/>
        </w:tabs>
        <w:ind w:left="3600" w:hanging="360"/>
      </w:pPr>
    </w:lvl>
  </w:abstractNum>
  <w:abstractNum w:abstractNumId="5" w15:restartNumberingAfterBreak="0">
    <w:nsid w:val="29747D08"/>
    <w:multiLevelType w:val="hybridMultilevel"/>
    <w:tmpl w:val="0D42E35C"/>
    <w:lvl w:ilvl="0" w:tplc="0410000F">
      <w:start w:val="1"/>
      <w:numFmt w:val="decimal"/>
      <w:lvlText w:val="%1."/>
      <w:lvlJc w:val="left"/>
      <w:pPr>
        <w:ind w:left="360" w:hanging="360"/>
      </w:pPr>
    </w:lvl>
    <w:lvl w:ilvl="1" w:tplc="0410000D">
      <w:start w:val="1"/>
      <w:numFmt w:val="bullet"/>
      <w:lvlText w:val=""/>
      <w:lvlJc w:val="left"/>
      <w:pPr>
        <w:ind w:left="1080" w:hanging="360"/>
      </w:pPr>
      <w:rPr>
        <w:rFonts w:ascii="Wingdings" w:hAnsi="Wingdings" w:hint="default"/>
      </w:rPr>
    </w:lvl>
    <w:lvl w:ilvl="2" w:tplc="0410001B">
      <w:start w:val="1"/>
      <w:numFmt w:val="lowerRoman"/>
      <w:lvlText w:val="%3."/>
      <w:lvlJc w:val="right"/>
      <w:pPr>
        <w:ind w:left="1800" w:hanging="180"/>
      </w:pPr>
    </w:lvl>
    <w:lvl w:ilvl="3" w:tplc="0410000F">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6" w15:restartNumberingAfterBreak="0">
    <w:nsid w:val="2C4E6256"/>
    <w:multiLevelType w:val="multilevel"/>
    <w:tmpl w:val="9A1C8920"/>
    <w:numStyleLink w:val="Answers"/>
  </w:abstractNum>
  <w:abstractNum w:abstractNumId="7" w15:restartNumberingAfterBreak="0">
    <w:nsid w:val="33771E68"/>
    <w:multiLevelType w:val="multilevel"/>
    <w:tmpl w:val="9A1C8920"/>
    <w:numStyleLink w:val="Answers"/>
  </w:abstractNum>
  <w:abstractNum w:abstractNumId="8" w15:restartNumberingAfterBreak="0">
    <w:nsid w:val="3B8B7B22"/>
    <w:multiLevelType w:val="multilevel"/>
    <w:tmpl w:val="9A1C8920"/>
    <w:numStyleLink w:val="Answers"/>
  </w:abstractNum>
  <w:abstractNum w:abstractNumId="9" w15:restartNumberingAfterBreak="0">
    <w:nsid w:val="43C51B30"/>
    <w:multiLevelType w:val="hybridMultilevel"/>
    <w:tmpl w:val="59B01E5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48355185"/>
    <w:multiLevelType w:val="multilevel"/>
    <w:tmpl w:val="9A1C8920"/>
    <w:numStyleLink w:val="Answers"/>
  </w:abstractNum>
  <w:abstractNum w:abstractNumId="11" w15:restartNumberingAfterBreak="0">
    <w:nsid w:val="49AF741D"/>
    <w:multiLevelType w:val="multilevel"/>
    <w:tmpl w:val="9A1C8920"/>
    <w:numStyleLink w:val="Answers"/>
  </w:abstractNum>
  <w:abstractNum w:abstractNumId="12" w15:restartNumberingAfterBreak="0">
    <w:nsid w:val="67173671"/>
    <w:multiLevelType w:val="multilevel"/>
    <w:tmpl w:val="9A1C8920"/>
    <w:numStyleLink w:val="Answers"/>
  </w:abstractNum>
  <w:abstractNum w:abstractNumId="13" w15:restartNumberingAfterBreak="0">
    <w:nsid w:val="746F124B"/>
    <w:multiLevelType w:val="hybridMultilevel"/>
    <w:tmpl w:val="37C4D0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9CA090D"/>
    <w:multiLevelType w:val="hybridMultilevel"/>
    <w:tmpl w:val="DE9ED8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D23048B"/>
    <w:multiLevelType w:val="hybridMultilevel"/>
    <w:tmpl w:val="461ACC50"/>
    <w:lvl w:ilvl="0" w:tplc="F98E4E04">
      <w:start w:val="1"/>
      <w:numFmt w:val="decimal"/>
      <w:pStyle w:val="Domanda"/>
      <w:lvlText w:val="%1."/>
      <w:lvlJc w:val="left"/>
      <w:pPr>
        <w:tabs>
          <w:tab w:val="num" w:pos="720"/>
        </w:tabs>
        <w:ind w:left="72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15"/>
  </w:num>
  <w:num w:numId="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1"/>
  </w:num>
  <w:num w:numId="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2"/>
  </w:num>
  <w:num w:numId="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0"/>
  </w:num>
  <w:num w:numId="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num>
  <w:num w:numId="1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6"/>
  </w:num>
  <w:num w:numId="1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4"/>
  </w:num>
  <w:num w:numId="16">
    <w:abstractNumId w:val="5"/>
  </w:num>
  <w:num w:numId="17">
    <w:abstractNumId w:val="9"/>
  </w:num>
  <w:num w:numId="18">
    <w:abstractNumId w:val="0"/>
  </w:num>
  <w:num w:numId="19">
    <w:abstractNumId w:val="1"/>
  </w:num>
  <w:num w:numId="20">
    <w:abstractNumId w:val="14"/>
  </w:num>
  <w:num w:numId="21">
    <w:abstractNumId w:val="3"/>
  </w:num>
  <w:num w:numId="22">
    <w:abstractNumId w:val="13"/>
  </w:num>
  <w:num w:numId="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283"/>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5A62"/>
    <w:rsid w:val="00003415"/>
    <w:rsid w:val="0000377E"/>
    <w:rsid w:val="000070E0"/>
    <w:rsid w:val="0008558D"/>
    <w:rsid w:val="00087B65"/>
    <w:rsid w:val="000C5C5D"/>
    <w:rsid w:val="000E471B"/>
    <w:rsid w:val="000E55EA"/>
    <w:rsid w:val="000E60BC"/>
    <w:rsid w:val="00122F57"/>
    <w:rsid w:val="001317C0"/>
    <w:rsid w:val="00132BA7"/>
    <w:rsid w:val="00135EC2"/>
    <w:rsid w:val="00141303"/>
    <w:rsid w:val="0014318B"/>
    <w:rsid w:val="001A3C39"/>
    <w:rsid w:val="001B6920"/>
    <w:rsid w:val="001B6AE1"/>
    <w:rsid w:val="001C0245"/>
    <w:rsid w:val="001C7988"/>
    <w:rsid w:val="001D4F1A"/>
    <w:rsid w:val="001E6010"/>
    <w:rsid w:val="001F250D"/>
    <w:rsid w:val="001F36FB"/>
    <w:rsid w:val="00201EE0"/>
    <w:rsid w:val="00225A62"/>
    <w:rsid w:val="00230A4D"/>
    <w:rsid w:val="0024707B"/>
    <w:rsid w:val="00261529"/>
    <w:rsid w:val="00270C3F"/>
    <w:rsid w:val="002733D1"/>
    <w:rsid w:val="002825D6"/>
    <w:rsid w:val="002F2AFA"/>
    <w:rsid w:val="00315CD3"/>
    <w:rsid w:val="003444B6"/>
    <w:rsid w:val="00347AB7"/>
    <w:rsid w:val="00356CAC"/>
    <w:rsid w:val="0036481C"/>
    <w:rsid w:val="003A0670"/>
    <w:rsid w:val="003D7282"/>
    <w:rsid w:val="003E024E"/>
    <w:rsid w:val="003E162F"/>
    <w:rsid w:val="003E30EA"/>
    <w:rsid w:val="004254F0"/>
    <w:rsid w:val="00436F2C"/>
    <w:rsid w:val="00443C7E"/>
    <w:rsid w:val="00446E50"/>
    <w:rsid w:val="00457A53"/>
    <w:rsid w:val="00464B0E"/>
    <w:rsid w:val="00496042"/>
    <w:rsid w:val="004D77FA"/>
    <w:rsid w:val="0053305A"/>
    <w:rsid w:val="00547F36"/>
    <w:rsid w:val="005645F9"/>
    <w:rsid w:val="005808D9"/>
    <w:rsid w:val="005A2070"/>
    <w:rsid w:val="005F0659"/>
    <w:rsid w:val="006234C7"/>
    <w:rsid w:val="00630A99"/>
    <w:rsid w:val="00646C29"/>
    <w:rsid w:val="0067062F"/>
    <w:rsid w:val="006A25C6"/>
    <w:rsid w:val="006A5B48"/>
    <w:rsid w:val="006E2140"/>
    <w:rsid w:val="006E3EC5"/>
    <w:rsid w:val="006E7CC3"/>
    <w:rsid w:val="006F4A3F"/>
    <w:rsid w:val="0072454E"/>
    <w:rsid w:val="00731D2B"/>
    <w:rsid w:val="0078731A"/>
    <w:rsid w:val="007913B5"/>
    <w:rsid w:val="00796D72"/>
    <w:rsid w:val="007B399D"/>
    <w:rsid w:val="007C00E4"/>
    <w:rsid w:val="007E3CB3"/>
    <w:rsid w:val="008120C2"/>
    <w:rsid w:val="008353A9"/>
    <w:rsid w:val="0084271B"/>
    <w:rsid w:val="0084793A"/>
    <w:rsid w:val="008739A2"/>
    <w:rsid w:val="008A5436"/>
    <w:rsid w:val="008E653D"/>
    <w:rsid w:val="00910C80"/>
    <w:rsid w:val="009200E1"/>
    <w:rsid w:val="0092010E"/>
    <w:rsid w:val="00957D96"/>
    <w:rsid w:val="0097786E"/>
    <w:rsid w:val="00987236"/>
    <w:rsid w:val="0099502D"/>
    <w:rsid w:val="00A1545F"/>
    <w:rsid w:val="00A2472C"/>
    <w:rsid w:val="00A360C5"/>
    <w:rsid w:val="00A510E2"/>
    <w:rsid w:val="00A9761D"/>
    <w:rsid w:val="00B03500"/>
    <w:rsid w:val="00B142D7"/>
    <w:rsid w:val="00B219E6"/>
    <w:rsid w:val="00B67E28"/>
    <w:rsid w:val="00B915D5"/>
    <w:rsid w:val="00BA5730"/>
    <w:rsid w:val="00BA588E"/>
    <w:rsid w:val="00BA6CCB"/>
    <w:rsid w:val="00BC1DFD"/>
    <w:rsid w:val="00BE2B63"/>
    <w:rsid w:val="00C329F9"/>
    <w:rsid w:val="00C71FAF"/>
    <w:rsid w:val="00C8122C"/>
    <w:rsid w:val="00C83061"/>
    <w:rsid w:val="00CA3B5B"/>
    <w:rsid w:val="00CB67A9"/>
    <w:rsid w:val="00CC050D"/>
    <w:rsid w:val="00CC072B"/>
    <w:rsid w:val="00CC6F4B"/>
    <w:rsid w:val="00CE3BE3"/>
    <w:rsid w:val="00CE5FBE"/>
    <w:rsid w:val="00D20C89"/>
    <w:rsid w:val="00D26666"/>
    <w:rsid w:val="00D40B1D"/>
    <w:rsid w:val="00D8241B"/>
    <w:rsid w:val="00DA34E6"/>
    <w:rsid w:val="00DA5C84"/>
    <w:rsid w:val="00DB470B"/>
    <w:rsid w:val="00DF389B"/>
    <w:rsid w:val="00E0358B"/>
    <w:rsid w:val="00E04A03"/>
    <w:rsid w:val="00E2077C"/>
    <w:rsid w:val="00E56692"/>
    <w:rsid w:val="00E64138"/>
    <w:rsid w:val="00E66EA4"/>
    <w:rsid w:val="00E7015D"/>
    <w:rsid w:val="00E91E65"/>
    <w:rsid w:val="00E94E57"/>
    <w:rsid w:val="00ED5A4F"/>
    <w:rsid w:val="00EE5783"/>
    <w:rsid w:val="00EF68B0"/>
    <w:rsid w:val="00F207F7"/>
    <w:rsid w:val="00F26F54"/>
    <w:rsid w:val="00F60AF1"/>
    <w:rsid w:val="00FC6B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2F96AB"/>
  <w15:docId w15:val="{6F5B2451-F3A7-4900-ABEE-38785EA15F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line="312" w:lineRule="auto"/>
    </w:pPr>
    <w:rPr>
      <w:rFonts w:ascii="Century Gothic" w:eastAsia="Times New Roman" w:hAnsi="Century Gothic" w:cs="Century Gothic"/>
      <w:sz w:val="18"/>
      <w:szCs w:val="18"/>
      <w:lang w:val="en-GB" w:eastAsia="zh-CN"/>
    </w:rPr>
  </w:style>
  <w:style w:type="paragraph" w:styleId="Heading1">
    <w:name w:val="heading 1"/>
    <w:basedOn w:val="Normal"/>
    <w:next w:val="Normal"/>
    <w:qFormat/>
    <w:pPr>
      <w:spacing w:after="200"/>
      <w:jc w:val="center"/>
      <w:outlineLvl w:val="0"/>
    </w:pPr>
    <w:rPr>
      <w:rFonts w:eastAsia="SimSun" w:cs="Times New Roman"/>
      <w:sz w:val="30"/>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jc w:val="center"/>
    </w:pPr>
  </w:style>
  <w:style w:type="paragraph" w:styleId="BalloonText">
    <w:name w:val="Balloon Text"/>
    <w:basedOn w:val="Normal"/>
    <w:semiHidden/>
    <w:rPr>
      <w:rFonts w:ascii="Tahoma" w:hAnsi="Tahoma" w:cs="Tahoma"/>
      <w:sz w:val="16"/>
      <w:szCs w:val="16"/>
    </w:rPr>
  </w:style>
  <w:style w:type="paragraph" w:customStyle="1" w:styleId="Istruzioni">
    <w:name w:val="Istruzioni"/>
    <w:basedOn w:val="Normal"/>
    <w:pPr>
      <w:spacing w:before="200" w:line="240" w:lineRule="auto"/>
    </w:pPr>
    <w:rPr>
      <w:i/>
      <w:sz w:val="16"/>
      <w:szCs w:val="16"/>
      <w:lang w:val="it-IT" w:eastAsia="it-IT" w:bidi="it-IT"/>
    </w:rPr>
  </w:style>
  <w:style w:type="paragraph" w:customStyle="1" w:styleId="Domanda">
    <w:name w:val="Domanda"/>
    <w:basedOn w:val="Normal"/>
    <w:pPr>
      <w:numPr>
        <w:numId w:val="2"/>
      </w:numPr>
      <w:tabs>
        <w:tab w:val="left" w:leader="underscore" w:pos="720"/>
      </w:tabs>
      <w:spacing w:before="240"/>
    </w:pPr>
    <w:rPr>
      <w:lang w:val="it-IT" w:eastAsia="it-IT" w:bidi="it-IT"/>
    </w:rPr>
  </w:style>
  <w:style w:type="paragraph" w:customStyle="1" w:styleId="Regola">
    <w:name w:val="Regola"/>
    <w:basedOn w:val="Normal"/>
    <w:pPr>
      <w:pBdr>
        <w:bottom w:val="single" w:sz="4" w:space="1" w:color="999999"/>
      </w:pBdr>
      <w:spacing w:after="240" w:line="240" w:lineRule="auto"/>
    </w:pPr>
    <w:rPr>
      <w:sz w:val="16"/>
      <w:szCs w:val="16"/>
      <w:lang w:val="it-IT" w:eastAsia="it-IT" w:bidi="it-IT"/>
    </w:rPr>
  </w:style>
  <w:style w:type="paragraph" w:customStyle="1" w:styleId="Informazionisullostudente">
    <w:name w:val="Informazioni sullo studente"/>
    <w:basedOn w:val="Normal"/>
    <w:pPr>
      <w:spacing w:line="240" w:lineRule="auto"/>
    </w:pPr>
    <w:rPr>
      <w:lang w:val="it-IT" w:eastAsia="it-IT" w:bidi="it-IT"/>
    </w:rPr>
  </w:style>
  <w:style w:type="table" w:customStyle="1" w:styleId="Tabellanormale1">
    <w:name w:val="Tabella normale1"/>
    <w:semiHidden/>
    <w:tblPr>
      <w:tblCellMar>
        <w:top w:w="0" w:type="dxa"/>
        <w:left w:w="108" w:type="dxa"/>
        <w:bottom w:w="0" w:type="dxa"/>
        <w:right w:w="108" w:type="dxa"/>
      </w:tblCellMar>
    </w:tblPr>
  </w:style>
  <w:style w:type="numbering" w:customStyle="1" w:styleId="Answers">
    <w:name w:val="Answers"/>
    <w:pPr>
      <w:numPr>
        <w:numId w:val="15"/>
      </w:numPr>
    </w:pPr>
  </w:style>
  <w:style w:type="paragraph" w:styleId="DocumentMap">
    <w:name w:val="Document Map"/>
    <w:basedOn w:val="Normal"/>
    <w:semiHidden/>
    <w:rsid w:val="00547F36"/>
    <w:pPr>
      <w:shd w:val="clear" w:color="auto" w:fill="000080"/>
    </w:pPr>
    <w:rPr>
      <w:rFonts w:ascii="Tahoma" w:hAnsi="Tahoma" w:cs="Tahoma"/>
      <w:sz w:val="20"/>
      <w:szCs w:val="20"/>
    </w:rPr>
  </w:style>
  <w:style w:type="paragraph" w:styleId="Header">
    <w:name w:val="header"/>
    <w:basedOn w:val="Normal"/>
    <w:link w:val="HeaderChar"/>
    <w:unhideWhenUsed/>
    <w:rsid w:val="002F2AFA"/>
    <w:pPr>
      <w:tabs>
        <w:tab w:val="center" w:pos="4513"/>
        <w:tab w:val="right" w:pos="9026"/>
      </w:tabs>
      <w:spacing w:line="240" w:lineRule="auto"/>
    </w:pPr>
  </w:style>
  <w:style w:type="character" w:customStyle="1" w:styleId="HeaderChar">
    <w:name w:val="Header Char"/>
    <w:basedOn w:val="DefaultParagraphFont"/>
    <w:link w:val="Header"/>
    <w:rsid w:val="002F2AFA"/>
    <w:rPr>
      <w:rFonts w:ascii="Century Gothic" w:eastAsia="Times New Roman" w:hAnsi="Century Gothic" w:cs="Century Gothic"/>
      <w:sz w:val="18"/>
      <w:szCs w:val="18"/>
      <w:lang w:val="en-GB" w:eastAsia="zh-CN"/>
    </w:rPr>
  </w:style>
  <w:style w:type="paragraph" w:styleId="ListParagraph">
    <w:name w:val="List Paragraph"/>
    <w:basedOn w:val="Normal"/>
    <w:uiPriority w:val="34"/>
    <w:qFormat/>
    <w:rsid w:val="002F2AFA"/>
    <w:pPr>
      <w:spacing w:after="160" w:line="259" w:lineRule="auto"/>
      <w:ind w:left="720"/>
      <w:contextualSpacing/>
    </w:pPr>
    <w:rPr>
      <w:rFonts w:asciiTheme="minorHAnsi" w:eastAsiaTheme="minorHAnsi" w:hAnsiTheme="minorHAnsi" w:cstheme="minorBidi"/>
      <w:sz w:val="22"/>
      <w:szCs w:val="22"/>
      <w:lang w:val="it-IT" w:eastAsia="en-US"/>
    </w:rPr>
  </w:style>
  <w:style w:type="character" w:styleId="Emphasis">
    <w:name w:val="Emphasis"/>
    <w:basedOn w:val="DefaultParagraphFont"/>
    <w:uiPriority w:val="20"/>
    <w:qFormat/>
    <w:rsid w:val="00BE2B63"/>
    <w:rPr>
      <w:i/>
      <w:iCs/>
    </w:rPr>
  </w:style>
  <w:style w:type="character" w:customStyle="1" w:styleId="fs10lh1-5">
    <w:name w:val="fs10lh1-5"/>
    <w:basedOn w:val="DefaultParagraphFont"/>
    <w:rsid w:val="00BE2B63"/>
  </w:style>
  <w:style w:type="character" w:customStyle="1" w:styleId="fs9lh1-5">
    <w:name w:val="fs9lh1-5"/>
    <w:basedOn w:val="DefaultParagraphFont"/>
    <w:rsid w:val="00BE2B63"/>
  </w:style>
  <w:style w:type="character" w:styleId="Hyperlink">
    <w:name w:val="Hyperlink"/>
    <w:basedOn w:val="DefaultParagraphFont"/>
    <w:uiPriority w:val="99"/>
    <w:semiHidden/>
    <w:unhideWhenUsed/>
    <w:rsid w:val="00BE2B6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1446977">
      <w:bodyDiv w:val="1"/>
      <w:marLeft w:val="0"/>
      <w:marRight w:val="0"/>
      <w:marTop w:val="0"/>
      <w:marBottom w:val="0"/>
      <w:divBdr>
        <w:top w:val="none" w:sz="0" w:space="0" w:color="auto"/>
        <w:left w:val="none" w:sz="0" w:space="0" w:color="auto"/>
        <w:bottom w:val="none" w:sz="0" w:space="0" w:color="auto"/>
        <w:right w:val="none" w:sz="0" w:space="0" w:color="auto"/>
      </w:divBdr>
    </w:div>
    <w:div w:id="607394491">
      <w:bodyDiv w:val="1"/>
      <w:marLeft w:val="0"/>
      <w:marRight w:val="0"/>
      <w:marTop w:val="0"/>
      <w:marBottom w:val="0"/>
      <w:divBdr>
        <w:top w:val="none" w:sz="0" w:space="0" w:color="auto"/>
        <w:left w:val="none" w:sz="0" w:space="0" w:color="auto"/>
        <w:bottom w:val="none" w:sz="0" w:space="0" w:color="auto"/>
        <w:right w:val="none" w:sz="0" w:space="0" w:color="auto"/>
      </w:divBdr>
    </w:div>
    <w:div w:id="1040783162">
      <w:bodyDiv w:val="1"/>
      <w:marLeft w:val="0"/>
      <w:marRight w:val="0"/>
      <w:marTop w:val="0"/>
      <w:marBottom w:val="0"/>
      <w:divBdr>
        <w:top w:val="none" w:sz="0" w:space="0" w:color="auto"/>
        <w:left w:val="none" w:sz="0" w:space="0" w:color="auto"/>
        <w:bottom w:val="none" w:sz="0" w:space="0" w:color="auto"/>
        <w:right w:val="none" w:sz="0" w:space="0" w:color="auto"/>
      </w:divBdr>
      <w:divsChild>
        <w:div w:id="1684743627">
          <w:marLeft w:val="720"/>
          <w:marRight w:val="0"/>
          <w:marTop w:val="200"/>
          <w:marBottom w:val="0"/>
          <w:divBdr>
            <w:top w:val="none" w:sz="0" w:space="0" w:color="auto"/>
            <w:left w:val="none" w:sz="0" w:space="0" w:color="auto"/>
            <w:bottom w:val="none" w:sz="0" w:space="0" w:color="auto"/>
            <w:right w:val="none" w:sz="0" w:space="0" w:color="auto"/>
          </w:divBdr>
        </w:div>
        <w:div w:id="988821694">
          <w:marLeft w:val="1800"/>
          <w:marRight w:val="0"/>
          <w:marTop w:val="100"/>
          <w:marBottom w:val="0"/>
          <w:divBdr>
            <w:top w:val="none" w:sz="0" w:space="0" w:color="auto"/>
            <w:left w:val="none" w:sz="0" w:space="0" w:color="auto"/>
            <w:bottom w:val="none" w:sz="0" w:space="0" w:color="auto"/>
            <w:right w:val="none" w:sz="0" w:space="0" w:color="auto"/>
          </w:divBdr>
        </w:div>
        <w:div w:id="775489123">
          <w:marLeft w:val="1800"/>
          <w:marRight w:val="0"/>
          <w:marTop w:val="100"/>
          <w:marBottom w:val="0"/>
          <w:divBdr>
            <w:top w:val="none" w:sz="0" w:space="0" w:color="auto"/>
            <w:left w:val="none" w:sz="0" w:space="0" w:color="auto"/>
            <w:bottom w:val="none" w:sz="0" w:space="0" w:color="auto"/>
            <w:right w:val="none" w:sz="0" w:space="0" w:color="auto"/>
          </w:divBdr>
        </w:div>
        <w:div w:id="385641026">
          <w:marLeft w:val="1800"/>
          <w:marRight w:val="0"/>
          <w:marTop w:val="100"/>
          <w:marBottom w:val="0"/>
          <w:divBdr>
            <w:top w:val="none" w:sz="0" w:space="0" w:color="auto"/>
            <w:left w:val="none" w:sz="0" w:space="0" w:color="auto"/>
            <w:bottom w:val="none" w:sz="0" w:space="0" w:color="auto"/>
            <w:right w:val="none" w:sz="0" w:space="0" w:color="auto"/>
          </w:divBdr>
        </w:div>
        <w:div w:id="754085163">
          <w:marLeft w:val="1800"/>
          <w:marRight w:val="0"/>
          <w:marTop w:val="100"/>
          <w:marBottom w:val="0"/>
          <w:divBdr>
            <w:top w:val="none" w:sz="0" w:space="0" w:color="auto"/>
            <w:left w:val="none" w:sz="0" w:space="0" w:color="auto"/>
            <w:bottom w:val="none" w:sz="0" w:space="0" w:color="auto"/>
            <w:right w:val="none" w:sz="0" w:space="0" w:color="auto"/>
          </w:divBdr>
        </w:div>
      </w:divsChild>
    </w:div>
    <w:div w:id="1699424419">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hyperlink" Target="http://www.datrevo.com/tag/pattern-creazionale/"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dolfo%20Bossio\Downloads\TF02808005.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B4937BA09A169439AABD8AF6D2C7EE3" ma:contentTypeVersion="6" ma:contentTypeDescription="Create a new document." ma:contentTypeScope="" ma:versionID="6fa5412b5b127c55482022e41d77fda9">
  <xsd:schema xmlns:xsd="http://www.w3.org/2001/XMLSchema" xmlns:xs="http://www.w3.org/2001/XMLSchema" xmlns:p="http://schemas.microsoft.com/office/2006/metadata/properties" xmlns:ns2="f1a960e8-27cb-4641-903d-dec58e391f6b" xmlns:ns3="2504432f-7ca9-4e81-937c-bcd143e0fa4c" targetNamespace="http://schemas.microsoft.com/office/2006/metadata/properties" ma:root="true" ma:fieldsID="219ea65cfcd066245441292757b0c4ac" ns2:_="" ns3:_="">
    <xsd:import namespace="f1a960e8-27cb-4641-903d-dec58e391f6b"/>
    <xsd:import namespace="2504432f-7ca9-4e81-937c-bcd143e0fa4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1a960e8-27cb-4641-903d-dec58e391f6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504432f-7ca9-4e81-937c-bcd143e0fa4c"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656F70F-3DFB-4955-B2A4-B159BEF52CA2}">
  <ds:schemaRefs>
    <ds:schemaRef ds:uri="http://schemas.microsoft.com/sharepoint/v3/contenttype/forms"/>
  </ds:schemaRefs>
</ds:datastoreItem>
</file>

<file path=customXml/itemProps2.xml><?xml version="1.0" encoding="utf-8"?>
<ds:datastoreItem xmlns:ds="http://schemas.openxmlformats.org/officeDocument/2006/customXml" ds:itemID="{E8CC8D04-04B3-4653-8429-031FE3B64DF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1a960e8-27cb-4641-903d-dec58e391f6b"/>
    <ds:schemaRef ds:uri="2504432f-7ca9-4e81-937c-bcd143e0fa4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34CAE47-BC10-4AA0-BA71-2A05F3A3F3C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TF02808005</Template>
  <TotalTime>463</TotalTime>
  <Pages>2</Pages>
  <Words>472</Words>
  <Characters>2692</Characters>
  <Application>Microsoft Office Word</Application>
  <DocSecurity>0</DocSecurity>
  <Lines>22</Lines>
  <Paragraphs>6</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Manager/>
  <Company>Microsoft Corporation</Company>
  <LinksUpToDate>false</LinksUpToDate>
  <CharactersWithSpaces>3158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Rodolfo Bossio</dc:creator>
  <cp:keywords/>
  <dc:description/>
  <cp:lastModifiedBy>Graziella Caputo (c)</cp:lastModifiedBy>
  <cp:revision>20</cp:revision>
  <cp:lastPrinted>2004-01-22T16:32:00Z</cp:lastPrinted>
  <dcterms:created xsi:type="dcterms:W3CDTF">2020-11-06T14:31:00Z</dcterms:created>
  <dcterms:modified xsi:type="dcterms:W3CDTF">2021-05-07T10:56:00Z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TC010184031040</vt:lpwstr>
  </property>
  <property fmtid="{D5CDD505-2E9C-101B-9397-08002B2CF9AE}" pid="3" name="InternalTags">
    <vt:lpwstr/>
  </property>
  <property fmtid="{D5CDD505-2E9C-101B-9397-08002B2CF9AE}" pid="4" name="ContentTypeId">
    <vt:lpwstr>0x0101004B4937BA09A169439AABD8AF6D2C7EE3</vt:lpwstr>
  </property>
  <property fmtid="{D5CDD505-2E9C-101B-9397-08002B2CF9AE}" pid="5" name="FeatureTags">
    <vt:lpwstr/>
  </property>
  <property fmtid="{D5CDD505-2E9C-101B-9397-08002B2CF9AE}" pid="6" name="LocalizationTags">
    <vt:lpwstr/>
  </property>
  <property fmtid="{D5CDD505-2E9C-101B-9397-08002B2CF9AE}" pid="7" name="ScenarioTags">
    <vt:lpwstr/>
  </property>
  <property fmtid="{D5CDD505-2E9C-101B-9397-08002B2CF9AE}" pid="8" name="CampaignTags">
    <vt:lpwstr/>
  </property>
  <property fmtid="{D5CDD505-2E9C-101B-9397-08002B2CF9AE}" pid="9" name="Order">
    <vt:r8>7964600</vt:r8>
  </property>
  <property fmtid="{D5CDD505-2E9C-101B-9397-08002B2CF9AE}" pid="10" name="HiddenCategoryTags">
    <vt:lpwstr/>
  </property>
  <property fmtid="{D5CDD505-2E9C-101B-9397-08002B2CF9AE}" pid="11" name="ImageGenStatus">
    <vt:i4>0</vt:i4>
  </property>
  <property fmtid="{D5CDD505-2E9C-101B-9397-08002B2CF9AE}" pid="12" name="CategoryTags">
    <vt:lpwstr/>
  </property>
  <property fmtid="{D5CDD505-2E9C-101B-9397-08002B2CF9AE}" pid="13" name="Applications">
    <vt:lpwstr/>
  </property>
  <property fmtid="{D5CDD505-2E9C-101B-9397-08002B2CF9AE}" pid="14" name="LocMarketGroupTiers">
    <vt:lpwstr>,t:Tier 1,t:Tier 2,t:Tier 3,</vt:lpwstr>
  </property>
  <property fmtid="{D5CDD505-2E9C-101B-9397-08002B2CF9AE}" pid="15" name="MSIP_Label_5fae8262-b78e-4366-8929-a5d6aac95320_Enabled">
    <vt:lpwstr>true</vt:lpwstr>
  </property>
  <property fmtid="{D5CDD505-2E9C-101B-9397-08002B2CF9AE}" pid="16" name="MSIP_Label_5fae8262-b78e-4366-8929-a5d6aac95320_SetDate">
    <vt:lpwstr>2020-11-20T09:14:35Z</vt:lpwstr>
  </property>
  <property fmtid="{D5CDD505-2E9C-101B-9397-08002B2CF9AE}" pid="17" name="MSIP_Label_5fae8262-b78e-4366-8929-a5d6aac95320_Method">
    <vt:lpwstr>Standard</vt:lpwstr>
  </property>
  <property fmtid="{D5CDD505-2E9C-101B-9397-08002B2CF9AE}" pid="18" name="MSIP_Label_5fae8262-b78e-4366-8929-a5d6aac95320_Name">
    <vt:lpwstr>5fae8262-b78e-4366-8929-a5d6aac95320</vt:lpwstr>
  </property>
  <property fmtid="{D5CDD505-2E9C-101B-9397-08002B2CF9AE}" pid="19" name="MSIP_Label_5fae8262-b78e-4366-8929-a5d6aac95320_SiteId">
    <vt:lpwstr>cf36141c-ddd7-45a7-b073-111f66d0b30c</vt:lpwstr>
  </property>
  <property fmtid="{D5CDD505-2E9C-101B-9397-08002B2CF9AE}" pid="20" name="MSIP_Label_5fae8262-b78e-4366-8929-a5d6aac95320_ActionId">
    <vt:lpwstr>2d3c6a73-fd47-472d-b23b-1b91c56165c6</vt:lpwstr>
  </property>
  <property fmtid="{D5CDD505-2E9C-101B-9397-08002B2CF9AE}" pid="21" name="MSIP_Label_5fae8262-b78e-4366-8929-a5d6aac95320_ContentBits">
    <vt:lpwstr>0</vt:lpwstr>
  </property>
</Properties>
</file>