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71080" w14:textId="77777777" w:rsidR="007978BC" w:rsidRDefault="007978BC" w:rsidP="007978BC">
      <w:pPr>
        <w:jc w:val="center"/>
        <w:rPr>
          <w:rFonts w:ascii="Arial" w:hAnsi="Arial" w:cs="Arial"/>
          <w:b/>
          <w:sz w:val="20"/>
          <w:szCs w:val="20"/>
        </w:rPr>
      </w:pPr>
      <w:bookmarkStart w:id="0" w:name="_GoBack"/>
      <w:bookmarkEnd w:id="0"/>
    </w:p>
    <w:p w14:paraId="54F0DBA3" w14:textId="77777777" w:rsidR="007978BC" w:rsidRDefault="007978BC" w:rsidP="00C171EB">
      <w:pPr>
        <w:rPr>
          <w:rFonts w:ascii="Arial" w:hAnsi="Arial" w:cs="Arial"/>
          <w:b/>
          <w:sz w:val="20"/>
          <w:szCs w:val="20"/>
        </w:rPr>
      </w:pPr>
    </w:p>
    <w:p w14:paraId="3726CD96" w14:textId="77777777" w:rsidR="00C171EB" w:rsidRPr="00C171EB" w:rsidRDefault="00C171EB" w:rsidP="00C171EB">
      <w:pPr>
        <w:rPr>
          <w:rFonts w:ascii="Arial" w:hAnsi="Arial" w:cs="Arial"/>
          <w:b/>
          <w:sz w:val="20"/>
          <w:szCs w:val="20"/>
        </w:rPr>
      </w:pPr>
      <w:r w:rsidRPr="00C171EB">
        <w:rPr>
          <w:rFonts w:ascii="Arial" w:hAnsi="Arial" w:cs="Arial"/>
          <w:b/>
          <w:sz w:val="20"/>
          <w:szCs w:val="20"/>
        </w:rPr>
        <w:t>Education/Qualifications:</w:t>
      </w:r>
    </w:p>
    <w:p w14:paraId="66A9D75F" w14:textId="77777777" w:rsidR="00C171EB" w:rsidRPr="00C171EB" w:rsidRDefault="00C171EB" w:rsidP="00C171EB">
      <w:pPr>
        <w:rPr>
          <w:rFonts w:ascii="Arial" w:hAnsi="Arial" w:cs="Arial"/>
          <w:sz w:val="20"/>
          <w:szCs w:val="20"/>
        </w:rPr>
      </w:pPr>
    </w:p>
    <w:p w14:paraId="1CB83639" w14:textId="77777777" w:rsidR="00C171EB" w:rsidRPr="00C171EB" w:rsidRDefault="00C171EB" w:rsidP="00C171EB">
      <w:pPr>
        <w:rPr>
          <w:rFonts w:ascii="Arial" w:hAnsi="Arial" w:cs="Arial"/>
          <w:sz w:val="20"/>
          <w:szCs w:val="20"/>
        </w:rPr>
      </w:pPr>
      <w:r w:rsidRPr="00C171EB">
        <w:rPr>
          <w:rFonts w:ascii="Arial" w:hAnsi="Arial" w:cs="Arial"/>
          <w:sz w:val="20"/>
          <w:szCs w:val="20"/>
        </w:rPr>
        <w:t>1996 – 1999</w:t>
      </w:r>
      <w:r w:rsidRPr="00C171EB">
        <w:rPr>
          <w:rFonts w:ascii="Arial" w:hAnsi="Arial" w:cs="Arial"/>
          <w:sz w:val="20"/>
          <w:szCs w:val="20"/>
        </w:rPr>
        <w:tab/>
        <w:t>PhD Imperial College (Mathematics) large scale ocean circulation</w:t>
      </w:r>
    </w:p>
    <w:p w14:paraId="6204F2F6" w14:textId="77777777" w:rsidR="00C171EB" w:rsidRPr="00C171EB" w:rsidRDefault="00C171EB" w:rsidP="00C171EB">
      <w:pPr>
        <w:rPr>
          <w:rFonts w:ascii="Arial" w:hAnsi="Arial" w:cs="Arial"/>
          <w:sz w:val="20"/>
          <w:szCs w:val="20"/>
        </w:rPr>
      </w:pPr>
      <w:r w:rsidRPr="00C171EB">
        <w:rPr>
          <w:rFonts w:ascii="Arial" w:hAnsi="Arial" w:cs="Arial"/>
          <w:sz w:val="20"/>
          <w:szCs w:val="20"/>
        </w:rPr>
        <w:t>1993 – 1996</w:t>
      </w:r>
      <w:r w:rsidRPr="00C171EB">
        <w:rPr>
          <w:rFonts w:ascii="Arial" w:hAnsi="Arial" w:cs="Arial"/>
          <w:sz w:val="20"/>
          <w:szCs w:val="20"/>
        </w:rPr>
        <w:tab/>
        <w:t>MA Cambridge (Mathematics, 1st class)</w:t>
      </w:r>
    </w:p>
    <w:p w14:paraId="72E9A16E" w14:textId="77777777" w:rsidR="00C171EB" w:rsidRPr="00C171EB" w:rsidRDefault="00C171EB" w:rsidP="00C171EB">
      <w:pPr>
        <w:rPr>
          <w:rFonts w:ascii="Arial" w:hAnsi="Arial" w:cs="Arial"/>
          <w:sz w:val="20"/>
          <w:szCs w:val="20"/>
        </w:rPr>
      </w:pPr>
      <w:r w:rsidRPr="00C171EB">
        <w:rPr>
          <w:rFonts w:ascii="Arial" w:hAnsi="Arial" w:cs="Arial"/>
          <w:sz w:val="20"/>
          <w:szCs w:val="20"/>
        </w:rPr>
        <w:t>1986 – 1993</w:t>
      </w:r>
      <w:r w:rsidRPr="00C171EB">
        <w:rPr>
          <w:rFonts w:ascii="Arial" w:hAnsi="Arial" w:cs="Arial"/>
          <w:sz w:val="20"/>
          <w:szCs w:val="20"/>
        </w:rPr>
        <w:tab/>
        <w:t>4 A’s at A-levels, Mathsx2, Physics and Chemistry</w:t>
      </w:r>
    </w:p>
    <w:p w14:paraId="07E2DF8B" w14:textId="77777777" w:rsidR="00C171EB" w:rsidRPr="00C171EB" w:rsidRDefault="00C171EB" w:rsidP="00C171EB">
      <w:pPr>
        <w:rPr>
          <w:rFonts w:ascii="Arial" w:hAnsi="Arial" w:cs="Arial"/>
          <w:sz w:val="20"/>
          <w:szCs w:val="20"/>
        </w:rPr>
      </w:pPr>
      <w:r w:rsidRPr="00C171EB">
        <w:rPr>
          <w:rFonts w:ascii="Arial" w:hAnsi="Arial" w:cs="Arial"/>
          <w:sz w:val="20"/>
          <w:szCs w:val="20"/>
        </w:rPr>
        <w:t>10A’s at GCSE including Maths and English</w:t>
      </w:r>
    </w:p>
    <w:p w14:paraId="25A67E3C" w14:textId="77777777" w:rsidR="00C171EB" w:rsidRPr="00C171EB" w:rsidRDefault="00C171EB" w:rsidP="00C171EB">
      <w:pPr>
        <w:rPr>
          <w:rFonts w:ascii="Arial" w:hAnsi="Arial" w:cs="Arial"/>
          <w:sz w:val="20"/>
          <w:szCs w:val="20"/>
        </w:rPr>
      </w:pPr>
      <w:r w:rsidRPr="00C171EB">
        <w:rPr>
          <w:rFonts w:ascii="Arial" w:hAnsi="Arial" w:cs="Arial"/>
          <w:sz w:val="20"/>
          <w:szCs w:val="20"/>
        </w:rPr>
        <w:t>Bristol Grammar School</w:t>
      </w:r>
    </w:p>
    <w:p w14:paraId="7F459A1C" w14:textId="77777777" w:rsidR="00C171EB" w:rsidRPr="00C171EB" w:rsidRDefault="00C171EB" w:rsidP="00C171EB">
      <w:pPr>
        <w:rPr>
          <w:rFonts w:ascii="Arial" w:hAnsi="Arial" w:cs="Arial"/>
          <w:sz w:val="20"/>
          <w:szCs w:val="20"/>
        </w:rPr>
      </w:pPr>
    </w:p>
    <w:p w14:paraId="2C362DF7" w14:textId="77777777" w:rsidR="00C171EB" w:rsidRPr="00C171EB" w:rsidRDefault="00C171EB" w:rsidP="00C171EB">
      <w:pPr>
        <w:rPr>
          <w:rFonts w:ascii="Arial" w:hAnsi="Arial" w:cs="Arial"/>
          <w:b/>
          <w:sz w:val="20"/>
          <w:szCs w:val="20"/>
        </w:rPr>
      </w:pPr>
      <w:r w:rsidRPr="00C171EB">
        <w:rPr>
          <w:rFonts w:ascii="Arial" w:hAnsi="Arial" w:cs="Arial"/>
          <w:b/>
          <w:sz w:val="20"/>
          <w:szCs w:val="20"/>
        </w:rPr>
        <w:t>Employment Summary:</w:t>
      </w:r>
    </w:p>
    <w:p w14:paraId="358E3812" w14:textId="77777777" w:rsidR="00C171EB" w:rsidRPr="00C171EB" w:rsidRDefault="00C171EB" w:rsidP="00C171EB">
      <w:pPr>
        <w:rPr>
          <w:rFonts w:ascii="Arial" w:hAnsi="Arial" w:cs="Arial"/>
          <w:sz w:val="20"/>
          <w:szCs w:val="20"/>
        </w:rPr>
      </w:pPr>
    </w:p>
    <w:p w14:paraId="2C09CE20" w14:textId="77777777" w:rsidR="00C171EB" w:rsidRPr="00C171EB" w:rsidRDefault="00C171EB" w:rsidP="00C171EB">
      <w:pPr>
        <w:rPr>
          <w:rFonts w:ascii="Arial" w:hAnsi="Arial" w:cs="Arial"/>
          <w:b/>
          <w:sz w:val="20"/>
          <w:szCs w:val="20"/>
        </w:rPr>
      </w:pPr>
      <w:r w:rsidRPr="00C171EB">
        <w:rPr>
          <w:rFonts w:ascii="Arial" w:hAnsi="Arial" w:cs="Arial"/>
          <w:b/>
          <w:sz w:val="20"/>
          <w:szCs w:val="20"/>
        </w:rPr>
        <w:t xml:space="preserve">Morgan Stanley Institutional Securities Technology  </w:t>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r>
      <w:r>
        <w:rPr>
          <w:rFonts w:ascii="Arial" w:hAnsi="Arial" w:cs="Arial"/>
          <w:b/>
          <w:sz w:val="20"/>
          <w:szCs w:val="20"/>
        </w:rPr>
        <w:t xml:space="preserve">     </w:t>
      </w:r>
      <w:r w:rsidRPr="00C171EB">
        <w:rPr>
          <w:rFonts w:ascii="Arial" w:hAnsi="Arial" w:cs="Arial"/>
          <w:b/>
          <w:sz w:val="20"/>
          <w:szCs w:val="20"/>
        </w:rPr>
        <w:t>Jan 2000 – present</w:t>
      </w:r>
    </w:p>
    <w:p w14:paraId="0F357553" w14:textId="77777777" w:rsidR="00C171EB" w:rsidRPr="00C171EB" w:rsidRDefault="00C171EB" w:rsidP="00C171EB">
      <w:pPr>
        <w:rPr>
          <w:rFonts w:ascii="Arial" w:hAnsi="Arial" w:cs="Arial"/>
          <w:sz w:val="20"/>
          <w:szCs w:val="20"/>
        </w:rPr>
      </w:pPr>
    </w:p>
    <w:p w14:paraId="10E2A083" w14:textId="77777777" w:rsidR="00C171EB" w:rsidRDefault="00C171EB" w:rsidP="00C171EB">
      <w:pPr>
        <w:rPr>
          <w:rFonts w:ascii="Arial" w:hAnsi="Arial" w:cs="Arial"/>
          <w:b/>
          <w:sz w:val="20"/>
          <w:szCs w:val="20"/>
        </w:rPr>
      </w:pPr>
      <w:r w:rsidRPr="00C171EB">
        <w:rPr>
          <w:rFonts w:ascii="Arial" w:hAnsi="Arial" w:cs="Arial"/>
          <w:b/>
          <w:sz w:val="20"/>
          <w:szCs w:val="20"/>
        </w:rPr>
        <w:t xml:space="preserve">Global Head of Structured Rates Technology, London  </w:t>
      </w:r>
      <w:r w:rsidRPr="00C171EB">
        <w:rPr>
          <w:rFonts w:ascii="Arial" w:hAnsi="Arial" w:cs="Arial"/>
          <w:b/>
          <w:sz w:val="20"/>
          <w:szCs w:val="20"/>
        </w:rPr>
        <w:tab/>
      </w:r>
      <w:r w:rsidRPr="00C171EB">
        <w:rPr>
          <w:rFonts w:ascii="Arial" w:hAnsi="Arial" w:cs="Arial"/>
          <w:b/>
          <w:sz w:val="20"/>
          <w:szCs w:val="20"/>
        </w:rPr>
        <w:tab/>
      </w:r>
      <w:r>
        <w:rPr>
          <w:rFonts w:ascii="Arial" w:hAnsi="Arial" w:cs="Arial"/>
          <w:b/>
          <w:sz w:val="20"/>
          <w:szCs w:val="20"/>
        </w:rPr>
        <w:t xml:space="preserve">     </w:t>
      </w:r>
      <w:r w:rsidR="00C85386">
        <w:rPr>
          <w:rFonts w:ascii="Arial" w:hAnsi="Arial" w:cs="Arial"/>
          <w:b/>
          <w:sz w:val="20"/>
          <w:szCs w:val="20"/>
        </w:rPr>
        <w:tab/>
      </w:r>
      <w:r w:rsidR="00C85386">
        <w:rPr>
          <w:rFonts w:ascii="Arial" w:hAnsi="Arial" w:cs="Arial"/>
          <w:b/>
          <w:sz w:val="20"/>
          <w:szCs w:val="20"/>
        </w:rPr>
        <w:tab/>
      </w:r>
      <w:r w:rsidR="00C85386">
        <w:rPr>
          <w:rFonts w:ascii="Arial" w:hAnsi="Arial" w:cs="Arial"/>
          <w:b/>
          <w:sz w:val="20"/>
          <w:szCs w:val="20"/>
        </w:rPr>
        <w:tab/>
      </w:r>
      <w:r w:rsidR="00C85386">
        <w:rPr>
          <w:rFonts w:ascii="Arial" w:hAnsi="Arial" w:cs="Arial"/>
          <w:b/>
          <w:sz w:val="20"/>
          <w:szCs w:val="20"/>
        </w:rPr>
        <w:tab/>
      </w:r>
      <w:r w:rsidR="00C85386">
        <w:rPr>
          <w:rFonts w:ascii="Arial" w:hAnsi="Arial" w:cs="Arial"/>
          <w:b/>
          <w:sz w:val="20"/>
          <w:szCs w:val="20"/>
        </w:rPr>
        <w:tab/>
        <w:t xml:space="preserve">     </w:t>
      </w:r>
      <w:r w:rsidRPr="00C171EB">
        <w:rPr>
          <w:rFonts w:ascii="Arial" w:hAnsi="Arial" w:cs="Arial"/>
          <w:b/>
          <w:sz w:val="20"/>
          <w:szCs w:val="20"/>
        </w:rPr>
        <w:t>Jan 2012 – present</w:t>
      </w:r>
    </w:p>
    <w:p w14:paraId="61346D45" w14:textId="77777777" w:rsidR="00C85386" w:rsidRPr="00C171EB" w:rsidRDefault="00C85386" w:rsidP="00C171EB">
      <w:pPr>
        <w:rPr>
          <w:rFonts w:ascii="Arial" w:hAnsi="Arial" w:cs="Arial"/>
          <w:b/>
          <w:sz w:val="20"/>
          <w:szCs w:val="20"/>
        </w:rPr>
      </w:pPr>
      <w:r>
        <w:rPr>
          <w:rFonts w:ascii="Arial" w:hAnsi="Arial" w:cs="Arial"/>
          <w:b/>
          <w:sz w:val="20"/>
          <w:szCs w:val="20"/>
        </w:rPr>
        <w:t>Managing Director</w:t>
      </w:r>
    </w:p>
    <w:p w14:paraId="3350EC4C" w14:textId="77777777" w:rsidR="00C171EB" w:rsidRPr="00C171EB" w:rsidRDefault="00C171EB" w:rsidP="00C171EB">
      <w:pPr>
        <w:rPr>
          <w:rFonts w:ascii="Arial" w:hAnsi="Arial" w:cs="Arial"/>
          <w:sz w:val="20"/>
          <w:szCs w:val="20"/>
        </w:rPr>
      </w:pPr>
    </w:p>
    <w:p w14:paraId="4285FF98" w14:textId="77777777" w:rsidR="00C171EB" w:rsidRPr="00C171EB" w:rsidRDefault="00C171EB" w:rsidP="00C171EB">
      <w:pPr>
        <w:numPr>
          <w:ilvl w:val="0"/>
          <w:numId w:val="42"/>
        </w:numPr>
        <w:rPr>
          <w:rFonts w:ascii="Arial" w:hAnsi="Arial" w:cs="Arial"/>
          <w:sz w:val="20"/>
          <w:szCs w:val="20"/>
        </w:rPr>
      </w:pPr>
      <w:r w:rsidRPr="00C171EB">
        <w:rPr>
          <w:rFonts w:ascii="Arial" w:hAnsi="Arial" w:cs="Arial"/>
          <w:sz w:val="20"/>
          <w:szCs w:val="20"/>
        </w:rPr>
        <w:t xml:space="preserve">Responsible for IT strategy for trading desk, technical architecture, budget (~40million USD annually), business face off, internal and external audit and defining and </w:t>
      </w:r>
      <w:proofErr w:type="gramStart"/>
      <w:r w:rsidRPr="00C171EB">
        <w:rPr>
          <w:rFonts w:ascii="Arial" w:hAnsi="Arial" w:cs="Arial"/>
          <w:sz w:val="20"/>
          <w:szCs w:val="20"/>
        </w:rPr>
        <w:t>prioritising  the</w:t>
      </w:r>
      <w:proofErr w:type="gramEnd"/>
      <w:r w:rsidRPr="00C171EB">
        <w:rPr>
          <w:rFonts w:ascii="Arial" w:hAnsi="Arial" w:cs="Arial"/>
          <w:sz w:val="20"/>
          <w:szCs w:val="20"/>
        </w:rPr>
        <w:t xml:space="preserve"> overall program of work in conjunction with the head of the business and COO, reporting to CIO of Europe</w:t>
      </w:r>
      <w:r w:rsidR="003B674C">
        <w:rPr>
          <w:rFonts w:ascii="Arial" w:hAnsi="Arial" w:cs="Arial"/>
          <w:sz w:val="20"/>
          <w:szCs w:val="20"/>
        </w:rPr>
        <w:t>.</w:t>
      </w:r>
    </w:p>
    <w:p w14:paraId="29AB37D9" w14:textId="77777777" w:rsidR="00C171EB" w:rsidRPr="00C171EB" w:rsidRDefault="00C171EB" w:rsidP="00C171EB">
      <w:pPr>
        <w:numPr>
          <w:ilvl w:val="0"/>
          <w:numId w:val="42"/>
        </w:numPr>
        <w:rPr>
          <w:rFonts w:ascii="Arial" w:hAnsi="Arial" w:cs="Arial"/>
          <w:sz w:val="20"/>
          <w:szCs w:val="20"/>
        </w:rPr>
      </w:pPr>
      <w:r w:rsidRPr="00C171EB">
        <w:rPr>
          <w:rFonts w:ascii="Arial" w:hAnsi="Arial" w:cs="Arial"/>
          <w:sz w:val="20"/>
          <w:szCs w:val="20"/>
        </w:rPr>
        <w:t>Significant projects include renovation of feeds to sub-ledger for settlement, confirmations and finance, renovation of risk and valuation models, introduction of tools to visualise total cost of ownership of technology, improvements to the efficiency of a compute grid of several thousand nodes</w:t>
      </w:r>
      <w:r w:rsidR="003B674C">
        <w:rPr>
          <w:rFonts w:ascii="Arial" w:hAnsi="Arial" w:cs="Arial"/>
          <w:sz w:val="20"/>
          <w:szCs w:val="20"/>
        </w:rPr>
        <w:t>.</w:t>
      </w:r>
    </w:p>
    <w:p w14:paraId="288A3A34" w14:textId="77777777" w:rsidR="00C171EB" w:rsidRPr="00C171EB" w:rsidRDefault="00C171EB" w:rsidP="00C171EB">
      <w:pPr>
        <w:numPr>
          <w:ilvl w:val="0"/>
          <w:numId w:val="42"/>
        </w:numPr>
        <w:rPr>
          <w:rFonts w:ascii="Arial" w:hAnsi="Arial" w:cs="Arial"/>
          <w:sz w:val="20"/>
          <w:szCs w:val="20"/>
        </w:rPr>
      </w:pPr>
      <w:r w:rsidRPr="00C171EB">
        <w:rPr>
          <w:rFonts w:ascii="Arial" w:hAnsi="Arial" w:cs="Arial"/>
          <w:sz w:val="20"/>
          <w:szCs w:val="20"/>
        </w:rPr>
        <w:t>Le</w:t>
      </w:r>
      <w:r w:rsidR="002C5F25">
        <w:rPr>
          <w:rFonts w:ascii="Arial" w:hAnsi="Arial" w:cs="Arial"/>
          <w:sz w:val="20"/>
          <w:szCs w:val="20"/>
        </w:rPr>
        <w:t>ading a multi-year-year program</w:t>
      </w:r>
      <w:r w:rsidRPr="00C171EB">
        <w:rPr>
          <w:rFonts w:ascii="Arial" w:hAnsi="Arial" w:cs="Arial"/>
          <w:sz w:val="20"/>
          <w:szCs w:val="20"/>
        </w:rPr>
        <w:t xml:space="preserve"> </w:t>
      </w:r>
      <w:proofErr w:type="gramStart"/>
      <w:r w:rsidRPr="00C171EB">
        <w:rPr>
          <w:rFonts w:ascii="Arial" w:hAnsi="Arial" w:cs="Arial"/>
          <w:sz w:val="20"/>
          <w:szCs w:val="20"/>
        </w:rPr>
        <w:t>to  replace</w:t>
      </w:r>
      <w:proofErr w:type="gramEnd"/>
      <w:r w:rsidRPr="00C171EB">
        <w:rPr>
          <w:rFonts w:ascii="Arial" w:hAnsi="Arial" w:cs="Arial"/>
          <w:sz w:val="20"/>
          <w:szCs w:val="20"/>
        </w:rPr>
        <w:t xml:space="preserve"> legacy  front office trading  systems, some of which are 17 years old and deeply integrated into several other firm-wide systems</w:t>
      </w:r>
      <w:r w:rsidR="003B674C">
        <w:rPr>
          <w:rFonts w:ascii="Arial" w:hAnsi="Arial" w:cs="Arial"/>
          <w:sz w:val="20"/>
          <w:szCs w:val="20"/>
        </w:rPr>
        <w:t>.</w:t>
      </w:r>
    </w:p>
    <w:p w14:paraId="59E7A379" w14:textId="77777777" w:rsidR="00C171EB" w:rsidRPr="00C171EB" w:rsidRDefault="00C171EB" w:rsidP="00C171EB">
      <w:pPr>
        <w:numPr>
          <w:ilvl w:val="0"/>
          <w:numId w:val="42"/>
        </w:numPr>
        <w:rPr>
          <w:rFonts w:ascii="Arial" w:hAnsi="Arial" w:cs="Arial"/>
          <w:sz w:val="20"/>
          <w:szCs w:val="20"/>
        </w:rPr>
      </w:pPr>
      <w:r w:rsidRPr="00C171EB">
        <w:rPr>
          <w:rFonts w:ascii="Arial" w:hAnsi="Arial" w:cs="Arial"/>
          <w:sz w:val="20"/>
          <w:szCs w:val="20"/>
        </w:rPr>
        <w:t>Overseeing a 50% increase in headcount in global team (from 80 to 120), implementing resource location strategy and altering the balance of permanent employees and contractors</w:t>
      </w:r>
      <w:r w:rsidR="003B674C">
        <w:rPr>
          <w:rFonts w:ascii="Arial" w:hAnsi="Arial" w:cs="Arial"/>
          <w:sz w:val="20"/>
          <w:szCs w:val="20"/>
        </w:rPr>
        <w:t>.</w:t>
      </w:r>
    </w:p>
    <w:p w14:paraId="267736D8" w14:textId="77777777" w:rsidR="00C171EB" w:rsidRPr="00C171EB" w:rsidRDefault="00C171EB" w:rsidP="00C171EB">
      <w:pPr>
        <w:rPr>
          <w:rFonts w:ascii="Arial" w:hAnsi="Arial" w:cs="Arial"/>
          <w:sz w:val="20"/>
          <w:szCs w:val="20"/>
        </w:rPr>
      </w:pPr>
    </w:p>
    <w:p w14:paraId="467FC6CC" w14:textId="77777777" w:rsidR="00C171EB" w:rsidRPr="00C171EB" w:rsidRDefault="00C171EB" w:rsidP="00C171EB">
      <w:pPr>
        <w:rPr>
          <w:rFonts w:ascii="Arial" w:hAnsi="Arial" w:cs="Arial"/>
          <w:b/>
          <w:sz w:val="20"/>
          <w:szCs w:val="20"/>
        </w:rPr>
      </w:pPr>
      <w:r w:rsidRPr="00C171EB">
        <w:rPr>
          <w:rFonts w:ascii="Arial" w:hAnsi="Arial" w:cs="Arial"/>
          <w:b/>
          <w:sz w:val="20"/>
          <w:szCs w:val="20"/>
        </w:rPr>
        <w:t>Glo</w:t>
      </w:r>
      <w:r w:rsidR="00300C28">
        <w:rPr>
          <w:rFonts w:ascii="Arial" w:hAnsi="Arial" w:cs="Arial"/>
          <w:b/>
          <w:sz w:val="20"/>
          <w:szCs w:val="20"/>
        </w:rPr>
        <w:t xml:space="preserve">bal Head of Interest Rate (IR) </w:t>
      </w:r>
      <w:r w:rsidRPr="00C171EB">
        <w:rPr>
          <w:rFonts w:ascii="Arial" w:hAnsi="Arial" w:cs="Arial"/>
          <w:b/>
          <w:sz w:val="20"/>
          <w:szCs w:val="20"/>
        </w:rPr>
        <w:t xml:space="preserve">Derivative Risk Technology, London </w:t>
      </w:r>
      <w:r w:rsidRPr="00C171EB">
        <w:rPr>
          <w:rFonts w:ascii="Arial" w:hAnsi="Arial" w:cs="Arial"/>
          <w:b/>
          <w:sz w:val="20"/>
          <w:szCs w:val="20"/>
        </w:rPr>
        <w:tab/>
      </w:r>
      <w:r w:rsidRPr="00C171EB">
        <w:rPr>
          <w:rFonts w:ascii="Arial" w:hAnsi="Arial" w:cs="Arial"/>
          <w:b/>
          <w:sz w:val="20"/>
          <w:szCs w:val="20"/>
        </w:rPr>
        <w:tab/>
      </w:r>
      <w:r w:rsidRPr="00C171EB">
        <w:rPr>
          <w:rFonts w:ascii="Arial" w:hAnsi="Arial" w:cs="Arial"/>
          <w:b/>
          <w:sz w:val="20"/>
          <w:szCs w:val="20"/>
        </w:rPr>
        <w:tab/>
        <w:t xml:space="preserve">Nov 2009 – Jan 2012 </w:t>
      </w:r>
    </w:p>
    <w:p w14:paraId="2EFA6125" w14:textId="77777777" w:rsidR="00C171EB" w:rsidRPr="00C171EB" w:rsidRDefault="00C171EB" w:rsidP="00C171EB">
      <w:pPr>
        <w:rPr>
          <w:rFonts w:ascii="Arial" w:hAnsi="Arial" w:cs="Arial"/>
          <w:b/>
          <w:sz w:val="20"/>
          <w:szCs w:val="20"/>
        </w:rPr>
      </w:pPr>
      <w:r w:rsidRPr="00C171EB">
        <w:rPr>
          <w:rFonts w:ascii="Arial" w:hAnsi="Arial" w:cs="Arial"/>
          <w:b/>
          <w:sz w:val="20"/>
          <w:szCs w:val="20"/>
        </w:rPr>
        <w:t xml:space="preserve">Executive Director </w:t>
      </w:r>
    </w:p>
    <w:p w14:paraId="566D8488" w14:textId="77777777" w:rsidR="00C171EB" w:rsidRPr="00C171EB" w:rsidRDefault="00C171EB" w:rsidP="00C171EB">
      <w:pPr>
        <w:rPr>
          <w:rFonts w:ascii="Arial" w:hAnsi="Arial" w:cs="Arial"/>
          <w:sz w:val="20"/>
          <w:szCs w:val="20"/>
        </w:rPr>
      </w:pPr>
    </w:p>
    <w:p w14:paraId="4282492C" w14:textId="77777777" w:rsidR="003B674C" w:rsidRDefault="00C171EB" w:rsidP="003B674C">
      <w:pPr>
        <w:numPr>
          <w:ilvl w:val="0"/>
          <w:numId w:val="44"/>
        </w:numPr>
        <w:tabs>
          <w:tab w:val="clear" w:pos="720"/>
          <w:tab w:val="num" w:pos="360"/>
        </w:tabs>
        <w:ind w:left="360"/>
        <w:rPr>
          <w:rFonts w:ascii="Arial" w:hAnsi="Arial" w:cs="Arial"/>
          <w:sz w:val="20"/>
          <w:szCs w:val="20"/>
        </w:rPr>
      </w:pPr>
      <w:r w:rsidRPr="00C171EB">
        <w:rPr>
          <w:rFonts w:ascii="Arial" w:hAnsi="Arial" w:cs="Arial"/>
          <w:sz w:val="20"/>
          <w:szCs w:val="20"/>
        </w:rPr>
        <w:t>Led a team of 80 developers across 8 locations, including L</w:t>
      </w:r>
      <w:r w:rsidR="003B674C">
        <w:rPr>
          <w:rFonts w:ascii="Arial" w:hAnsi="Arial" w:cs="Arial"/>
          <w:sz w:val="20"/>
          <w:szCs w:val="20"/>
        </w:rPr>
        <w:t xml:space="preserve">ondon, NY, Tokyo, HK, </w:t>
      </w:r>
      <w:proofErr w:type="gramStart"/>
      <w:r w:rsidR="003B674C">
        <w:rPr>
          <w:rFonts w:ascii="Arial" w:hAnsi="Arial" w:cs="Arial"/>
          <w:sz w:val="20"/>
          <w:szCs w:val="20"/>
        </w:rPr>
        <w:t>Shanghai</w:t>
      </w:r>
      <w:proofErr w:type="gramEnd"/>
      <w:r w:rsidR="003B674C">
        <w:rPr>
          <w:rFonts w:ascii="Arial" w:hAnsi="Arial" w:cs="Arial"/>
          <w:sz w:val="20"/>
          <w:szCs w:val="20"/>
        </w:rPr>
        <w:t>.</w:t>
      </w:r>
    </w:p>
    <w:p w14:paraId="1B3DE8D0" w14:textId="77777777" w:rsidR="00C171EB" w:rsidRPr="00C171EB" w:rsidRDefault="00C171EB" w:rsidP="003B674C">
      <w:pPr>
        <w:numPr>
          <w:ilvl w:val="0"/>
          <w:numId w:val="44"/>
        </w:numPr>
        <w:tabs>
          <w:tab w:val="clear" w:pos="720"/>
          <w:tab w:val="num" w:pos="360"/>
        </w:tabs>
        <w:ind w:left="360"/>
        <w:rPr>
          <w:rFonts w:ascii="Arial" w:hAnsi="Arial" w:cs="Arial"/>
          <w:sz w:val="20"/>
          <w:szCs w:val="20"/>
        </w:rPr>
      </w:pPr>
      <w:r w:rsidRPr="00C171EB">
        <w:rPr>
          <w:rFonts w:ascii="Arial" w:hAnsi="Arial" w:cs="Arial"/>
          <w:sz w:val="20"/>
          <w:szCs w:val="20"/>
        </w:rPr>
        <w:t>Responsible for IR derivatives intra-day and end-of day risk, trade and market data capture, profit and loss attribution, various feeds to middle and back-office, and firm-wide risk management systems</w:t>
      </w:r>
      <w:r w:rsidR="003B674C">
        <w:rPr>
          <w:rFonts w:ascii="Arial" w:hAnsi="Arial" w:cs="Arial"/>
          <w:sz w:val="20"/>
          <w:szCs w:val="20"/>
        </w:rPr>
        <w:t>.</w:t>
      </w:r>
    </w:p>
    <w:p w14:paraId="31194682"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Acted as business analyst, project manager and team lead. </w:t>
      </w:r>
    </w:p>
    <w:p w14:paraId="31B2C5FD" w14:textId="77777777" w:rsidR="00C171EB" w:rsidRPr="00C171EB" w:rsidRDefault="003B674C" w:rsidP="003B674C">
      <w:pPr>
        <w:numPr>
          <w:ilvl w:val="0"/>
          <w:numId w:val="43"/>
        </w:numPr>
        <w:tabs>
          <w:tab w:val="clear" w:pos="720"/>
          <w:tab w:val="num" w:pos="360"/>
        </w:tabs>
        <w:ind w:left="360"/>
        <w:rPr>
          <w:rFonts w:ascii="Arial" w:hAnsi="Arial" w:cs="Arial"/>
          <w:sz w:val="20"/>
          <w:szCs w:val="20"/>
        </w:rPr>
      </w:pPr>
      <w:r>
        <w:rPr>
          <w:rFonts w:ascii="Arial" w:hAnsi="Arial" w:cs="Arial"/>
          <w:sz w:val="20"/>
          <w:szCs w:val="20"/>
        </w:rPr>
        <w:t>P</w:t>
      </w:r>
      <w:r w:rsidR="00C171EB" w:rsidRPr="00C171EB">
        <w:rPr>
          <w:rFonts w:ascii="Arial" w:hAnsi="Arial" w:cs="Arial"/>
          <w:sz w:val="20"/>
          <w:szCs w:val="20"/>
        </w:rPr>
        <w:t>rojects included collateral-based discounting, a flexible framework for FSA stress-tests, remodelling of structured notes to better capture credit risk, integration of a new yield curve calibration library, automated liquidity valuation adjustments, integration of an in-house electronic trading platform, automation and performance improvement of end-of-</w:t>
      </w:r>
      <w:proofErr w:type="gramStart"/>
      <w:r w:rsidR="00C171EB" w:rsidRPr="00C171EB">
        <w:rPr>
          <w:rFonts w:ascii="Arial" w:hAnsi="Arial" w:cs="Arial"/>
          <w:sz w:val="20"/>
          <w:szCs w:val="20"/>
        </w:rPr>
        <w:t>day  processing</w:t>
      </w:r>
      <w:proofErr w:type="gramEnd"/>
      <w:r w:rsidR="00C171EB" w:rsidRPr="00C171EB">
        <w:rPr>
          <w:rFonts w:ascii="Arial" w:hAnsi="Arial" w:cs="Arial"/>
          <w:sz w:val="20"/>
          <w:szCs w:val="20"/>
        </w:rPr>
        <w:t xml:space="preserve"> reducing the time from four to two hours</w:t>
      </w:r>
      <w:r>
        <w:rPr>
          <w:rFonts w:ascii="Arial" w:hAnsi="Arial" w:cs="Arial"/>
          <w:sz w:val="20"/>
          <w:szCs w:val="20"/>
        </w:rPr>
        <w:t>.</w:t>
      </w:r>
    </w:p>
    <w:p w14:paraId="32624FCE"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Introduced vendor supplied grid distribution and caching technology and rationalised global footprint of hardware to reduce annual hardware costs by six million USD and increase capacity by 20%</w:t>
      </w:r>
      <w:r w:rsidR="003B674C">
        <w:rPr>
          <w:rFonts w:ascii="Arial" w:hAnsi="Arial" w:cs="Arial"/>
          <w:sz w:val="20"/>
          <w:szCs w:val="20"/>
        </w:rPr>
        <w:t>.</w:t>
      </w:r>
    </w:p>
    <w:p w14:paraId="009C63F6" w14:textId="77777777" w:rsidR="003B674C"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Managed relationships with key stakeholders (e.g. interest rates global COO, global and regional heads of sales and trading, desk heads) globally. </w:t>
      </w:r>
    </w:p>
    <w:p w14:paraId="0AB38AD8" w14:textId="77777777" w:rsidR="003B674C"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Set annual budgets and priorities. </w:t>
      </w:r>
    </w:p>
    <w:p w14:paraId="24E235F9" w14:textId="77777777" w:rsidR="003B674C"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Business face-off for European interest rates.  </w:t>
      </w:r>
    </w:p>
    <w:p w14:paraId="153D4499"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Met with internal and external auditors</w:t>
      </w:r>
      <w:r w:rsidR="003B674C">
        <w:rPr>
          <w:rFonts w:ascii="Arial" w:hAnsi="Arial" w:cs="Arial"/>
          <w:sz w:val="20"/>
          <w:szCs w:val="20"/>
        </w:rPr>
        <w:t>.</w:t>
      </w:r>
    </w:p>
    <w:p w14:paraId="6A7D6713" w14:textId="77777777" w:rsidR="003B674C"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Vendor management for two systems (distributed caching and accountancy system). </w:t>
      </w:r>
    </w:p>
    <w:p w14:paraId="67E84304"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Proposed architecture to use MS systems on-shore in China in conjunction with a 3rd party system</w:t>
      </w:r>
      <w:r w:rsidR="003B674C">
        <w:rPr>
          <w:rFonts w:ascii="Arial" w:hAnsi="Arial" w:cs="Arial"/>
          <w:sz w:val="20"/>
          <w:szCs w:val="20"/>
        </w:rPr>
        <w:t>.</w:t>
      </w:r>
    </w:p>
    <w:p w14:paraId="545FE364"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Introduced agile development practices to the global group</w:t>
      </w:r>
      <w:r w:rsidR="003B674C">
        <w:rPr>
          <w:rFonts w:ascii="Arial" w:hAnsi="Arial" w:cs="Arial"/>
          <w:sz w:val="20"/>
          <w:szCs w:val="20"/>
        </w:rPr>
        <w:t>.</w:t>
      </w:r>
    </w:p>
    <w:p w14:paraId="7DA36597"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 xml:space="preserve">Introduced </w:t>
      </w:r>
      <w:proofErr w:type="spellStart"/>
      <w:r w:rsidRPr="00C171EB">
        <w:rPr>
          <w:rFonts w:ascii="Arial" w:hAnsi="Arial" w:cs="Arial"/>
          <w:sz w:val="20"/>
          <w:szCs w:val="20"/>
        </w:rPr>
        <w:t>scala</w:t>
      </w:r>
      <w:proofErr w:type="spellEnd"/>
      <w:r w:rsidRPr="00C171EB">
        <w:rPr>
          <w:rFonts w:ascii="Arial" w:hAnsi="Arial" w:cs="Arial"/>
          <w:sz w:val="20"/>
          <w:szCs w:val="20"/>
        </w:rPr>
        <w:t xml:space="preserve"> to the development environment</w:t>
      </w:r>
      <w:r w:rsidR="003B674C">
        <w:rPr>
          <w:rFonts w:ascii="Arial" w:hAnsi="Arial" w:cs="Arial"/>
          <w:sz w:val="20"/>
          <w:szCs w:val="20"/>
        </w:rPr>
        <w:t>.</w:t>
      </w:r>
    </w:p>
    <w:p w14:paraId="007D5223" w14:textId="77777777" w:rsidR="00C171EB" w:rsidRPr="00C171EB" w:rsidRDefault="00C171EB" w:rsidP="003B674C">
      <w:pPr>
        <w:numPr>
          <w:ilvl w:val="0"/>
          <w:numId w:val="43"/>
        </w:numPr>
        <w:tabs>
          <w:tab w:val="clear" w:pos="720"/>
          <w:tab w:val="num" w:pos="360"/>
        </w:tabs>
        <w:ind w:left="360"/>
        <w:rPr>
          <w:rFonts w:ascii="Arial" w:hAnsi="Arial" w:cs="Arial"/>
          <w:sz w:val="20"/>
          <w:szCs w:val="20"/>
        </w:rPr>
      </w:pPr>
      <w:r w:rsidRPr="00C171EB">
        <w:rPr>
          <w:rFonts w:ascii="Arial" w:hAnsi="Arial" w:cs="Arial"/>
          <w:sz w:val="20"/>
          <w:szCs w:val="20"/>
        </w:rPr>
        <w:t>Co-ordinator for campus recruiting at Cambridge</w:t>
      </w:r>
      <w:r w:rsidR="003B674C">
        <w:rPr>
          <w:rFonts w:ascii="Arial" w:hAnsi="Arial" w:cs="Arial"/>
          <w:sz w:val="20"/>
          <w:szCs w:val="20"/>
        </w:rPr>
        <w:t>.</w:t>
      </w:r>
    </w:p>
    <w:p w14:paraId="1F517D12" w14:textId="3EEBE5E2" w:rsidR="00C85386" w:rsidRPr="00035770" w:rsidRDefault="00C171EB" w:rsidP="00C171EB">
      <w:pPr>
        <w:rPr>
          <w:rFonts w:ascii="Arial" w:hAnsi="Arial" w:cs="Arial"/>
          <w:sz w:val="20"/>
          <w:szCs w:val="20"/>
        </w:rPr>
      </w:pPr>
      <w:r w:rsidRPr="00C171EB">
        <w:rPr>
          <w:rFonts w:ascii="Arial" w:hAnsi="Arial" w:cs="Arial"/>
          <w:sz w:val="20"/>
          <w:szCs w:val="20"/>
        </w:rPr>
        <w:t xml:space="preserve"> </w:t>
      </w:r>
    </w:p>
    <w:p w14:paraId="1437EAE4" w14:textId="77777777" w:rsidR="00C85386" w:rsidRDefault="00C85386" w:rsidP="00C171EB">
      <w:pPr>
        <w:rPr>
          <w:rFonts w:ascii="Arial" w:hAnsi="Arial" w:cs="Arial"/>
          <w:b/>
          <w:sz w:val="20"/>
          <w:szCs w:val="20"/>
        </w:rPr>
      </w:pPr>
    </w:p>
    <w:p w14:paraId="403AEE04" w14:textId="77777777" w:rsidR="00C171EB" w:rsidRDefault="00C171EB" w:rsidP="00C171EB">
      <w:pPr>
        <w:rPr>
          <w:rFonts w:ascii="Arial" w:hAnsi="Arial" w:cs="Arial"/>
          <w:b/>
          <w:sz w:val="20"/>
          <w:szCs w:val="20"/>
        </w:rPr>
      </w:pPr>
      <w:r w:rsidRPr="003B674C">
        <w:rPr>
          <w:rFonts w:ascii="Arial" w:hAnsi="Arial" w:cs="Arial"/>
          <w:b/>
          <w:sz w:val="20"/>
          <w:szCs w:val="20"/>
        </w:rPr>
        <w:t>Head of Asian Interest Rate Technology</w:t>
      </w:r>
      <w:r w:rsidR="003B674C" w:rsidRPr="003B674C">
        <w:rPr>
          <w:rFonts w:ascii="Arial" w:hAnsi="Arial" w:cs="Arial"/>
          <w:b/>
          <w:sz w:val="20"/>
          <w:szCs w:val="20"/>
        </w:rPr>
        <w:t xml:space="preserve">, Tokyo  </w:t>
      </w:r>
      <w:r w:rsidR="003B674C" w:rsidRPr="003B674C">
        <w:rPr>
          <w:rFonts w:ascii="Arial" w:hAnsi="Arial" w:cs="Arial"/>
          <w:b/>
          <w:sz w:val="20"/>
          <w:szCs w:val="20"/>
        </w:rPr>
        <w:tab/>
      </w:r>
      <w:r w:rsidR="003B674C" w:rsidRPr="003B674C">
        <w:rPr>
          <w:rFonts w:ascii="Arial" w:hAnsi="Arial" w:cs="Arial"/>
          <w:b/>
          <w:sz w:val="20"/>
          <w:szCs w:val="20"/>
        </w:rPr>
        <w:tab/>
      </w:r>
      <w:r w:rsidR="003B674C" w:rsidRPr="003B674C">
        <w:rPr>
          <w:rFonts w:ascii="Arial" w:hAnsi="Arial" w:cs="Arial"/>
          <w:b/>
          <w:sz w:val="20"/>
          <w:szCs w:val="20"/>
        </w:rPr>
        <w:tab/>
      </w:r>
      <w:r w:rsidR="003B674C">
        <w:rPr>
          <w:rFonts w:ascii="Arial" w:hAnsi="Arial" w:cs="Arial"/>
          <w:b/>
          <w:sz w:val="20"/>
          <w:szCs w:val="20"/>
        </w:rPr>
        <w:t xml:space="preserve">  </w:t>
      </w:r>
      <w:r w:rsidR="00F419A2">
        <w:rPr>
          <w:rFonts w:ascii="Arial" w:hAnsi="Arial" w:cs="Arial"/>
          <w:b/>
          <w:sz w:val="20"/>
          <w:szCs w:val="20"/>
        </w:rPr>
        <w:tab/>
      </w:r>
      <w:r w:rsidR="00F419A2">
        <w:rPr>
          <w:rFonts w:ascii="Arial" w:hAnsi="Arial" w:cs="Arial"/>
          <w:b/>
          <w:sz w:val="20"/>
          <w:szCs w:val="20"/>
        </w:rPr>
        <w:tab/>
      </w:r>
      <w:r w:rsidR="00F419A2">
        <w:rPr>
          <w:rFonts w:ascii="Arial" w:hAnsi="Arial" w:cs="Arial"/>
          <w:b/>
          <w:sz w:val="20"/>
          <w:szCs w:val="20"/>
        </w:rPr>
        <w:tab/>
      </w:r>
      <w:r w:rsidR="00F419A2">
        <w:rPr>
          <w:rFonts w:ascii="Arial" w:hAnsi="Arial" w:cs="Arial"/>
          <w:b/>
          <w:sz w:val="20"/>
          <w:szCs w:val="20"/>
        </w:rPr>
        <w:tab/>
      </w:r>
      <w:r w:rsidR="00F419A2">
        <w:rPr>
          <w:rFonts w:ascii="Arial" w:hAnsi="Arial" w:cs="Arial"/>
          <w:b/>
          <w:sz w:val="20"/>
          <w:szCs w:val="20"/>
        </w:rPr>
        <w:tab/>
      </w:r>
      <w:r w:rsidR="00F419A2">
        <w:rPr>
          <w:rFonts w:ascii="Arial" w:hAnsi="Arial" w:cs="Arial"/>
          <w:b/>
          <w:sz w:val="20"/>
          <w:szCs w:val="20"/>
        </w:rPr>
        <w:tab/>
      </w:r>
      <w:r w:rsidR="003B674C" w:rsidRPr="003B674C">
        <w:rPr>
          <w:rFonts w:ascii="Arial" w:hAnsi="Arial" w:cs="Arial"/>
          <w:b/>
          <w:sz w:val="20"/>
          <w:szCs w:val="20"/>
        </w:rPr>
        <w:t>Sep 2006 – Nov 2009</w:t>
      </w:r>
    </w:p>
    <w:p w14:paraId="2FC9EA58" w14:textId="77777777" w:rsidR="00F419A2" w:rsidRPr="003B674C" w:rsidRDefault="00F419A2" w:rsidP="00C171EB">
      <w:pPr>
        <w:rPr>
          <w:rFonts w:ascii="Arial" w:hAnsi="Arial" w:cs="Arial"/>
          <w:b/>
          <w:sz w:val="20"/>
          <w:szCs w:val="20"/>
        </w:rPr>
      </w:pPr>
      <w:r>
        <w:rPr>
          <w:rFonts w:ascii="Arial" w:hAnsi="Arial" w:cs="Arial"/>
          <w:b/>
          <w:sz w:val="20"/>
          <w:szCs w:val="20"/>
        </w:rPr>
        <w:t>Executive Director</w:t>
      </w:r>
    </w:p>
    <w:p w14:paraId="702FF21B" w14:textId="77777777" w:rsidR="00C171EB" w:rsidRPr="00C171EB" w:rsidRDefault="00C171EB" w:rsidP="00C171EB">
      <w:pPr>
        <w:rPr>
          <w:rFonts w:ascii="Arial" w:hAnsi="Arial" w:cs="Arial"/>
          <w:sz w:val="20"/>
          <w:szCs w:val="20"/>
        </w:rPr>
      </w:pPr>
    </w:p>
    <w:p w14:paraId="7A67E23A" w14:textId="77777777" w:rsidR="003B674C" w:rsidRDefault="00C171EB" w:rsidP="003B674C">
      <w:pPr>
        <w:numPr>
          <w:ilvl w:val="0"/>
          <w:numId w:val="45"/>
        </w:numPr>
        <w:rPr>
          <w:rFonts w:ascii="Arial" w:hAnsi="Arial" w:cs="Arial"/>
          <w:sz w:val="20"/>
          <w:szCs w:val="20"/>
        </w:rPr>
      </w:pPr>
      <w:r w:rsidRPr="00C171EB">
        <w:rPr>
          <w:rFonts w:ascii="Arial" w:hAnsi="Arial" w:cs="Arial"/>
          <w:sz w:val="20"/>
          <w:szCs w:val="20"/>
        </w:rPr>
        <w:t xml:space="preserve">Increased team size from 5 to 15, including setting up teams in Shanghai and Hong Kong. </w:t>
      </w:r>
    </w:p>
    <w:p w14:paraId="7E5EC4FA" w14:textId="77777777" w:rsidR="00C171EB" w:rsidRPr="00C171EB" w:rsidRDefault="00C171EB" w:rsidP="003B674C">
      <w:pPr>
        <w:numPr>
          <w:ilvl w:val="0"/>
          <w:numId w:val="45"/>
        </w:numPr>
        <w:rPr>
          <w:rFonts w:ascii="Arial" w:hAnsi="Arial" w:cs="Arial"/>
          <w:sz w:val="20"/>
          <w:szCs w:val="20"/>
        </w:rPr>
      </w:pPr>
      <w:r w:rsidRPr="00C171EB">
        <w:rPr>
          <w:rFonts w:ascii="Arial" w:hAnsi="Arial" w:cs="Arial"/>
          <w:sz w:val="20"/>
          <w:szCs w:val="20"/>
        </w:rPr>
        <w:t>A key achievement was to bring significant development projects to Asia, which had previously been seen predominantly as a support centre for applications developed in Europe and America.</w:t>
      </w:r>
    </w:p>
    <w:p w14:paraId="14B7990B" w14:textId="77777777" w:rsidR="00C171EB" w:rsidRPr="00C171EB" w:rsidRDefault="00C171EB" w:rsidP="003B674C">
      <w:pPr>
        <w:numPr>
          <w:ilvl w:val="0"/>
          <w:numId w:val="45"/>
        </w:numPr>
        <w:rPr>
          <w:rFonts w:ascii="Arial" w:hAnsi="Arial" w:cs="Arial"/>
          <w:sz w:val="20"/>
          <w:szCs w:val="20"/>
        </w:rPr>
      </w:pPr>
      <w:r w:rsidRPr="00C171EB">
        <w:rPr>
          <w:rFonts w:ascii="Arial" w:hAnsi="Arial" w:cs="Arial"/>
          <w:sz w:val="20"/>
          <w:szCs w:val="20"/>
        </w:rPr>
        <w:t>Business analyst and lead architect and developer for various projects, including trade capture for of exotic der</w:t>
      </w:r>
      <w:r w:rsidR="00996851">
        <w:rPr>
          <w:rFonts w:ascii="Arial" w:hAnsi="Arial" w:cs="Arial"/>
          <w:sz w:val="20"/>
          <w:szCs w:val="20"/>
        </w:rPr>
        <w:t>ivatives, real-time import of FX</w:t>
      </w:r>
      <w:r w:rsidRPr="00C171EB">
        <w:rPr>
          <w:rFonts w:ascii="Arial" w:hAnsi="Arial" w:cs="Arial"/>
          <w:sz w:val="20"/>
          <w:szCs w:val="20"/>
        </w:rPr>
        <w:t xml:space="preserve"> trades, intra-day risk metrics.</w:t>
      </w:r>
    </w:p>
    <w:p w14:paraId="6276F5F6" w14:textId="77777777" w:rsidR="00C171EB" w:rsidRPr="00C171EB" w:rsidRDefault="00C171EB" w:rsidP="003B674C">
      <w:pPr>
        <w:numPr>
          <w:ilvl w:val="0"/>
          <w:numId w:val="45"/>
        </w:numPr>
        <w:rPr>
          <w:rFonts w:ascii="Arial" w:hAnsi="Arial" w:cs="Arial"/>
          <w:sz w:val="20"/>
          <w:szCs w:val="20"/>
        </w:rPr>
      </w:pPr>
      <w:r w:rsidRPr="00C171EB">
        <w:rPr>
          <w:rFonts w:ascii="Arial" w:hAnsi="Arial" w:cs="Arial"/>
          <w:sz w:val="20"/>
          <w:szCs w:val="20"/>
        </w:rPr>
        <w:lastRenderedPageBreak/>
        <w:t>Part of negotiation team during merger with M</w:t>
      </w:r>
      <w:r w:rsidR="00996851">
        <w:rPr>
          <w:rFonts w:ascii="Arial" w:hAnsi="Arial" w:cs="Arial"/>
          <w:sz w:val="20"/>
          <w:szCs w:val="20"/>
        </w:rPr>
        <w:t>UFG bank. Proposed and designed</w:t>
      </w:r>
      <w:r w:rsidRPr="00C171EB">
        <w:rPr>
          <w:rFonts w:ascii="Arial" w:hAnsi="Arial" w:cs="Arial"/>
          <w:sz w:val="20"/>
          <w:szCs w:val="20"/>
        </w:rPr>
        <w:t xml:space="preserve"> an architecture for merger of systems for interest rates and retail banking</w:t>
      </w:r>
      <w:r w:rsidR="003B674C">
        <w:rPr>
          <w:rFonts w:ascii="Arial" w:hAnsi="Arial" w:cs="Arial"/>
          <w:sz w:val="20"/>
          <w:szCs w:val="20"/>
        </w:rPr>
        <w:t>.</w:t>
      </w:r>
    </w:p>
    <w:p w14:paraId="08C6DCB3" w14:textId="77777777" w:rsidR="00C171EB" w:rsidRPr="00C171EB" w:rsidRDefault="00C171EB" w:rsidP="00C171EB">
      <w:pPr>
        <w:rPr>
          <w:rFonts w:ascii="Arial" w:hAnsi="Arial" w:cs="Arial"/>
          <w:sz w:val="20"/>
          <w:szCs w:val="20"/>
        </w:rPr>
      </w:pPr>
    </w:p>
    <w:p w14:paraId="500D7BF2" w14:textId="77777777" w:rsidR="00C171EB" w:rsidRDefault="00584E32" w:rsidP="00C171EB">
      <w:pPr>
        <w:rPr>
          <w:rFonts w:ascii="Arial" w:hAnsi="Arial" w:cs="Arial"/>
          <w:b/>
          <w:sz w:val="20"/>
          <w:szCs w:val="20"/>
        </w:rPr>
      </w:pPr>
      <w:r w:rsidRPr="00584E32">
        <w:rPr>
          <w:rFonts w:ascii="Arial" w:hAnsi="Arial" w:cs="Arial"/>
          <w:b/>
          <w:sz w:val="20"/>
          <w:szCs w:val="20"/>
        </w:rPr>
        <w:t>C</w:t>
      </w:r>
      <w:r w:rsidR="00C171EB" w:rsidRPr="00584E32">
        <w:rPr>
          <w:rFonts w:ascii="Arial" w:hAnsi="Arial" w:cs="Arial"/>
          <w:b/>
          <w:sz w:val="20"/>
          <w:szCs w:val="20"/>
        </w:rPr>
        <w:t>o-head of Exotic Interest Rate</w:t>
      </w:r>
      <w:r w:rsidRPr="00584E32">
        <w:rPr>
          <w:rFonts w:ascii="Arial" w:hAnsi="Arial" w:cs="Arial"/>
          <w:b/>
          <w:sz w:val="20"/>
          <w:szCs w:val="20"/>
        </w:rPr>
        <w:t xml:space="preserve"> </w:t>
      </w:r>
      <w:r w:rsidR="00C171EB" w:rsidRPr="00584E32">
        <w:rPr>
          <w:rFonts w:ascii="Arial" w:hAnsi="Arial" w:cs="Arial"/>
          <w:b/>
          <w:sz w:val="20"/>
          <w:szCs w:val="20"/>
        </w:rPr>
        <w:t>Options</w:t>
      </w:r>
      <w:r w:rsidRPr="00584E32">
        <w:rPr>
          <w:rFonts w:ascii="Arial" w:hAnsi="Arial" w:cs="Arial"/>
          <w:b/>
          <w:sz w:val="20"/>
          <w:szCs w:val="20"/>
        </w:rPr>
        <w:t>, London</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584E32">
        <w:rPr>
          <w:rFonts w:ascii="Arial" w:hAnsi="Arial" w:cs="Arial"/>
          <w:b/>
          <w:sz w:val="20"/>
          <w:szCs w:val="20"/>
        </w:rPr>
        <w:t xml:space="preserve"> Dec 2003 – Sep 2006</w:t>
      </w:r>
    </w:p>
    <w:p w14:paraId="3058C03E" w14:textId="77777777" w:rsidR="00584E32" w:rsidRPr="00584E32" w:rsidRDefault="00584E32" w:rsidP="00C171EB">
      <w:pPr>
        <w:rPr>
          <w:rFonts w:ascii="Arial" w:hAnsi="Arial" w:cs="Arial"/>
          <w:b/>
          <w:sz w:val="20"/>
          <w:szCs w:val="20"/>
        </w:rPr>
      </w:pPr>
      <w:r w:rsidRPr="00584E32">
        <w:rPr>
          <w:rFonts w:ascii="Arial" w:hAnsi="Arial" w:cs="Arial"/>
          <w:b/>
          <w:sz w:val="20"/>
          <w:szCs w:val="20"/>
        </w:rPr>
        <w:t xml:space="preserve">Vice President  </w:t>
      </w:r>
    </w:p>
    <w:p w14:paraId="57D3CF62" w14:textId="77777777" w:rsidR="00C171EB" w:rsidRPr="00C171EB" w:rsidRDefault="00C171EB" w:rsidP="00C171EB">
      <w:pPr>
        <w:rPr>
          <w:rFonts w:ascii="Arial" w:hAnsi="Arial" w:cs="Arial"/>
          <w:sz w:val="20"/>
          <w:szCs w:val="20"/>
        </w:rPr>
      </w:pPr>
    </w:p>
    <w:p w14:paraId="73C7B9AA" w14:textId="77777777" w:rsidR="00C171EB" w:rsidRPr="00C171EB" w:rsidRDefault="00C171EB" w:rsidP="00C171EB">
      <w:pPr>
        <w:rPr>
          <w:rFonts w:ascii="Arial" w:hAnsi="Arial" w:cs="Arial"/>
          <w:sz w:val="20"/>
          <w:szCs w:val="20"/>
        </w:rPr>
      </w:pPr>
      <w:r w:rsidRPr="00C171EB">
        <w:rPr>
          <w:rFonts w:ascii="Arial" w:hAnsi="Arial" w:cs="Arial"/>
          <w:sz w:val="20"/>
          <w:szCs w:val="20"/>
        </w:rPr>
        <w:t>Designed and built a system of cross-asset profit and loss estimation for traders and financial controllers</w:t>
      </w:r>
    </w:p>
    <w:p w14:paraId="502AB182" w14:textId="77777777" w:rsidR="00C171EB" w:rsidRPr="00C171EB" w:rsidRDefault="00C171EB" w:rsidP="00C171EB">
      <w:pPr>
        <w:rPr>
          <w:rFonts w:ascii="Arial" w:hAnsi="Arial" w:cs="Arial"/>
          <w:sz w:val="20"/>
          <w:szCs w:val="20"/>
        </w:rPr>
      </w:pPr>
      <w:r w:rsidRPr="00C171EB">
        <w:rPr>
          <w:rFonts w:ascii="Arial" w:hAnsi="Arial" w:cs="Arial"/>
          <w:sz w:val="20"/>
          <w:szCs w:val="20"/>
        </w:rPr>
        <w:t>Led development on various other projects including enhancem</w:t>
      </w:r>
      <w:r w:rsidR="00F419A2">
        <w:rPr>
          <w:rFonts w:ascii="Arial" w:hAnsi="Arial" w:cs="Arial"/>
          <w:sz w:val="20"/>
          <w:szCs w:val="20"/>
        </w:rPr>
        <w:t>ents for stochastic volatility,</w:t>
      </w:r>
      <w:r w:rsidRPr="00C171EB">
        <w:rPr>
          <w:rFonts w:ascii="Arial" w:hAnsi="Arial" w:cs="Arial"/>
          <w:sz w:val="20"/>
          <w:szCs w:val="20"/>
        </w:rPr>
        <w:t xml:space="preserve"> </w:t>
      </w:r>
      <w:proofErr w:type="spellStart"/>
      <w:r w:rsidRPr="00C171EB">
        <w:rPr>
          <w:rFonts w:ascii="Arial" w:hAnsi="Arial" w:cs="Arial"/>
          <w:sz w:val="20"/>
          <w:szCs w:val="20"/>
        </w:rPr>
        <w:t>templatisation</w:t>
      </w:r>
      <w:proofErr w:type="spellEnd"/>
      <w:r w:rsidRPr="00C171EB">
        <w:rPr>
          <w:rFonts w:ascii="Arial" w:hAnsi="Arial" w:cs="Arial"/>
          <w:sz w:val="20"/>
          <w:szCs w:val="20"/>
        </w:rPr>
        <w:t xml:space="preserve"> of Bermudan callable options</w:t>
      </w:r>
    </w:p>
    <w:p w14:paraId="10E8A0B8" w14:textId="77777777" w:rsidR="00C171EB" w:rsidRPr="00C171EB" w:rsidRDefault="00C171EB" w:rsidP="00C171EB">
      <w:pPr>
        <w:rPr>
          <w:rFonts w:ascii="Arial" w:hAnsi="Arial" w:cs="Arial"/>
          <w:sz w:val="20"/>
          <w:szCs w:val="20"/>
        </w:rPr>
      </w:pPr>
    </w:p>
    <w:p w14:paraId="476A7A2D" w14:textId="77777777" w:rsidR="00C171EB" w:rsidRPr="00F419A2" w:rsidRDefault="00C171EB" w:rsidP="00F419A2">
      <w:pPr>
        <w:rPr>
          <w:rFonts w:ascii="Arial" w:hAnsi="Arial" w:cs="Arial"/>
          <w:b/>
          <w:sz w:val="20"/>
          <w:szCs w:val="20"/>
        </w:rPr>
      </w:pPr>
      <w:r w:rsidRPr="00F419A2">
        <w:rPr>
          <w:rFonts w:ascii="Arial" w:hAnsi="Arial" w:cs="Arial"/>
          <w:b/>
          <w:sz w:val="20"/>
          <w:szCs w:val="20"/>
        </w:rPr>
        <w:t>Developer, Interest Rate Derivatives</w:t>
      </w:r>
      <w:r w:rsidR="00F419A2" w:rsidRPr="00F419A2">
        <w:rPr>
          <w:rFonts w:ascii="Arial" w:hAnsi="Arial" w:cs="Arial"/>
          <w:b/>
          <w:sz w:val="20"/>
          <w:szCs w:val="20"/>
        </w:rPr>
        <w:t xml:space="preserve">, London </w:t>
      </w:r>
      <w:r w:rsidR="00F419A2" w:rsidRPr="00F419A2">
        <w:rPr>
          <w:rFonts w:ascii="Arial" w:hAnsi="Arial" w:cs="Arial"/>
          <w:b/>
          <w:sz w:val="20"/>
          <w:szCs w:val="20"/>
        </w:rPr>
        <w:tab/>
      </w:r>
      <w:r w:rsidR="00F419A2" w:rsidRPr="00F419A2">
        <w:rPr>
          <w:rFonts w:ascii="Arial" w:hAnsi="Arial" w:cs="Arial"/>
          <w:b/>
          <w:sz w:val="20"/>
          <w:szCs w:val="20"/>
        </w:rPr>
        <w:tab/>
      </w:r>
      <w:r w:rsidR="00F419A2" w:rsidRPr="00F419A2">
        <w:rPr>
          <w:rFonts w:ascii="Arial" w:hAnsi="Arial" w:cs="Arial"/>
          <w:b/>
          <w:sz w:val="20"/>
          <w:szCs w:val="20"/>
        </w:rPr>
        <w:tab/>
      </w:r>
      <w:r w:rsidR="00F419A2" w:rsidRPr="00F419A2">
        <w:rPr>
          <w:rFonts w:ascii="Arial" w:hAnsi="Arial" w:cs="Arial"/>
          <w:b/>
          <w:sz w:val="20"/>
          <w:szCs w:val="20"/>
        </w:rPr>
        <w:tab/>
      </w:r>
      <w:r w:rsidR="00F419A2" w:rsidRPr="00F419A2">
        <w:rPr>
          <w:rFonts w:ascii="Arial" w:hAnsi="Arial" w:cs="Arial"/>
          <w:b/>
          <w:sz w:val="20"/>
          <w:szCs w:val="20"/>
        </w:rPr>
        <w:tab/>
      </w:r>
      <w:r w:rsidR="00F419A2" w:rsidRPr="00F419A2">
        <w:rPr>
          <w:rFonts w:ascii="Arial" w:hAnsi="Arial" w:cs="Arial"/>
          <w:b/>
          <w:sz w:val="20"/>
          <w:szCs w:val="20"/>
        </w:rPr>
        <w:tab/>
      </w:r>
      <w:r w:rsidR="00F419A2" w:rsidRPr="00F419A2">
        <w:rPr>
          <w:rFonts w:ascii="Arial" w:hAnsi="Arial" w:cs="Arial"/>
          <w:b/>
          <w:sz w:val="20"/>
          <w:szCs w:val="20"/>
        </w:rPr>
        <w:tab/>
        <w:t xml:space="preserve">   </w:t>
      </w:r>
      <w:r w:rsidR="00F419A2" w:rsidRPr="00F419A2">
        <w:rPr>
          <w:rFonts w:ascii="Arial" w:hAnsi="Arial" w:cs="Arial"/>
          <w:b/>
          <w:sz w:val="20"/>
          <w:szCs w:val="20"/>
        </w:rPr>
        <w:tab/>
      </w:r>
      <w:r w:rsidR="00F419A2">
        <w:rPr>
          <w:rFonts w:ascii="Arial" w:hAnsi="Arial" w:cs="Arial"/>
          <w:b/>
          <w:sz w:val="20"/>
          <w:szCs w:val="20"/>
        </w:rPr>
        <w:t xml:space="preserve">         </w:t>
      </w:r>
      <w:r w:rsidR="00F419A2" w:rsidRPr="00F419A2">
        <w:rPr>
          <w:rFonts w:ascii="Arial" w:hAnsi="Arial" w:cs="Arial"/>
          <w:b/>
          <w:sz w:val="20"/>
          <w:szCs w:val="20"/>
        </w:rPr>
        <w:t>Jan 2000 – Dec 2003</w:t>
      </w:r>
    </w:p>
    <w:p w14:paraId="5ADDE730" w14:textId="77777777" w:rsidR="00C171EB" w:rsidRPr="00C171EB" w:rsidRDefault="00C171EB" w:rsidP="00C171EB">
      <w:pPr>
        <w:rPr>
          <w:rFonts w:ascii="Arial" w:hAnsi="Arial" w:cs="Arial"/>
          <w:sz w:val="20"/>
          <w:szCs w:val="20"/>
        </w:rPr>
      </w:pPr>
    </w:p>
    <w:p w14:paraId="0DFB0A49" w14:textId="77777777" w:rsidR="00C171EB" w:rsidRPr="00C171EB" w:rsidRDefault="00C171EB" w:rsidP="00C171EB">
      <w:pPr>
        <w:rPr>
          <w:rFonts w:ascii="Arial" w:hAnsi="Arial" w:cs="Arial"/>
          <w:sz w:val="20"/>
          <w:szCs w:val="20"/>
        </w:rPr>
      </w:pPr>
      <w:r w:rsidRPr="00C171EB">
        <w:rPr>
          <w:rFonts w:ascii="Arial" w:hAnsi="Arial" w:cs="Arial"/>
          <w:sz w:val="20"/>
          <w:szCs w:val="20"/>
        </w:rPr>
        <w:t>Designed and developed trading functionality for the interest rate options desk, infl</w:t>
      </w:r>
      <w:r w:rsidR="00F419A2">
        <w:rPr>
          <w:rFonts w:ascii="Arial" w:hAnsi="Arial" w:cs="Arial"/>
          <w:sz w:val="20"/>
          <w:szCs w:val="20"/>
        </w:rPr>
        <w:t>ation desk and the long-dated FX</w:t>
      </w:r>
      <w:r w:rsidRPr="00C171EB">
        <w:rPr>
          <w:rFonts w:ascii="Arial" w:hAnsi="Arial" w:cs="Arial"/>
          <w:sz w:val="20"/>
          <w:szCs w:val="20"/>
        </w:rPr>
        <w:t xml:space="preserve"> volatility desk including user interface, trade capture, new risk metrics, scenario analysis</w:t>
      </w:r>
    </w:p>
    <w:p w14:paraId="72C650EF" w14:textId="77777777" w:rsidR="00C171EB" w:rsidRPr="00C171EB" w:rsidRDefault="00C171EB" w:rsidP="00C171EB">
      <w:pPr>
        <w:rPr>
          <w:rFonts w:ascii="Arial" w:hAnsi="Arial" w:cs="Arial"/>
          <w:sz w:val="20"/>
          <w:szCs w:val="20"/>
        </w:rPr>
      </w:pPr>
      <w:r w:rsidRPr="00C171EB">
        <w:rPr>
          <w:rFonts w:ascii="Arial" w:hAnsi="Arial" w:cs="Arial"/>
          <w:sz w:val="20"/>
          <w:szCs w:val="20"/>
        </w:rPr>
        <w:t xml:space="preserve">Developed in C++, java, </w:t>
      </w:r>
      <w:proofErr w:type="spellStart"/>
      <w:r w:rsidRPr="00C171EB">
        <w:rPr>
          <w:rFonts w:ascii="Arial" w:hAnsi="Arial" w:cs="Arial"/>
          <w:sz w:val="20"/>
          <w:szCs w:val="20"/>
        </w:rPr>
        <w:t>perl</w:t>
      </w:r>
      <w:proofErr w:type="spellEnd"/>
      <w:r w:rsidRPr="00C171EB">
        <w:rPr>
          <w:rFonts w:ascii="Arial" w:hAnsi="Arial" w:cs="Arial"/>
          <w:sz w:val="20"/>
          <w:szCs w:val="20"/>
        </w:rPr>
        <w:t>, A+ (in-house functional scripting language)</w:t>
      </w:r>
    </w:p>
    <w:p w14:paraId="3D1BC66D" w14:textId="77777777" w:rsidR="00C171EB" w:rsidRPr="00C171EB" w:rsidRDefault="00C171EB" w:rsidP="00C171EB">
      <w:pPr>
        <w:rPr>
          <w:rFonts w:ascii="Arial" w:hAnsi="Arial" w:cs="Arial"/>
          <w:sz w:val="20"/>
          <w:szCs w:val="20"/>
        </w:rPr>
      </w:pPr>
    </w:p>
    <w:p w14:paraId="6D98291F" w14:textId="77777777" w:rsidR="00C171EB" w:rsidRPr="00383D77" w:rsidRDefault="00C171EB" w:rsidP="00C171EB">
      <w:pPr>
        <w:rPr>
          <w:rFonts w:ascii="Arial" w:hAnsi="Arial" w:cs="Arial"/>
          <w:sz w:val="20"/>
          <w:szCs w:val="20"/>
        </w:rPr>
      </w:pPr>
      <w:r w:rsidRPr="007978BC">
        <w:rPr>
          <w:rFonts w:ascii="Arial" w:hAnsi="Arial" w:cs="Arial"/>
          <w:b/>
          <w:sz w:val="20"/>
          <w:szCs w:val="20"/>
        </w:rPr>
        <w:t xml:space="preserve">Additional information: </w:t>
      </w:r>
    </w:p>
    <w:p w14:paraId="016E8F30" w14:textId="77777777" w:rsidR="00C171EB" w:rsidRPr="00C171EB" w:rsidRDefault="00C171EB" w:rsidP="00C171EB">
      <w:pPr>
        <w:rPr>
          <w:rFonts w:ascii="Arial" w:hAnsi="Arial" w:cs="Arial"/>
          <w:sz w:val="20"/>
          <w:szCs w:val="20"/>
        </w:rPr>
      </w:pPr>
    </w:p>
    <w:p w14:paraId="0977E0E9" w14:textId="77777777" w:rsidR="00C171EB" w:rsidRDefault="00C171EB" w:rsidP="00C171EB">
      <w:pPr>
        <w:rPr>
          <w:rFonts w:ascii="Arial" w:hAnsi="Arial" w:cs="Arial"/>
          <w:sz w:val="20"/>
          <w:szCs w:val="20"/>
        </w:rPr>
      </w:pPr>
      <w:r w:rsidRPr="00C171EB">
        <w:rPr>
          <w:rFonts w:ascii="Arial" w:hAnsi="Arial" w:cs="Arial"/>
          <w:sz w:val="20"/>
          <w:szCs w:val="20"/>
        </w:rPr>
        <w:t xml:space="preserve">My most recent two roles at Morgan Stanley have been essentially the same, but due to organisational changes and promotion my official title has changed. My job is two-fold: to help the global interest rate derivative desk wherever I can and to further the strategic goals of the technology and </w:t>
      </w:r>
      <w:proofErr w:type="gramStart"/>
      <w:r w:rsidRPr="00C171EB">
        <w:rPr>
          <w:rFonts w:ascii="Arial" w:hAnsi="Arial" w:cs="Arial"/>
          <w:sz w:val="20"/>
          <w:szCs w:val="20"/>
        </w:rPr>
        <w:t>data which</w:t>
      </w:r>
      <w:proofErr w:type="gramEnd"/>
      <w:r w:rsidRPr="00C171EB">
        <w:rPr>
          <w:rFonts w:ascii="Arial" w:hAnsi="Arial" w:cs="Arial"/>
          <w:sz w:val="20"/>
          <w:szCs w:val="20"/>
        </w:rPr>
        <w:t xml:space="preserve"> are to create a more cost-effective and controlled technology platform.  Currently, I share the global lead for interest rate derivatives with one colleague in London and I tend to focus on options and exotics and hybrids, and my colleague concentrates on flow products. However, we both have the freedom to overlap and interchange and this means that in reality I work on risk management issues for all derivatives. With a few exceptions we do not have well-defined functional roles such as project manager, business analyst, developer, so throughout my career I have taken on all those functions an</w:t>
      </w:r>
      <w:r w:rsidR="00383D77">
        <w:rPr>
          <w:rFonts w:ascii="Arial" w:hAnsi="Arial" w:cs="Arial"/>
          <w:sz w:val="20"/>
          <w:szCs w:val="20"/>
        </w:rPr>
        <w:t xml:space="preserve">d </w:t>
      </w:r>
      <w:r w:rsidRPr="00C171EB">
        <w:rPr>
          <w:rFonts w:ascii="Arial" w:hAnsi="Arial" w:cs="Arial"/>
          <w:sz w:val="20"/>
          <w:szCs w:val="20"/>
        </w:rPr>
        <w:t>I now manage my group in the same way encouraging team members to grow by providing a complete package to their respective user community. Despite leading a team of currently 120 developers, I try to code 10% of the time. I spend about one third of my time sitting on the trading desk next to the head of the options and the global COO of rates to get a better understanding of how the business works and how they may benefit from changes to the technology platform. The rest of the time I spend in planning meetings with my team or with managers across technology and data.</w:t>
      </w:r>
    </w:p>
    <w:p w14:paraId="56FBEE29" w14:textId="77777777" w:rsidR="00383D77" w:rsidRPr="00C171EB" w:rsidRDefault="00383D77" w:rsidP="00C171EB">
      <w:pPr>
        <w:rPr>
          <w:rFonts w:ascii="Arial" w:hAnsi="Arial" w:cs="Arial"/>
          <w:sz w:val="20"/>
          <w:szCs w:val="20"/>
        </w:rPr>
      </w:pPr>
    </w:p>
    <w:p w14:paraId="19EC83FC" w14:textId="77777777" w:rsidR="00C171EB" w:rsidRPr="00C171EB" w:rsidRDefault="00C171EB" w:rsidP="00C171EB">
      <w:pPr>
        <w:rPr>
          <w:rFonts w:ascii="Arial" w:hAnsi="Arial" w:cs="Arial"/>
          <w:sz w:val="20"/>
          <w:szCs w:val="20"/>
        </w:rPr>
      </w:pPr>
      <w:r w:rsidRPr="00C171EB">
        <w:rPr>
          <w:rFonts w:ascii="Arial" w:hAnsi="Arial" w:cs="Arial"/>
          <w:sz w:val="20"/>
          <w:szCs w:val="20"/>
        </w:rPr>
        <w:t xml:space="preserve">The main interest of the options desk is risk management. Therefore my main projects tend to be in this area. In 2010 and 2011 we completely overhauled the yield curve calibration across all the systems and built OIS discounting (CSA collateral based discounting) into the systems, fully integrated into all the trading tools and books and records systems for all interest rate products. In 2011 we started to overhaul the legacy trading system, STS </w:t>
      </w:r>
      <w:proofErr w:type="gramStart"/>
      <w:r w:rsidRPr="00C171EB">
        <w:rPr>
          <w:rFonts w:ascii="Arial" w:hAnsi="Arial" w:cs="Arial"/>
          <w:sz w:val="20"/>
          <w:szCs w:val="20"/>
        </w:rPr>
        <w:t>which</w:t>
      </w:r>
      <w:proofErr w:type="gramEnd"/>
      <w:r w:rsidRPr="00C171EB">
        <w:rPr>
          <w:rFonts w:ascii="Arial" w:hAnsi="Arial" w:cs="Arial"/>
          <w:sz w:val="20"/>
          <w:szCs w:val="20"/>
        </w:rPr>
        <w:t xml:space="preserve"> has been the main books and records system for interest rates for 15 years. At the same time, we started to work with the quants to add a variety of new models into the new systems. We have currently delivered the new models for the entire global vanilla option portfolio. The main challenge in this was maintaining at all times consistency between pricing tools, intra-day risk and books-and-records risk that we feed to market risk department. We have also recently overhauled the intra-day risk systems for both options and flow desks. For options desks we can now compute all the risks on demand for the entire portfolio, including all the exotics in around 30 minutes, compared to two hours in the past. We have built an entirely separate system for flow desks that provides near </w:t>
      </w:r>
      <w:proofErr w:type="spellStart"/>
      <w:r w:rsidRPr="00C171EB">
        <w:rPr>
          <w:rFonts w:ascii="Arial" w:hAnsi="Arial" w:cs="Arial"/>
          <w:sz w:val="20"/>
          <w:szCs w:val="20"/>
        </w:rPr>
        <w:t>realtime</w:t>
      </w:r>
      <w:proofErr w:type="spellEnd"/>
      <w:r w:rsidRPr="00C171EB">
        <w:rPr>
          <w:rFonts w:ascii="Arial" w:hAnsi="Arial" w:cs="Arial"/>
          <w:sz w:val="20"/>
          <w:szCs w:val="20"/>
        </w:rPr>
        <w:t xml:space="preserve"> risk and </w:t>
      </w:r>
      <w:proofErr w:type="spellStart"/>
      <w:r w:rsidRPr="00C171EB">
        <w:rPr>
          <w:rFonts w:ascii="Arial" w:hAnsi="Arial" w:cs="Arial"/>
          <w:sz w:val="20"/>
          <w:szCs w:val="20"/>
        </w:rPr>
        <w:t>p&amp;l</w:t>
      </w:r>
      <w:proofErr w:type="spellEnd"/>
      <w:r w:rsidRPr="00C171EB">
        <w:rPr>
          <w:rFonts w:ascii="Arial" w:hAnsi="Arial" w:cs="Arial"/>
          <w:sz w:val="20"/>
          <w:szCs w:val="20"/>
        </w:rPr>
        <w:t xml:space="preserve">. In recent years, we have also significantly improved our scenario and </w:t>
      </w:r>
      <w:proofErr w:type="spellStart"/>
      <w:r w:rsidRPr="00C171EB">
        <w:rPr>
          <w:rFonts w:ascii="Arial" w:hAnsi="Arial" w:cs="Arial"/>
          <w:sz w:val="20"/>
          <w:szCs w:val="20"/>
        </w:rPr>
        <w:t>p&amp;l</w:t>
      </w:r>
      <w:proofErr w:type="spellEnd"/>
      <w:r w:rsidRPr="00C171EB">
        <w:rPr>
          <w:rFonts w:ascii="Arial" w:hAnsi="Arial" w:cs="Arial"/>
          <w:sz w:val="20"/>
          <w:szCs w:val="20"/>
        </w:rPr>
        <w:t xml:space="preserve"> explain infrastructure to better understand larg</w:t>
      </w:r>
      <w:r w:rsidR="00383D77">
        <w:rPr>
          <w:rFonts w:ascii="Arial" w:hAnsi="Arial" w:cs="Arial"/>
          <w:sz w:val="20"/>
          <w:szCs w:val="20"/>
        </w:rPr>
        <w:t xml:space="preserve">e shocks, non-linear terms and </w:t>
      </w:r>
      <w:r w:rsidRPr="00C171EB">
        <w:rPr>
          <w:rFonts w:ascii="Arial" w:hAnsi="Arial" w:cs="Arial"/>
          <w:sz w:val="20"/>
          <w:szCs w:val="20"/>
        </w:rPr>
        <w:t xml:space="preserve">x-gamma via both </w:t>
      </w:r>
      <w:proofErr w:type="spellStart"/>
      <w:r w:rsidRPr="00C171EB">
        <w:rPr>
          <w:rFonts w:ascii="Arial" w:hAnsi="Arial" w:cs="Arial"/>
          <w:sz w:val="20"/>
          <w:szCs w:val="20"/>
        </w:rPr>
        <w:t>greek</w:t>
      </w:r>
      <w:proofErr w:type="spellEnd"/>
      <w:r w:rsidRPr="00C171EB">
        <w:rPr>
          <w:rFonts w:ascii="Arial" w:hAnsi="Arial" w:cs="Arial"/>
          <w:sz w:val="20"/>
          <w:szCs w:val="20"/>
        </w:rPr>
        <w:t xml:space="preserve">-based and </w:t>
      </w:r>
      <w:proofErr w:type="spellStart"/>
      <w:r w:rsidRPr="00C171EB">
        <w:rPr>
          <w:rFonts w:ascii="Arial" w:hAnsi="Arial" w:cs="Arial"/>
          <w:sz w:val="20"/>
          <w:szCs w:val="20"/>
        </w:rPr>
        <w:t>reval</w:t>
      </w:r>
      <w:proofErr w:type="spellEnd"/>
      <w:r w:rsidRPr="00C171EB">
        <w:rPr>
          <w:rFonts w:ascii="Arial" w:hAnsi="Arial" w:cs="Arial"/>
          <w:sz w:val="20"/>
          <w:szCs w:val="20"/>
        </w:rPr>
        <w:t xml:space="preserve"> </w:t>
      </w:r>
      <w:proofErr w:type="spellStart"/>
      <w:r w:rsidRPr="00C171EB">
        <w:rPr>
          <w:rFonts w:ascii="Arial" w:hAnsi="Arial" w:cs="Arial"/>
          <w:sz w:val="20"/>
          <w:szCs w:val="20"/>
        </w:rPr>
        <w:t>p&amp;l</w:t>
      </w:r>
      <w:proofErr w:type="spellEnd"/>
      <w:r w:rsidRPr="00C171EB">
        <w:rPr>
          <w:rFonts w:ascii="Arial" w:hAnsi="Arial" w:cs="Arial"/>
          <w:sz w:val="20"/>
          <w:szCs w:val="20"/>
        </w:rPr>
        <w:t>. These systems are used by market risk and finance groups as well as trading desks. The design, implementation and deployment of all of this has clearly been a team effort involving tens of developers as well as quants and other areas of the bank, but in all of these projects I have been actively involved at each stage, as well as project initiation, keeping the projects within budget and delivered on time and reporting to senior management.</w:t>
      </w:r>
    </w:p>
    <w:p w14:paraId="219017B1" w14:textId="77777777" w:rsidR="00296414" w:rsidRPr="00C171EB" w:rsidRDefault="00296414" w:rsidP="00C171EB">
      <w:pPr>
        <w:rPr>
          <w:rFonts w:ascii="Arial" w:hAnsi="Arial" w:cs="Arial"/>
          <w:sz w:val="20"/>
          <w:szCs w:val="20"/>
        </w:rPr>
      </w:pPr>
    </w:p>
    <w:sectPr w:rsidR="00296414" w:rsidRPr="00C171EB" w:rsidSect="00CF3078">
      <w:headerReference w:type="default" r:id="rId8"/>
      <w:footerReference w:type="default" r:id="rId9"/>
      <w:footerReference w:type="first" r:id="rId10"/>
      <w:pgSz w:w="11909" w:h="16834" w:code="9"/>
      <w:pgMar w:top="1194" w:right="1152" w:bottom="896" w:left="1152" w:header="144" w:footer="14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10F7E" w14:textId="77777777" w:rsidR="005214D7" w:rsidRDefault="005214D7">
      <w:r>
        <w:separator/>
      </w:r>
    </w:p>
  </w:endnote>
  <w:endnote w:type="continuationSeparator" w:id="0">
    <w:p w14:paraId="5AFB50FA" w14:textId="77777777" w:rsidR="005214D7" w:rsidRDefault="0052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C0603" w14:textId="77777777" w:rsidR="00C85386" w:rsidRPr="009F5A05" w:rsidRDefault="00C85386" w:rsidP="009F5A05">
    <w:pPr>
      <w:pStyle w:val="Footer"/>
      <w:tabs>
        <w:tab w:val="clear" w:pos="7320"/>
        <w:tab w:val="right" w:pos="9540"/>
      </w:tabs>
      <w:spacing w:before="0" w:after="180" w:line="240" w:lineRule="auto"/>
      <w:ind w:left="0" w:right="-835"/>
      <w:rPr>
        <w:rFonts w:ascii="Arial Narrow" w:hAnsi="Arial Narrow"/>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4C2F1" w14:textId="77777777" w:rsidR="00C85386" w:rsidRDefault="00C85386" w:rsidP="009F5A05">
    <w:pPr>
      <w:pStyle w:val="Footer"/>
    </w:pPr>
    <w:r>
      <w:t>[Type text]</w:t>
    </w:r>
  </w:p>
  <w:p w14:paraId="59E7640D" w14:textId="77777777" w:rsidR="00C85386" w:rsidRDefault="00C85386" w:rsidP="009F5A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99D2B" w14:textId="77777777" w:rsidR="005214D7" w:rsidRDefault="005214D7">
      <w:r>
        <w:separator/>
      </w:r>
    </w:p>
  </w:footnote>
  <w:footnote w:type="continuationSeparator" w:id="0">
    <w:p w14:paraId="09589BE1" w14:textId="77777777" w:rsidR="005214D7" w:rsidRDefault="005214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C6F0" w14:textId="77777777" w:rsidR="00C85386" w:rsidRDefault="00C85386">
    <w:pPr>
      <w:pStyle w:val="Header"/>
      <w:spacing w:line="240" w:lineRule="atLeas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C605F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9A0F71"/>
    <w:multiLevelType w:val="hybridMultilevel"/>
    <w:tmpl w:val="0B449E0A"/>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84B6E"/>
    <w:multiLevelType w:val="hybridMultilevel"/>
    <w:tmpl w:val="1158BA04"/>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825CB"/>
    <w:multiLevelType w:val="hybridMultilevel"/>
    <w:tmpl w:val="DF88F1F2"/>
    <w:lvl w:ilvl="0" w:tplc="7BCCC58C">
      <w:start w:val="1"/>
      <w:numFmt w:val="bullet"/>
      <w:lvlText w:val=""/>
      <w:lvlJc w:val="left"/>
      <w:pPr>
        <w:tabs>
          <w:tab w:val="num" w:pos="360"/>
        </w:tabs>
        <w:ind w:left="240" w:hanging="240"/>
      </w:pPr>
      <w:rPr>
        <w:rFonts w:ascii="Wingdings" w:hAnsi="Wingdings"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0F2359"/>
    <w:multiLevelType w:val="hybridMultilevel"/>
    <w:tmpl w:val="9D2C38C6"/>
    <w:lvl w:ilvl="0" w:tplc="58A427B4">
      <w:start w:val="2"/>
      <w:numFmt w:val="bullet"/>
      <w:lvlText w:val=""/>
      <w:lvlJc w:val="left"/>
      <w:pPr>
        <w:tabs>
          <w:tab w:val="num" w:pos="360"/>
        </w:tabs>
        <w:ind w:left="245" w:hanging="245"/>
      </w:pPr>
      <w:rPr>
        <w:rFonts w:ascii="Wingdings" w:hAnsi="Wingdings" w:hint="default"/>
      </w:rPr>
    </w:lvl>
    <w:lvl w:ilvl="1" w:tplc="9C08576A" w:tentative="1">
      <w:start w:val="1"/>
      <w:numFmt w:val="bullet"/>
      <w:lvlText w:val="o"/>
      <w:lvlJc w:val="left"/>
      <w:pPr>
        <w:tabs>
          <w:tab w:val="num" w:pos="1440"/>
        </w:tabs>
        <w:ind w:left="1440" w:hanging="360"/>
      </w:pPr>
      <w:rPr>
        <w:rFonts w:ascii="Courier New" w:hAnsi="Courier New" w:hint="default"/>
      </w:rPr>
    </w:lvl>
    <w:lvl w:ilvl="2" w:tplc="F64A1696" w:tentative="1">
      <w:start w:val="1"/>
      <w:numFmt w:val="bullet"/>
      <w:lvlText w:val=""/>
      <w:lvlJc w:val="left"/>
      <w:pPr>
        <w:tabs>
          <w:tab w:val="num" w:pos="2160"/>
        </w:tabs>
        <w:ind w:left="2160" w:hanging="360"/>
      </w:pPr>
      <w:rPr>
        <w:rFonts w:ascii="Wingdings" w:hAnsi="Wingdings" w:hint="default"/>
      </w:rPr>
    </w:lvl>
    <w:lvl w:ilvl="3" w:tplc="E4146B4A" w:tentative="1">
      <w:start w:val="1"/>
      <w:numFmt w:val="bullet"/>
      <w:lvlText w:val=""/>
      <w:lvlJc w:val="left"/>
      <w:pPr>
        <w:tabs>
          <w:tab w:val="num" w:pos="2880"/>
        </w:tabs>
        <w:ind w:left="2880" w:hanging="360"/>
      </w:pPr>
      <w:rPr>
        <w:rFonts w:ascii="Symbol" w:hAnsi="Symbol" w:hint="default"/>
      </w:rPr>
    </w:lvl>
    <w:lvl w:ilvl="4" w:tplc="65388AC8" w:tentative="1">
      <w:start w:val="1"/>
      <w:numFmt w:val="bullet"/>
      <w:lvlText w:val="o"/>
      <w:lvlJc w:val="left"/>
      <w:pPr>
        <w:tabs>
          <w:tab w:val="num" w:pos="3600"/>
        </w:tabs>
        <w:ind w:left="3600" w:hanging="360"/>
      </w:pPr>
      <w:rPr>
        <w:rFonts w:ascii="Courier New" w:hAnsi="Courier New" w:hint="default"/>
      </w:rPr>
    </w:lvl>
    <w:lvl w:ilvl="5" w:tplc="7AAC8084" w:tentative="1">
      <w:start w:val="1"/>
      <w:numFmt w:val="bullet"/>
      <w:lvlText w:val=""/>
      <w:lvlJc w:val="left"/>
      <w:pPr>
        <w:tabs>
          <w:tab w:val="num" w:pos="4320"/>
        </w:tabs>
        <w:ind w:left="4320" w:hanging="360"/>
      </w:pPr>
      <w:rPr>
        <w:rFonts w:ascii="Wingdings" w:hAnsi="Wingdings" w:hint="default"/>
      </w:rPr>
    </w:lvl>
    <w:lvl w:ilvl="6" w:tplc="DFD8E098" w:tentative="1">
      <w:start w:val="1"/>
      <w:numFmt w:val="bullet"/>
      <w:lvlText w:val=""/>
      <w:lvlJc w:val="left"/>
      <w:pPr>
        <w:tabs>
          <w:tab w:val="num" w:pos="5040"/>
        </w:tabs>
        <w:ind w:left="5040" w:hanging="360"/>
      </w:pPr>
      <w:rPr>
        <w:rFonts w:ascii="Symbol" w:hAnsi="Symbol" w:hint="default"/>
      </w:rPr>
    </w:lvl>
    <w:lvl w:ilvl="7" w:tplc="B85C15D6" w:tentative="1">
      <w:start w:val="1"/>
      <w:numFmt w:val="bullet"/>
      <w:lvlText w:val="o"/>
      <w:lvlJc w:val="left"/>
      <w:pPr>
        <w:tabs>
          <w:tab w:val="num" w:pos="5760"/>
        </w:tabs>
        <w:ind w:left="5760" w:hanging="360"/>
      </w:pPr>
      <w:rPr>
        <w:rFonts w:ascii="Courier New" w:hAnsi="Courier New" w:hint="default"/>
      </w:rPr>
    </w:lvl>
    <w:lvl w:ilvl="8" w:tplc="F74234F6" w:tentative="1">
      <w:start w:val="1"/>
      <w:numFmt w:val="bullet"/>
      <w:lvlText w:val=""/>
      <w:lvlJc w:val="left"/>
      <w:pPr>
        <w:tabs>
          <w:tab w:val="num" w:pos="6480"/>
        </w:tabs>
        <w:ind w:left="6480" w:hanging="360"/>
      </w:pPr>
      <w:rPr>
        <w:rFonts w:ascii="Wingdings" w:hAnsi="Wingdings" w:hint="default"/>
      </w:rPr>
    </w:lvl>
  </w:abstractNum>
  <w:abstractNum w:abstractNumId="5">
    <w:nsid w:val="11471324"/>
    <w:multiLevelType w:val="hybridMultilevel"/>
    <w:tmpl w:val="25D02960"/>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A2707"/>
    <w:multiLevelType w:val="hybridMultilevel"/>
    <w:tmpl w:val="FA3A0E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6E4661D"/>
    <w:multiLevelType w:val="hybridMultilevel"/>
    <w:tmpl w:val="541049BC"/>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95D96"/>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9">
    <w:nsid w:val="1B553669"/>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10">
    <w:nsid w:val="1CDB4199"/>
    <w:multiLevelType w:val="hybridMultilevel"/>
    <w:tmpl w:val="98FC9134"/>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92047"/>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12">
    <w:nsid w:val="225D739E"/>
    <w:multiLevelType w:val="hybridMultilevel"/>
    <w:tmpl w:val="8EBAE97E"/>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C3D38"/>
    <w:multiLevelType w:val="hybridMultilevel"/>
    <w:tmpl w:val="7902E060"/>
    <w:lvl w:ilvl="0" w:tplc="7BCCC58C">
      <w:start w:val="1"/>
      <w:numFmt w:val="bullet"/>
      <w:lvlText w:val=""/>
      <w:lvlJc w:val="left"/>
      <w:pPr>
        <w:tabs>
          <w:tab w:val="num" w:pos="360"/>
        </w:tabs>
        <w:ind w:left="240" w:hanging="240"/>
      </w:pPr>
      <w:rPr>
        <w:rFonts w:ascii="Wingdings" w:hAnsi="Wingdings"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CB0F62"/>
    <w:multiLevelType w:val="hybridMultilevel"/>
    <w:tmpl w:val="B41C07C0"/>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295F5F"/>
    <w:multiLevelType w:val="hybridMultilevel"/>
    <w:tmpl w:val="FD8C7ED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2C0B5E99"/>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17">
    <w:nsid w:val="30487AC6"/>
    <w:multiLevelType w:val="hybridMultilevel"/>
    <w:tmpl w:val="A118A918"/>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510E1"/>
    <w:multiLevelType w:val="hybridMultilevel"/>
    <w:tmpl w:val="9934F216"/>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nsid w:val="342B10B9"/>
    <w:multiLevelType w:val="hybridMultilevel"/>
    <w:tmpl w:val="80A6D1BC"/>
    <w:lvl w:ilvl="0" w:tplc="165083E4">
      <w:start w:val="1"/>
      <w:numFmt w:val="bullet"/>
      <w:lvlText w:val="­"/>
      <w:lvlJc w:val="left"/>
      <w:pPr>
        <w:ind w:left="720" w:hanging="36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CE30AF"/>
    <w:multiLevelType w:val="hybridMultilevel"/>
    <w:tmpl w:val="E9B4607A"/>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C67E6C"/>
    <w:multiLevelType w:val="hybridMultilevel"/>
    <w:tmpl w:val="80D27D98"/>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33BFC"/>
    <w:multiLevelType w:val="hybridMultilevel"/>
    <w:tmpl w:val="C95679FC"/>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7D1858"/>
    <w:multiLevelType w:val="hybridMultilevel"/>
    <w:tmpl w:val="E214D1EE"/>
    <w:lvl w:ilvl="0" w:tplc="FFFFFFFF">
      <w:start w:val="2"/>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301065"/>
    <w:multiLevelType w:val="hybridMultilevel"/>
    <w:tmpl w:val="47501A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nsid w:val="4AA26BA5"/>
    <w:multiLevelType w:val="hybridMultilevel"/>
    <w:tmpl w:val="ED56BF3C"/>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96A7B"/>
    <w:multiLevelType w:val="hybridMultilevel"/>
    <w:tmpl w:val="79D08EF2"/>
    <w:lvl w:ilvl="0" w:tplc="165083E4">
      <w:start w:val="1"/>
      <w:numFmt w:val="bullet"/>
      <w:lvlText w:val="­"/>
      <w:lvlJc w:val="left"/>
      <w:pPr>
        <w:tabs>
          <w:tab w:val="num" w:pos="360"/>
        </w:tabs>
        <w:ind w:left="245" w:hanging="245"/>
      </w:pPr>
      <w:rPr>
        <w:rFonts w:ascii="Times New Roman" w:hAnsi="Times New Roman" w:hint="default"/>
        <w:sz w:val="10"/>
      </w:rPr>
    </w:lvl>
    <w:lvl w:ilvl="1" w:tplc="9C08576A" w:tentative="1">
      <w:start w:val="1"/>
      <w:numFmt w:val="bullet"/>
      <w:lvlText w:val="o"/>
      <w:lvlJc w:val="left"/>
      <w:pPr>
        <w:tabs>
          <w:tab w:val="num" w:pos="1440"/>
        </w:tabs>
        <w:ind w:left="1440" w:hanging="360"/>
      </w:pPr>
      <w:rPr>
        <w:rFonts w:ascii="Courier New" w:hAnsi="Courier New" w:hint="default"/>
      </w:rPr>
    </w:lvl>
    <w:lvl w:ilvl="2" w:tplc="F64A1696" w:tentative="1">
      <w:start w:val="1"/>
      <w:numFmt w:val="bullet"/>
      <w:lvlText w:val=""/>
      <w:lvlJc w:val="left"/>
      <w:pPr>
        <w:tabs>
          <w:tab w:val="num" w:pos="2160"/>
        </w:tabs>
        <w:ind w:left="2160" w:hanging="360"/>
      </w:pPr>
      <w:rPr>
        <w:rFonts w:ascii="Wingdings" w:hAnsi="Wingdings" w:hint="default"/>
      </w:rPr>
    </w:lvl>
    <w:lvl w:ilvl="3" w:tplc="E4146B4A" w:tentative="1">
      <w:start w:val="1"/>
      <w:numFmt w:val="bullet"/>
      <w:lvlText w:val=""/>
      <w:lvlJc w:val="left"/>
      <w:pPr>
        <w:tabs>
          <w:tab w:val="num" w:pos="2880"/>
        </w:tabs>
        <w:ind w:left="2880" w:hanging="360"/>
      </w:pPr>
      <w:rPr>
        <w:rFonts w:ascii="Symbol" w:hAnsi="Symbol" w:hint="default"/>
      </w:rPr>
    </w:lvl>
    <w:lvl w:ilvl="4" w:tplc="65388AC8" w:tentative="1">
      <w:start w:val="1"/>
      <w:numFmt w:val="bullet"/>
      <w:lvlText w:val="o"/>
      <w:lvlJc w:val="left"/>
      <w:pPr>
        <w:tabs>
          <w:tab w:val="num" w:pos="3600"/>
        </w:tabs>
        <w:ind w:left="3600" w:hanging="360"/>
      </w:pPr>
      <w:rPr>
        <w:rFonts w:ascii="Courier New" w:hAnsi="Courier New" w:hint="default"/>
      </w:rPr>
    </w:lvl>
    <w:lvl w:ilvl="5" w:tplc="7AAC8084" w:tentative="1">
      <w:start w:val="1"/>
      <w:numFmt w:val="bullet"/>
      <w:lvlText w:val=""/>
      <w:lvlJc w:val="left"/>
      <w:pPr>
        <w:tabs>
          <w:tab w:val="num" w:pos="4320"/>
        </w:tabs>
        <w:ind w:left="4320" w:hanging="360"/>
      </w:pPr>
      <w:rPr>
        <w:rFonts w:ascii="Wingdings" w:hAnsi="Wingdings" w:hint="default"/>
      </w:rPr>
    </w:lvl>
    <w:lvl w:ilvl="6" w:tplc="DFD8E098" w:tentative="1">
      <w:start w:val="1"/>
      <w:numFmt w:val="bullet"/>
      <w:lvlText w:val=""/>
      <w:lvlJc w:val="left"/>
      <w:pPr>
        <w:tabs>
          <w:tab w:val="num" w:pos="5040"/>
        </w:tabs>
        <w:ind w:left="5040" w:hanging="360"/>
      </w:pPr>
      <w:rPr>
        <w:rFonts w:ascii="Symbol" w:hAnsi="Symbol" w:hint="default"/>
      </w:rPr>
    </w:lvl>
    <w:lvl w:ilvl="7" w:tplc="B85C15D6" w:tentative="1">
      <w:start w:val="1"/>
      <w:numFmt w:val="bullet"/>
      <w:lvlText w:val="o"/>
      <w:lvlJc w:val="left"/>
      <w:pPr>
        <w:tabs>
          <w:tab w:val="num" w:pos="5760"/>
        </w:tabs>
        <w:ind w:left="5760" w:hanging="360"/>
      </w:pPr>
      <w:rPr>
        <w:rFonts w:ascii="Courier New" w:hAnsi="Courier New" w:hint="default"/>
      </w:rPr>
    </w:lvl>
    <w:lvl w:ilvl="8" w:tplc="F74234F6" w:tentative="1">
      <w:start w:val="1"/>
      <w:numFmt w:val="bullet"/>
      <w:lvlText w:val=""/>
      <w:lvlJc w:val="left"/>
      <w:pPr>
        <w:tabs>
          <w:tab w:val="num" w:pos="6480"/>
        </w:tabs>
        <w:ind w:left="6480" w:hanging="360"/>
      </w:pPr>
      <w:rPr>
        <w:rFonts w:ascii="Wingdings" w:hAnsi="Wingdings" w:hint="default"/>
      </w:rPr>
    </w:lvl>
  </w:abstractNum>
  <w:abstractNum w:abstractNumId="27">
    <w:nsid w:val="53AC3BE1"/>
    <w:multiLevelType w:val="hybridMultilevel"/>
    <w:tmpl w:val="D8EC5F1C"/>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53AAA"/>
    <w:multiLevelType w:val="hybridMultilevel"/>
    <w:tmpl w:val="751295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B22ACD"/>
    <w:multiLevelType w:val="hybridMultilevel"/>
    <w:tmpl w:val="7902E060"/>
    <w:lvl w:ilvl="0" w:tplc="7BCCC58C">
      <w:start w:val="1"/>
      <w:numFmt w:val="bullet"/>
      <w:lvlText w:val=""/>
      <w:lvlJc w:val="left"/>
      <w:pPr>
        <w:tabs>
          <w:tab w:val="num" w:pos="360"/>
        </w:tabs>
        <w:ind w:left="240" w:hanging="240"/>
      </w:pPr>
      <w:rPr>
        <w:rFonts w:ascii="Wingdings" w:hAnsi="Wingdings"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F80E42"/>
    <w:multiLevelType w:val="hybridMultilevel"/>
    <w:tmpl w:val="79E8435A"/>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1">
    <w:nsid w:val="5F6870FF"/>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32">
    <w:nsid w:val="64F42476"/>
    <w:multiLevelType w:val="hybridMultilevel"/>
    <w:tmpl w:val="04F8D7EE"/>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34555"/>
    <w:multiLevelType w:val="hybridMultilevel"/>
    <w:tmpl w:val="26DAF892"/>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4">
    <w:nsid w:val="678E0F72"/>
    <w:multiLevelType w:val="hybridMultilevel"/>
    <w:tmpl w:val="72524D22"/>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A70CD"/>
    <w:multiLevelType w:val="hybridMultilevel"/>
    <w:tmpl w:val="5C2EDC2E"/>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C6277"/>
    <w:multiLevelType w:val="hybridMultilevel"/>
    <w:tmpl w:val="6422C78C"/>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363338"/>
    <w:multiLevelType w:val="hybridMultilevel"/>
    <w:tmpl w:val="4C54BC98"/>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8">
    <w:nsid w:val="756C7762"/>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39">
    <w:nsid w:val="75934A16"/>
    <w:multiLevelType w:val="hybridMultilevel"/>
    <w:tmpl w:val="FA8C8CA6"/>
    <w:lvl w:ilvl="0" w:tplc="165083E4">
      <w:start w:val="1"/>
      <w:numFmt w:val="bullet"/>
      <w:lvlText w:val="­"/>
      <w:lvlJc w:val="left"/>
      <w:pPr>
        <w:tabs>
          <w:tab w:val="num" w:pos="360"/>
        </w:tabs>
        <w:ind w:left="240" w:hanging="240"/>
      </w:pPr>
      <w:rPr>
        <w:rFonts w:ascii="Times New Roman" w:hAnsi="Times New Roman"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1B3E81"/>
    <w:multiLevelType w:val="hybridMultilevel"/>
    <w:tmpl w:val="2346B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7100173"/>
    <w:multiLevelType w:val="singleLevel"/>
    <w:tmpl w:val="7BCCC58C"/>
    <w:lvl w:ilvl="0">
      <w:start w:val="1"/>
      <w:numFmt w:val="bullet"/>
      <w:lvlText w:val=""/>
      <w:lvlJc w:val="left"/>
      <w:pPr>
        <w:tabs>
          <w:tab w:val="num" w:pos="360"/>
        </w:tabs>
        <w:ind w:left="240" w:hanging="240"/>
      </w:pPr>
      <w:rPr>
        <w:rFonts w:ascii="Wingdings" w:hAnsi="Wingdings" w:hint="default"/>
        <w:sz w:val="10"/>
      </w:rPr>
    </w:lvl>
  </w:abstractNum>
  <w:abstractNum w:abstractNumId="42">
    <w:nsid w:val="7D0F7BAB"/>
    <w:multiLevelType w:val="hybridMultilevel"/>
    <w:tmpl w:val="3D44AFBA"/>
    <w:lvl w:ilvl="0" w:tplc="165083E4">
      <w:start w:val="1"/>
      <w:numFmt w:val="bullet"/>
      <w:lvlText w:val="­"/>
      <w:lvlJc w:val="left"/>
      <w:pPr>
        <w:tabs>
          <w:tab w:val="num" w:pos="720"/>
        </w:tabs>
        <w:ind w:left="720" w:hanging="360"/>
      </w:pPr>
      <w:rPr>
        <w:rFonts w:ascii="Times New Roman" w:hAnsi="Times New Roman" w:hint="default"/>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796D99"/>
    <w:multiLevelType w:val="hybridMultilevel"/>
    <w:tmpl w:val="C526E266"/>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4"/>
  </w:num>
  <w:num w:numId="2">
    <w:abstractNumId w:val="3"/>
  </w:num>
  <w:num w:numId="3">
    <w:abstractNumId w:val="41"/>
  </w:num>
  <w:num w:numId="4">
    <w:abstractNumId w:val="8"/>
  </w:num>
  <w:num w:numId="5">
    <w:abstractNumId w:val="9"/>
  </w:num>
  <w:num w:numId="6">
    <w:abstractNumId w:val="11"/>
  </w:num>
  <w:num w:numId="7">
    <w:abstractNumId w:val="38"/>
  </w:num>
  <w:num w:numId="8">
    <w:abstractNumId w:val="16"/>
  </w:num>
  <w:num w:numId="9">
    <w:abstractNumId w:val="31"/>
  </w:num>
  <w:num w:numId="10">
    <w:abstractNumId w:val="29"/>
  </w:num>
  <w:num w:numId="11">
    <w:abstractNumId w:val="13"/>
  </w:num>
  <w:num w:numId="12">
    <w:abstractNumId w:val="28"/>
  </w:num>
  <w:num w:numId="13">
    <w:abstractNumId w:val="23"/>
  </w:num>
  <w:num w:numId="14">
    <w:abstractNumId w:val="10"/>
  </w:num>
  <w:num w:numId="15">
    <w:abstractNumId w:val="1"/>
  </w:num>
  <w:num w:numId="16">
    <w:abstractNumId w:val="22"/>
  </w:num>
  <w:num w:numId="17">
    <w:abstractNumId w:val="7"/>
  </w:num>
  <w:num w:numId="18">
    <w:abstractNumId w:val="12"/>
  </w:num>
  <w:num w:numId="19">
    <w:abstractNumId w:val="5"/>
  </w:num>
  <w:num w:numId="20">
    <w:abstractNumId w:val="34"/>
  </w:num>
  <w:num w:numId="21">
    <w:abstractNumId w:val="17"/>
  </w:num>
  <w:num w:numId="22">
    <w:abstractNumId w:val="21"/>
  </w:num>
  <w:num w:numId="23">
    <w:abstractNumId w:val="35"/>
  </w:num>
  <w:num w:numId="24">
    <w:abstractNumId w:val="14"/>
  </w:num>
  <w:num w:numId="25">
    <w:abstractNumId w:val="25"/>
  </w:num>
  <w:num w:numId="26">
    <w:abstractNumId w:val="2"/>
  </w:num>
  <w:num w:numId="27">
    <w:abstractNumId w:val="36"/>
  </w:num>
  <w:num w:numId="28">
    <w:abstractNumId w:val="32"/>
  </w:num>
  <w:num w:numId="29">
    <w:abstractNumId w:val="20"/>
  </w:num>
  <w:num w:numId="30">
    <w:abstractNumId w:val="27"/>
  </w:num>
  <w:num w:numId="31">
    <w:abstractNumId w:val="19"/>
  </w:num>
  <w:num w:numId="32">
    <w:abstractNumId w:val="0"/>
  </w:num>
  <w:num w:numId="33">
    <w:abstractNumId w:val="42"/>
  </w:num>
  <w:num w:numId="34">
    <w:abstractNumId w:val="39"/>
  </w:num>
  <w:num w:numId="35">
    <w:abstractNumId w:val="26"/>
  </w:num>
  <w:num w:numId="3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24"/>
  </w:num>
  <w:num w:numId="43">
    <w:abstractNumId w:val="6"/>
  </w:num>
  <w:num w:numId="44">
    <w:abstractNumId w:val="4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doNotHyphenateCaps/>
  <w:drawingGridHorizontalSpacing w:val="110"/>
  <w:drawingGridVerticalSpacing w:val="299"/>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D6"/>
    <w:rsid w:val="00002111"/>
    <w:rsid w:val="00007656"/>
    <w:rsid w:val="00011A11"/>
    <w:rsid w:val="00035770"/>
    <w:rsid w:val="000461FA"/>
    <w:rsid w:val="00062E0E"/>
    <w:rsid w:val="00063A2E"/>
    <w:rsid w:val="00087270"/>
    <w:rsid w:val="000A63B3"/>
    <w:rsid w:val="000E6587"/>
    <w:rsid w:val="000F2BC1"/>
    <w:rsid w:val="0011343A"/>
    <w:rsid w:val="001312FD"/>
    <w:rsid w:val="0014226B"/>
    <w:rsid w:val="00153C86"/>
    <w:rsid w:val="00154494"/>
    <w:rsid w:val="00157377"/>
    <w:rsid w:val="00166E54"/>
    <w:rsid w:val="00172FE1"/>
    <w:rsid w:val="00173A1C"/>
    <w:rsid w:val="00176F7B"/>
    <w:rsid w:val="00180718"/>
    <w:rsid w:val="001811DB"/>
    <w:rsid w:val="00181EE5"/>
    <w:rsid w:val="00194416"/>
    <w:rsid w:val="00197010"/>
    <w:rsid w:val="001B2B08"/>
    <w:rsid w:val="001C27F2"/>
    <w:rsid w:val="001E3BE5"/>
    <w:rsid w:val="001F137A"/>
    <w:rsid w:val="001F1845"/>
    <w:rsid w:val="001F2771"/>
    <w:rsid w:val="001F6711"/>
    <w:rsid w:val="001F784A"/>
    <w:rsid w:val="0020752B"/>
    <w:rsid w:val="0021009A"/>
    <w:rsid w:val="00224014"/>
    <w:rsid w:val="002265D6"/>
    <w:rsid w:val="002277F7"/>
    <w:rsid w:val="00230DDB"/>
    <w:rsid w:val="002406AD"/>
    <w:rsid w:val="0025058D"/>
    <w:rsid w:val="002547D9"/>
    <w:rsid w:val="00262F37"/>
    <w:rsid w:val="00267CFE"/>
    <w:rsid w:val="00267FAA"/>
    <w:rsid w:val="002858C6"/>
    <w:rsid w:val="00285E41"/>
    <w:rsid w:val="00294AC0"/>
    <w:rsid w:val="002960AD"/>
    <w:rsid w:val="00296414"/>
    <w:rsid w:val="002B141D"/>
    <w:rsid w:val="002C096E"/>
    <w:rsid w:val="002C527B"/>
    <w:rsid w:val="002C5E5B"/>
    <w:rsid w:val="002C5F25"/>
    <w:rsid w:val="002D1E41"/>
    <w:rsid w:val="002D3201"/>
    <w:rsid w:val="002E08FD"/>
    <w:rsid w:val="002E5CA1"/>
    <w:rsid w:val="002F1B55"/>
    <w:rsid w:val="00300C28"/>
    <w:rsid w:val="00307F90"/>
    <w:rsid w:val="003157D5"/>
    <w:rsid w:val="00317766"/>
    <w:rsid w:val="003221B8"/>
    <w:rsid w:val="00323887"/>
    <w:rsid w:val="00333F91"/>
    <w:rsid w:val="0035180B"/>
    <w:rsid w:val="00356290"/>
    <w:rsid w:val="003575BF"/>
    <w:rsid w:val="003613E3"/>
    <w:rsid w:val="00371C5C"/>
    <w:rsid w:val="00383D77"/>
    <w:rsid w:val="00385451"/>
    <w:rsid w:val="003854BB"/>
    <w:rsid w:val="003951CF"/>
    <w:rsid w:val="003B6287"/>
    <w:rsid w:val="003B674C"/>
    <w:rsid w:val="003C4E99"/>
    <w:rsid w:val="003C6FC5"/>
    <w:rsid w:val="003D194B"/>
    <w:rsid w:val="003D3227"/>
    <w:rsid w:val="0040078E"/>
    <w:rsid w:val="00407922"/>
    <w:rsid w:val="00412F51"/>
    <w:rsid w:val="004344F5"/>
    <w:rsid w:val="0044115C"/>
    <w:rsid w:val="00441FD1"/>
    <w:rsid w:val="004453A9"/>
    <w:rsid w:val="00446EA0"/>
    <w:rsid w:val="0045150D"/>
    <w:rsid w:val="00451A2A"/>
    <w:rsid w:val="00455E24"/>
    <w:rsid w:val="00460783"/>
    <w:rsid w:val="00461D6C"/>
    <w:rsid w:val="00482155"/>
    <w:rsid w:val="00482B37"/>
    <w:rsid w:val="00497A4E"/>
    <w:rsid w:val="004A79DB"/>
    <w:rsid w:val="004B4965"/>
    <w:rsid w:val="004C5AF7"/>
    <w:rsid w:val="004E15C4"/>
    <w:rsid w:val="004E4018"/>
    <w:rsid w:val="004E5AA2"/>
    <w:rsid w:val="004F2783"/>
    <w:rsid w:val="004F6B87"/>
    <w:rsid w:val="005214D7"/>
    <w:rsid w:val="0052483A"/>
    <w:rsid w:val="00524D76"/>
    <w:rsid w:val="0053039A"/>
    <w:rsid w:val="00537381"/>
    <w:rsid w:val="0054029E"/>
    <w:rsid w:val="00552474"/>
    <w:rsid w:val="005534AC"/>
    <w:rsid w:val="00561EFF"/>
    <w:rsid w:val="00564D95"/>
    <w:rsid w:val="00565AED"/>
    <w:rsid w:val="00572E7C"/>
    <w:rsid w:val="00574CAA"/>
    <w:rsid w:val="0058433F"/>
    <w:rsid w:val="00584E32"/>
    <w:rsid w:val="0059514D"/>
    <w:rsid w:val="005962A7"/>
    <w:rsid w:val="005A53B9"/>
    <w:rsid w:val="005A78C0"/>
    <w:rsid w:val="005B1D27"/>
    <w:rsid w:val="005B2482"/>
    <w:rsid w:val="005C10C5"/>
    <w:rsid w:val="005C1F15"/>
    <w:rsid w:val="005D6E21"/>
    <w:rsid w:val="005E5F65"/>
    <w:rsid w:val="005F1AC6"/>
    <w:rsid w:val="005F4492"/>
    <w:rsid w:val="005F492E"/>
    <w:rsid w:val="005F6FC1"/>
    <w:rsid w:val="00600E76"/>
    <w:rsid w:val="0060558F"/>
    <w:rsid w:val="006264D9"/>
    <w:rsid w:val="00626918"/>
    <w:rsid w:val="00631DCF"/>
    <w:rsid w:val="00632943"/>
    <w:rsid w:val="0064124D"/>
    <w:rsid w:val="006666B7"/>
    <w:rsid w:val="00680F2D"/>
    <w:rsid w:val="0068556F"/>
    <w:rsid w:val="00695DD2"/>
    <w:rsid w:val="006A15D4"/>
    <w:rsid w:val="006A7645"/>
    <w:rsid w:val="006C4147"/>
    <w:rsid w:val="006C6FEF"/>
    <w:rsid w:val="006D3739"/>
    <w:rsid w:val="006E0D83"/>
    <w:rsid w:val="006E37F1"/>
    <w:rsid w:val="006E5929"/>
    <w:rsid w:val="006F68DD"/>
    <w:rsid w:val="00700893"/>
    <w:rsid w:val="007120CC"/>
    <w:rsid w:val="007143C7"/>
    <w:rsid w:val="00735123"/>
    <w:rsid w:val="00754CCB"/>
    <w:rsid w:val="00757321"/>
    <w:rsid w:val="0076636E"/>
    <w:rsid w:val="00777D06"/>
    <w:rsid w:val="007870C1"/>
    <w:rsid w:val="007978BC"/>
    <w:rsid w:val="007A23C2"/>
    <w:rsid w:val="007B0EA6"/>
    <w:rsid w:val="007B511A"/>
    <w:rsid w:val="007D4026"/>
    <w:rsid w:val="007F1F96"/>
    <w:rsid w:val="00802755"/>
    <w:rsid w:val="00803F82"/>
    <w:rsid w:val="00814A4D"/>
    <w:rsid w:val="00817F09"/>
    <w:rsid w:val="00827654"/>
    <w:rsid w:val="00837B54"/>
    <w:rsid w:val="00856F0D"/>
    <w:rsid w:val="0086597C"/>
    <w:rsid w:val="00873501"/>
    <w:rsid w:val="00875B8F"/>
    <w:rsid w:val="0088031C"/>
    <w:rsid w:val="0088250E"/>
    <w:rsid w:val="008A3778"/>
    <w:rsid w:val="008B1DA1"/>
    <w:rsid w:val="008C6482"/>
    <w:rsid w:val="008D1AD4"/>
    <w:rsid w:val="008D2863"/>
    <w:rsid w:val="008D2CFC"/>
    <w:rsid w:val="008D5358"/>
    <w:rsid w:val="008D7E1B"/>
    <w:rsid w:val="008E258F"/>
    <w:rsid w:val="008F5287"/>
    <w:rsid w:val="00902002"/>
    <w:rsid w:val="0090385A"/>
    <w:rsid w:val="00924776"/>
    <w:rsid w:val="00941EAF"/>
    <w:rsid w:val="00942FFC"/>
    <w:rsid w:val="009431F8"/>
    <w:rsid w:val="0094361B"/>
    <w:rsid w:val="00950BA1"/>
    <w:rsid w:val="009575B1"/>
    <w:rsid w:val="00964961"/>
    <w:rsid w:val="00964B4A"/>
    <w:rsid w:val="00965F2B"/>
    <w:rsid w:val="00971B10"/>
    <w:rsid w:val="00984A15"/>
    <w:rsid w:val="00985098"/>
    <w:rsid w:val="00987A10"/>
    <w:rsid w:val="00990152"/>
    <w:rsid w:val="0099443F"/>
    <w:rsid w:val="00996851"/>
    <w:rsid w:val="009A767D"/>
    <w:rsid w:val="009C0359"/>
    <w:rsid w:val="009C462E"/>
    <w:rsid w:val="009D20EA"/>
    <w:rsid w:val="009D297B"/>
    <w:rsid w:val="009F5A05"/>
    <w:rsid w:val="00A0095C"/>
    <w:rsid w:val="00A13731"/>
    <w:rsid w:val="00A13982"/>
    <w:rsid w:val="00A1726A"/>
    <w:rsid w:val="00A25D8C"/>
    <w:rsid w:val="00A276F2"/>
    <w:rsid w:val="00A35615"/>
    <w:rsid w:val="00A35A43"/>
    <w:rsid w:val="00A5460C"/>
    <w:rsid w:val="00A701C1"/>
    <w:rsid w:val="00A75637"/>
    <w:rsid w:val="00A87B00"/>
    <w:rsid w:val="00A91D2C"/>
    <w:rsid w:val="00A93D94"/>
    <w:rsid w:val="00AB7E6E"/>
    <w:rsid w:val="00AD0CB2"/>
    <w:rsid w:val="00AD6BAC"/>
    <w:rsid w:val="00AF2ADB"/>
    <w:rsid w:val="00AF3CE4"/>
    <w:rsid w:val="00B24EB1"/>
    <w:rsid w:val="00B30B18"/>
    <w:rsid w:val="00B322FF"/>
    <w:rsid w:val="00B41C83"/>
    <w:rsid w:val="00B43335"/>
    <w:rsid w:val="00B519D9"/>
    <w:rsid w:val="00B7545C"/>
    <w:rsid w:val="00B931A8"/>
    <w:rsid w:val="00B94C1D"/>
    <w:rsid w:val="00BB5703"/>
    <w:rsid w:val="00BC2422"/>
    <w:rsid w:val="00BC3FD6"/>
    <w:rsid w:val="00BC4118"/>
    <w:rsid w:val="00BC49D2"/>
    <w:rsid w:val="00BC756F"/>
    <w:rsid w:val="00BD300E"/>
    <w:rsid w:val="00BD7019"/>
    <w:rsid w:val="00BE59F3"/>
    <w:rsid w:val="00BF25E8"/>
    <w:rsid w:val="00C07A61"/>
    <w:rsid w:val="00C10CDF"/>
    <w:rsid w:val="00C166D4"/>
    <w:rsid w:val="00C17047"/>
    <w:rsid w:val="00C171EB"/>
    <w:rsid w:val="00C17EFE"/>
    <w:rsid w:val="00C269F4"/>
    <w:rsid w:val="00C32D0B"/>
    <w:rsid w:val="00C42191"/>
    <w:rsid w:val="00C53FC5"/>
    <w:rsid w:val="00C62D9E"/>
    <w:rsid w:val="00C638B0"/>
    <w:rsid w:val="00C63967"/>
    <w:rsid w:val="00C85386"/>
    <w:rsid w:val="00C85C1F"/>
    <w:rsid w:val="00C97427"/>
    <w:rsid w:val="00CB4820"/>
    <w:rsid w:val="00CC3A83"/>
    <w:rsid w:val="00CD0901"/>
    <w:rsid w:val="00CD35F7"/>
    <w:rsid w:val="00CF3078"/>
    <w:rsid w:val="00D059A6"/>
    <w:rsid w:val="00D10667"/>
    <w:rsid w:val="00D22A0A"/>
    <w:rsid w:val="00D236B0"/>
    <w:rsid w:val="00D30F36"/>
    <w:rsid w:val="00D35776"/>
    <w:rsid w:val="00D6715B"/>
    <w:rsid w:val="00D702D9"/>
    <w:rsid w:val="00D87E4C"/>
    <w:rsid w:val="00DB04AC"/>
    <w:rsid w:val="00DB0587"/>
    <w:rsid w:val="00DB468E"/>
    <w:rsid w:val="00DB46C6"/>
    <w:rsid w:val="00DB79CF"/>
    <w:rsid w:val="00DC14C2"/>
    <w:rsid w:val="00DC2719"/>
    <w:rsid w:val="00DC6751"/>
    <w:rsid w:val="00DD1643"/>
    <w:rsid w:val="00DE6DDD"/>
    <w:rsid w:val="00DF1DB6"/>
    <w:rsid w:val="00DF2C54"/>
    <w:rsid w:val="00E023AF"/>
    <w:rsid w:val="00E02CB0"/>
    <w:rsid w:val="00E11486"/>
    <w:rsid w:val="00E14AC3"/>
    <w:rsid w:val="00E20D2C"/>
    <w:rsid w:val="00E213A8"/>
    <w:rsid w:val="00E325D4"/>
    <w:rsid w:val="00E5672F"/>
    <w:rsid w:val="00E7464F"/>
    <w:rsid w:val="00EA0BBC"/>
    <w:rsid w:val="00EA2A91"/>
    <w:rsid w:val="00EC42D8"/>
    <w:rsid w:val="00ED2336"/>
    <w:rsid w:val="00ED7223"/>
    <w:rsid w:val="00EF0C9F"/>
    <w:rsid w:val="00EF1560"/>
    <w:rsid w:val="00F04733"/>
    <w:rsid w:val="00F14DD8"/>
    <w:rsid w:val="00F20D36"/>
    <w:rsid w:val="00F20DAB"/>
    <w:rsid w:val="00F240B1"/>
    <w:rsid w:val="00F357D2"/>
    <w:rsid w:val="00F419A2"/>
    <w:rsid w:val="00F43CC3"/>
    <w:rsid w:val="00F466D1"/>
    <w:rsid w:val="00F46A51"/>
    <w:rsid w:val="00F47226"/>
    <w:rsid w:val="00F52E6E"/>
    <w:rsid w:val="00F6124F"/>
    <w:rsid w:val="00F76A61"/>
    <w:rsid w:val="00F870F4"/>
    <w:rsid w:val="00F92872"/>
    <w:rsid w:val="00FA5658"/>
    <w:rsid w:val="00FA7510"/>
    <w:rsid w:val="00FB1D56"/>
    <w:rsid w:val="00FB4D3C"/>
    <w:rsid w:val="00FB5CE3"/>
    <w:rsid w:val="00FC43A2"/>
    <w:rsid w:val="00FD7182"/>
    <w:rsid w:val="00FE7F8A"/>
    <w:rsid w:val="00FF37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91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1EB"/>
    <w:rPr>
      <w:sz w:val="24"/>
      <w:szCs w:val="24"/>
    </w:rPr>
  </w:style>
  <w:style w:type="paragraph" w:styleId="Heading1">
    <w:name w:val="heading 1"/>
    <w:basedOn w:val="HeadingBase"/>
    <w:next w:val="BodyText"/>
    <w:qFormat/>
    <w:rsid w:val="004453A9"/>
    <w:pPr>
      <w:ind w:left="-2160"/>
      <w:outlineLvl w:val="0"/>
    </w:pPr>
    <w:rPr>
      <w:spacing w:val="20"/>
      <w:kern w:val="28"/>
      <w:sz w:val="23"/>
    </w:rPr>
  </w:style>
  <w:style w:type="paragraph" w:styleId="Heading2">
    <w:name w:val="heading 2"/>
    <w:basedOn w:val="HeadingBase"/>
    <w:next w:val="BodyText"/>
    <w:qFormat/>
    <w:rsid w:val="004453A9"/>
    <w:pPr>
      <w:outlineLvl w:val="1"/>
    </w:pPr>
    <w:rPr>
      <w:spacing w:val="5"/>
      <w:sz w:val="20"/>
    </w:rPr>
  </w:style>
  <w:style w:type="paragraph" w:styleId="Heading3">
    <w:name w:val="heading 3"/>
    <w:basedOn w:val="HeadingBase"/>
    <w:next w:val="BodyText"/>
    <w:qFormat/>
    <w:rsid w:val="004453A9"/>
    <w:pPr>
      <w:spacing w:after="220"/>
      <w:outlineLvl w:val="2"/>
    </w:pPr>
    <w:rPr>
      <w:i/>
      <w:spacing w:val="-2"/>
      <w:sz w:val="20"/>
    </w:rPr>
  </w:style>
  <w:style w:type="paragraph" w:styleId="Heading4">
    <w:name w:val="heading 4"/>
    <w:basedOn w:val="HeadingBase"/>
    <w:next w:val="BodyText"/>
    <w:qFormat/>
    <w:rsid w:val="004453A9"/>
    <w:pPr>
      <w:spacing w:after="0"/>
      <w:outlineLvl w:val="3"/>
    </w:pPr>
    <w:rPr>
      <w:i/>
      <w:caps w:val="0"/>
      <w:spacing w:val="5"/>
    </w:rPr>
  </w:style>
  <w:style w:type="paragraph" w:styleId="Heading5">
    <w:name w:val="heading 5"/>
    <w:basedOn w:val="HeadingBase"/>
    <w:next w:val="BodyText"/>
    <w:qFormat/>
    <w:rsid w:val="004453A9"/>
    <w:pPr>
      <w:spacing w:after="220"/>
      <w:outlineLvl w:val="4"/>
    </w:pPr>
    <w:rPr>
      <w:b/>
      <w:spacing w:val="20"/>
      <w:sz w:val="18"/>
    </w:rPr>
  </w:style>
  <w:style w:type="paragraph" w:styleId="Heading6">
    <w:name w:val="heading 6"/>
    <w:basedOn w:val="Normal"/>
    <w:next w:val="Normal"/>
    <w:qFormat/>
    <w:rsid w:val="004453A9"/>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4453A9"/>
    <w:pPr>
      <w:keepNext/>
      <w:keepLines/>
      <w:spacing w:before="240" w:after="240"/>
    </w:pPr>
    <w:rPr>
      <w:caps/>
    </w:rPr>
  </w:style>
  <w:style w:type="paragraph" w:styleId="BodyText">
    <w:name w:val="Body Text"/>
    <w:basedOn w:val="Normal"/>
    <w:rsid w:val="004453A9"/>
    <w:pPr>
      <w:spacing w:after="220" w:line="240" w:lineRule="atLeast"/>
    </w:pPr>
  </w:style>
  <w:style w:type="paragraph" w:customStyle="1" w:styleId="HeaderBase">
    <w:name w:val="Header Base"/>
    <w:basedOn w:val="Normal"/>
    <w:rsid w:val="004453A9"/>
    <w:pPr>
      <w:spacing w:before="220" w:after="220" w:line="220" w:lineRule="atLeast"/>
      <w:ind w:left="-2160"/>
    </w:pPr>
    <w:rPr>
      <w:caps/>
    </w:rPr>
  </w:style>
  <w:style w:type="paragraph" w:customStyle="1" w:styleId="DocumentLabel">
    <w:name w:val="Document Label"/>
    <w:basedOn w:val="Normal"/>
    <w:next w:val="SectionTitle"/>
    <w:rsid w:val="004453A9"/>
    <w:pPr>
      <w:spacing w:after="220"/>
    </w:pPr>
    <w:rPr>
      <w:spacing w:val="-20"/>
      <w:sz w:val="48"/>
    </w:rPr>
  </w:style>
  <w:style w:type="paragraph" w:customStyle="1" w:styleId="SectionTitle">
    <w:name w:val="Section Title"/>
    <w:basedOn w:val="Normal"/>
    <w:next w:val="Objective"/>
    <w:rsid w:val="004453A9"/>
    <w:pPr>
      <w:pBdr>
        <w:bottom w:val="single" w:sz="6" w:space="1" w:color="808080"/>
      </w:pBdr>
      <w:spacing w:before="220" w:line="220" w:lineRule="atLeast"/>
    </w:pPr>
    <w:rPr>
      <w:caps/>
      <w:spacing w:val="15"/>
      <w:sz w:val="20"/>
    </w:rPr>
  </w:style>
  <w:style w:type="paragraph" w:customStyle="1" w:styleId="Objective">
    <w:name w:val="Objective"/>
    <w:basedOn w:val="Normal"/>
    <w:next w:val="BodyText"/>
    <w:rsid w:val="004453A9"/>
    <w:pPr>
      <w:spacing w:before="60" w:after="220" w:line="220" w:lineRule="atLeast"/>
    </w:pPr>
  </w:style>
  <w:style w:type="paragraph" w:customStyle="1" w:styleId="CompanyName">
    <w:name w:val="Company Name"/>
    <w:basedOn w:val="Normal"/>
    <w:next w:val="JobTitle"/>
    <w:rsid w:val="004453A9"/>
    <w:pPr>
      <w:tabs>
        <w:tab w:val="left" w:pos="1440"/>
        <w:tab w:val="right" w:pos="6480"/>
      </w:tabs>
      <w:spacing w:before="220" w:line="220" w:lineRule="atLeast"/>
    </w:pPr>
  </w:style>
  <w:style w:type="paragraph" w:customStyle="1" w:styleId="JobTitle">
    <w:name w:val="Job Title"/>
    <w:next w:val="Achievement"/>
    <w:rsid w:val="004453A9"/>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4453A9"/>
    <w:pPr>
      <w:spacing w:after="60"/>
      <w:ind w:left="240" w:hanging="240"/>
    </w:pPr>
  </w:style>
  <w:style w:type="paragraph" w:customStyle="1" w:styleId="Name">
    <w:name w:val="Name"/>
    <w:basedOn w:val="Normal"/>
    <w:next w:val="Normal"/>
    <w:rsid w:val="004453A9"/>
    <w:pPr>
      <w:spacing w:after="440" w:line="240" w:lineRule="atLeast"/>
      <w:jc w:val="center"/>
    </w:pPr>
    <w:rPr>
      <w:caps/>
      <w:spacing w:val="80"/>
      <w:sz w:val="44"/>
    </w:rPr>
  </w:style>
  <w:style w:type="paragraph" w:styleId="Date">
    <w:name w:val="Date"/>
    <w:basedOn w:val="BodyText"/>
    <w:rsid w:val="004453A9"/>
    <w:pPr>
      <w:keepNext/>
    </w:pPr>
  </w:style>
  <w:style w:type="paragraph" w:customStyle="1" w:styleId="CityState">
    <w:name w:val="City/State"/>
    <w:basedOn w:val="BodyText"/>
    <w:next w:val="BodyText"/>
    <w:rsid w:val="004453A9"/>
    <w:pPr>
      <w:keepNext/>
    </w:pPr>
  </w:style>
  <w:style w:type="paragraph" w:customStyle="1" w:styleId="Institution">
    <w:name w:val="Institution"/>
    <w:basedOn w:val="Normal"/>
    <w:next w:val="Achievement"/>
    <w:rsid w:val="004453A9"/>
    <w:pPr>
      <w:tabs>
        <w:tab w:val="left" w:pos="1440"/>
        <w:tab w:val="right" w:pos="6480"/>
      </w:tabs>
      <w:spacing w:before="60" w:line="220" w:lineRule="atLeast"/>
    </w:pPr>
  </w:style>
  <w:style w:type="character" w:customStyle="1" w:styleId="Lead-inEmphasis">
    <w:name w:val="Lead-in Emphasis"/>
    <w:rsid w:val="004453A9"/>
    <w:rPr>
      <w:rFonts w:ascii="Arial Black" w:hAnsi="Arial Black"/>
      <w:spacing w:val="-6"/>
      <w:sz w:val="18"/>
    </w:rPr>
  </w:style>
  <w:style w:type="paragraph" w:styleId="Header">
    <w:name w:val="header"/>
    <w:basedOn w:val="HeaderBase"/>
    <w:rsid w:val="004453A9"/>
  </w:style>
  <w:style w:type="paragraph" w:styleId="Footer">
    <w:name w:val="footer"/>
    <w:basedOn w:val="HeaderBase"/>
    <w:link w:val="FooterChar"/>
    <w:rsid w:val="009F5A05"/>
    <w:pPr>
      <w:tabs>
        <w:tab w:val="right" w:pos="7320"/>
      </w:tabs>
      <w:spacing w:line="240" w:lineRule="atLeast"/>
      <w:ind w:right="-840"/>
    </w:pPr>
  </w:style>
  <w:style w:type="paragraph" w:customStyle="1" w:styleId="Address1">
    <w:name w:val="Address 1"/>
    <w:basedOn w:val="Normal"/>
    <w:rsid w:val="004453A9"/>
    <w:pPr>
      <w:spacing w:line="160" w:lineRule="atLeast"/>
      <w:jc w:val="center"/>
    </w:pPr>
    <w:rPr>
      <w:caps/>
      <w:spacing w:val="30"/>
      <w:sz w:val="15"/>
    </w:rPr>
  </w:style>
  <w:style w:type="paragraph" w:customStyle="1" w:styleId="SectionSubtitle">
    <w:name w:val="Section Subtitle"/>
    <w:basedOn w:val="SectionTitle"/>
    <w:next w:val="Normal"/>
    <w:rsid w:val="004453A9"/>
    <w:rPr>
      <w:i/>
      <w:caps w:val="0"/>
      <w:spacing w:val="10"/>
      <w:sz w:val="24"/>
    </w:rPr>
  </w:style>
  <w:style w:type="paragraph" w:customStyle="1" w:styleId="Address2">
    <w:name w:val="Address 2"/>
    <w:basedOn w:val="Normal"/>
    <w:rsid w:val="004453A9"/>
    <w:pPr>
      <w:spacing w:line="160" w:lineRule="atLeast"/>
      <w:jc w:val="center"/>
    </w:pPr>
    <w:rPr>
      <w:caps/>
      <w:spacing w:val="30"/>
      <w:sz w:val="15"/>
    </w:rPr>
  </w:style>
  <w:style w:type="character" w:styleId="PageNumber">
    <w:name w:val="page number"/>
    <w:basedOn w:val="DefaultParagraphFont"/>
    <w:rsid w:val="004453A9"/>
    <w:rPr>
      <w:sz w:val="24"/>
    </w:rPr>
  </w:style>
  <w:style w:type="character" w:styleId="Emphasis">
    <w:name w:val="Emphasis"/>
    <w:basedOn w:val="DefaultParagraphFont"/>
    <w:qFormat/>
    <w:rsid w:val="004453A9"/>
    <w:rPr>
      <w:rFonts w:ascii="Garamond" w:hAnsi="Garamond"/>
      <w:caps/>
      <w:spacing w:val="0"/>
      <w:sz w:val="18"/>
    </w:rPr>
  </w:style>
  <w:style w:type="paragraph" w:styleId="BodyTextIndent">
    <w:name w:val="Body Text Indent"/>
    <w:basedOn w:val="BodyText"/>
    <w:rsid w:val="004453A9"/>
    <w:pPr>
      <w:ind w:left="720"/>
    </w:pPr>
  </w:style>
  <w:style w:type="character" w:customStyle="1" w:styleId="Job">
    <w:name w:val="Job"/>
    <w:basedOn w:val="DefaultParagraphFont"/>
    <w:rsid w:val="004453A9"/>
    <w:rPr>
      <w:rFonts w:cs="Times New Roman"/>
    </w:rPr>
  </w:style>
  <w:style w:type="paragraph" w:customStyle="1" w:styleId="PersonalData">
    <w:name w:val="Personal Data"/>
    <w:basedOn w:val="BodyText"/>
    <w:rsid w:val="004453A9"/>
    <w:pPr>
      <w:spacing w:after="120" w:line="240" w:lineRule="exact"/>
      <w:ind w:left="-1080" w:right="1080"/>
    </w:pPr>
    <w:rPr>
      <w:rFonts w:ascii="Arial" w:hAnsi="Arial"/>
      <w:i/>
    </w:rPr>
  </w:style>
  <w:style w:type="paragraph" w:customStyle="1" w:styleId="CompanyNameOne">
    <w:name w:val="Company Name One"/>
    <w:basedOn w:val="CompanyName"/>
    <w:next w:val="JobTitle"/>
    <w:rsid w:val="004453A9"/>
    <w:pPr>
      <w:spacing w:before="60"/>
    </w:pPr>
  </w:style>
  <w:style w:type="paragraph" w:customStyle="1" w:styleId="NoTitle">
    <w:name w:val="No Title"/>
    <w:basedOn w:val="SectionTitle"/>
    <w:rsid w:val="004453A9"/>
    <w:pPr>
      <w:pBdr>
        <w:bottom w:val="none" w:sz="0" w:space="0" w:color="auto"/>
      </w:pBdr>
    </w:pPr>
  </w:style>
  <w:style w:type="character" w:styleId="Hyperlink">
    <w:name w:val="Hyperlink"/>
    <w:basedOn w:val="DefaultParagraphFont"/>
    <w:rsid w:val="004453A9"/>
    <w:rPr>
      <w:color w:val="0000FF"/>
      <w:u w:val="single"/>
    </w:rPr>
  </w:style>
  <w:style w:type="paragraph" w:customStyle="1" w:styleId="PersonalInfo">
    <w:name w:val="Personal Info"/>
    <w:basedOn w:val="Achievement"/>
    <w:next w:val="Achievement"/>
    <w:rsid w:val="004453A9"/>
    <w:pPr>
      <w:spacing w:before="220"/>
      <w:ind w:left="245" w:hanging="245"/>
    </w:pPr>
  </w:style>
  <w:style w:type="character" w:styleId="FollowedHyperlink">
    <w:name w:val="FollowedHyperlink"/>
    <w:basedOn w:val="DefaultParagraphFont"/>
    <w:rsid w:val="004453A9"/>
    <w:rPr>
      <w:color w:val="800080"/>
      <w:u w:val="single"/>
    </w:rPr>
  </w:style>
  <w:style w:type="paragraph" w:styleId="BalloonText">
    <w:name w:val="Balloon Text"/>
    <w:basedOn w:val="Normal"/>
    <w:semiHidden/>
    <w:rsid w:val="004453A9"/>
    <w:rPr>
      <w:rFonts w:ascii="Tahoma" w:hAnsi="Tahoma" w:cs="Tahoma"/>
      <w:sz w:val="16"/>
      <w:szCs w:val="16"/>
    </w:rPr>
  </w:style>
  <w:style w:type="character" w:customStyle="1" w:styleId="FooterChar">
    <w:name w:val="Footer Char"/>
    <w:link w:val="Footer"/>
    <w:locked/>
    <w:rsid w:val="009F5A05"/>
    <w:rPr>
      <w:rFonts w:ascii="Garamond" w:hAnsi="Garamond"/>
      <w:caps/>
      <w:sz w:val="22"/>
      <w:lang w:eastAsia="en-US"/>
    </w:rPr>
  </w:style>
  <w:style w:type="table" w:styleId="TableGrid">
    <w:name w:val="Table Grid"/>
    <w:basedOn w:val="TableNormal"/>
    <w:locked/>
    <w:rsid w:val="00F20DA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locked/>
    <w:rsid w:val="00DB79CF"/>
    <w:pPr>
      <w:jc w:val="center"/>
    </w:pPr>
    <w:rPr>
      <w:rFonts w:ascii="Frutiger 45 Light" w:hAnsi="Frutiger 45 Light"/>
      <w:b/>
      <w:bCs/>
      <w:sz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1EB"/>
    <w:rPr>
      <w:sz w:val="24"/>
      <w:szCs w:val="24"/>
    </w:rPr>
  </w:style>
  <w:style w:type="paragraph" w:styleId="Heading1">
    <w:name w:val="heading 1"/>
    <w:basedOn w:val="HeadingBase"/>
    <w:next w:val="BodyText"/>
    <w:qFormat/>
    <w:rsid w:val="004453A9"/>
    <w:pPr>
      <w:ind w:left="-2160"/>
      <w:outlineLvl w:val="0"/>
    </w:pPr>
    <w:rPr>
      <w:spacing w:val="20"/>
      <w:kern w:val="28"/>
      <w:sz w:val="23"/>
    </w:rPr>
  </w:style>
  <w:style w:type="paragraph" w:styleId="Heading2">
    <w:name w:val="heading 2"/>
    <w:basedOn w:val="HeadingBase"/>
    <w:next w:val="BodyText"/>
    <w:qFormat/>
    <w:rsid w:val="004453A9"/>
    <w:pPr>
      <w:outlineLvl w:val="1"/>
    </w:pPr>
    <w:rPr>
      <w:spacing w:val="5"/>
      <w:sz w:val="20"/>
    </w:rPr>
  </w:style>
  <w:style w:type="paragraph" w:styleId="Heading3">
    <w:name w:val="heading 3"/>
    <w:basedOn w:val="HeadingBase"/>
    <w:next w:val="BodyText"/>
    <w:qFormat/>
    <w:rsid w:val="004453A9"/>
    <w:pPr>
      <w:spacing w:after="220"/>
      <w:outlineLvl w:val="2"/>
    </w:pPr>
    <w:rPr>
      <w:i/>
      <w:spacing w:val="-2"/>
      <w:sz w:val="20"/>
    </w:rPr>
  </w:style>
  <w:style w:type="paragraph" w:styleId="Heading4">
    <w:name w:val="heading 4"/>
    <w:basedOn w:val="HeadingBase"/>
    <w:next w:val="BodyText"/>
    <w:qFormat/>
    <w:rsid w:val="004453A9"/>
    <w:pPr>
      <w:spacing w:after="0"/>
      <w:outlineLvl w:val="3"/>
    </w:pPr>
    <w:rPr>
      <w:i/>
      <w:caps w:val="0"/>
      <w:spacing w:val="5"/>
    </w:rPr>
  </w:style>
  <w:style w:type="paragraph" w:styleId="Heading5">
    <w:name w:val="heading 5"/>
    <w:basedOn w:val="HeadingBase"/>
    <w:next w:val="BodyText"/>
    <w:qFormat/>
    <w:rsid w:val="004453A9"/>
    <w:pPr>
      <w:spacing w:after="220"/>
      <w:outlineLvl w:val="4"/>
    </w:pPr>
    <w:rPr>
      <w:b/>
      <w:spacing w:val="20"/>
      <w:sz w:val="18"/>
    </w:rPr>
  </w:style>
  <w:style w:type="paragraph" w:styleId="Heading6">
    <w:name w:val="heading 6"/>
    <w:basedOn w:val="Normal"/>
    <w:next w:val="Normal"/>
    <w:qFormat/>
    <w:rsid w:val="004453A9"/>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4453A9"/>
    <w:pPr>
      <w:keepNext/>
      <w:keepLines/>
      <w:spacing w:before="240" w:after="240"/>
    </w:pPr>
    <w:rPr>
      <w:caps/>
    </w:rPr>
  </w:style>
  <w:style w:type="paragraph" w:styleId="BodyText">
    <w:name w:val="Body Text"/>
    <w:basedOn w:val="Normal"/>
    <w:rsid w:val="004453A9"/>
    <w:pPr>
      <w:spacing w:after="220" w:line="240" w:lineRule="atLeast"/>
    </w:pPr>
  </w:style>
  <w:style w:type="paragraph" w:customStyle="1" w:styleId="HeaderBase">
    <w:name w:val="Header Base"/>
    <w:basedOn w:val="Normal"/>
    <w:rsid w:val="004453A9"/>
    <w:pPr>
      <w:spacing w:before="220" w:after="220" w:line="220" w:lineRule="atLeast"/>
      <w:ind w:left="-2160"/>
    </w:pPr>
    <w:rPr>
      <w:caps/>
    </w:rPr>
  </w:style>
  <w:style w:type="paragraph" w:customStyle="1" w:styleId="DocumentLabel">
    <w:name w:val="Document Label"/>
    <w:basedOn w:val="Normal"/>
    <w:next w:val="SectionTitle"/>
    <w:rsid w:val="004453A9"/>
    <w:pPr>
      <w:spacing w:after="220"/>
    </w:pPr>
    <w:rPr>
      <w:spacing w:val="-20"/>
      <w:sz w:val="48"/>
    </w:rPr>
  </w:style>
  <w:style w:type="paragraph" w:customStyle="1" w:styleId="SectionTitle">
    <w:name w:val="Section Title"/>
    <w:basedOn w:val="Normal"/>
    <w:next w:val="Objective"/>
    <w:rsid w:val="004453A9"/>
    <w:pPr>
      <w:pBdr>
        <w:bottom w:val="single" w:sz="6" w:space="1" w:color="808080"/>
      </w:pBdr>
      <w:spacing w:before="220" w:line="220" w:lineRule="atLeast"/>
    </w:pPr>
    <w:rPr>
      <w:caps/>
      <w:spacing w:val="15"/>
      <w:sz w:val="20"/>
    </w:rPr>
  </w:style>
  <w:style w:type="paragraph" w:customStyle="1" w:styleId="Objective">
    <w:name w:val="Objective"/>
    <w:basedOn w:val="Normal"/>
    <w:next w:val="BodyText"/>
    <w:rsid w:val="004453A9"/>
    <w:pPr>
      <w:spacing w:before="60" w:after="220" w:line="220" w:lineRule="atLeast"/>
    </w:pPr>
  </w:style>
  <w:style w:type="paragraph" w:customStyle="1" w:styleId="CompanyName">
    <w:name w:val="Company Name"/>
    <w:basedOn w:val="Normal"/>
    <w:next w:val="JobTitle"/>
    <w:rsid w:val="004453A9"/>
    <w:pPr>
      <w:tabs>
        <w:tab w:val="left" w:pos="1440"/>
        <w:tab w:val="right" w:pos="6480"/>
      </w:tabs>
      <w:spacing w:before="220" w:line="220" w:lineRule="atLeast"/>
    </w:pPr>
  </w:style>
  <w:style w:type="paragraph" w:customStyle="1" w:styleId="JobTitle">
    <w:name w:val="Job Title"/>
    <w:next w:val="Achievement"/>
    <w:rsid w:val="004453A9"/>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4453A9"/>
    <w:pPr>
      <w:spacing w:after="60"/>
      <w:ind w:left="240" w:hanging="240"/>
    </w:pPr>
  </w:style>
  <w:style w:type="paragraph" w:customStyle="1" w:styleId="Name">
    <w:name w:val="Name"/>
    <w:basedOn w:val="Normal"/>
    <w:next w:val="Normal"/>
    <w:rsid w:val="004453A9"/>
    <w:pPr>
      <w:spacing w:after="440" w:line="240" w:lineRule="atLeast"/>
      <w:jc w:val="center"/>
    </w:pPr>
    <w:rPr>
      <w:caps/>
      <w:spacing w:val="80"/>
      <w:sz w:val="44"/>
    </w:rPr>
  </w:style>
  <w:style w:type="paragraph" w:styleId="Date">
    <w:name w:val="Date"/>
    <w:basedOn w:val="BodyText"/>
    <w:rsid w:val="004453A9"/>
    <w:pPr>
      <w:keepNext/>
    </w:pPr>
  </w:style>
  <w:style w:type="paragraph" w:customStyle="1" w:styleId="CityState">
    <w:name w:val="City/State"/>
    <w:basedOn w:val="BodyText"/>
    <w:next w:val="BodyText"/>
    <w:rsid w:val="004453A9"/>
    <w:pPr>
      <w:keepNext/>
    </w:pPr>
  </w:style>
  <w:style w:type="paragraph" w:customStyle="1" w:styleId="Institution">
    <w:name w:val="Institution"/>
    <w:basedOn w:val="Normal"/>
    <w:next w:val="Achievement"/>
    <w:rsid w:val="004453A9"/>
    <w:pPr>
      <w:tabs>
        <w:tab w:val="left" w:pos="1440"/>
        <w:tab w:val="right" w:pos="6480"/>
      </w:tabs>
      <w:spacing w:before="60" w:line="220" w:lineRule="atLeast"/>
    </w:pPr>
  </w:style>
  <w:style w:type="character" w:customStyle="1" w:styleId="Lead-inEmphasis">
    <w:name w:val="Lead-in Emphasis"/>
    <w:rsid w:val="004453A9"/>
    <w:rPr>
      <w:rFonts w:ascii="Arial Black" w:hAnsi="Arial Black"/>
      <w:spacing w:val="-6"/>
      <w:sz w:val="18"/>
    </w:rPr>
  </w:style>
  <w:style w:type="paragraph" w:styleId="Header">
    <w:name w:val="header"/>
    <w:basedOn w:val="HeaderBase"/>
    <w:rsid w:val="004453A9"/>
  </w:style>
  <w:style w:type="paragraph" w:styleId="Footer">
    <w:name w:val="footer"/>
    <w:basedOn w:val="HeaderBase"/>
    <w:link w:val="FooterChar"/>
    <w:rsid w:val="009F5A05"/>
    <w:pPr>
      <w:tabs>
        <w:tab w:val="right" w:pos="7320"/>
      </w:tabs>
      <w:spacing w:line="240" w:lineRule="atLeast"/>
      <w:ind w:right="-840"/>
    </w:pPr>
  </w:style>
  <w:style w:type="paragraph" w:customStyle="1" w:styleId="Address1">
    <w:name w:val="Address 1"/>
    <w:basedOn w:val="Normal"/>
    <w:rsid w:val="004453A9"/>
    <w:pPr>
      <w:spacing w:line="160" w:lineRule="atLeast"/>
      <w:jc w:val="center"/>
    </w:pPr>
    <w:rPr>
      <w:caps/>
      <w:spacing w:val="30"/>
      <w:sz w:val="15"/>
    </w:rPr>
  </w:style>
  <w:style w:type="paragraph" w:customStyle="1" w:styleId="SectionSubtitle">
    <w:name w:val="Section Subtitle"/>
    <w:basedOn w:val="SectionTitle"/>
    <w:next w:val="Normal"/>
    <w:rsid w:val="004453A9"/>
    <w:rPr>
      <w:i/>
      <w:caps w:val="0"/>
      <w:spacing w:val="10"/>
      <w:sz w:val="24"/>
    </w:rPr>
  </w:style>
  <w:style w:type="paragraph" w:customStyle="1" w:styleId="Address2">
    <w:name w:val="Address 2"/>
    <w:basedOn w:val="Normal"/>
    <w:rsid w:val="004453A9"/>
    <w:pPr>
      <w:spacing w:line="160" w:lineRule="atLeast"/>
      <w:jc w:val="center"/>
    </w:pPr>
    <w:rPr>
      <w:caps/>
      <w:spacing w:val="30"/>
      <w:sz w:val="15"/>
    </w:rPr>
  </w:style>
  <w:style w:type="character" w:styleId="PageNumber">
    <w:name w:val="page number"/>
    <w:basedOn w:val="DefaultParagraphFont"/>
    <w:rsid w:val="004453A9"/>
    <w:rPr>
      <w:sz w:val="24"/>
    </w:rPr>
  </w:style>
  <w:style w:type="character" w:styleId="Emphasis">
    <w:name w:val="Emphasis"/>
    <w:basedOn w:val="DefaultParagraphFont"/>
    <w:qFormat/>
    <w:rsid w:val="004453A9"/>
    <w:rPr>
      <w:rFonts w:ascii="Garamond" w:hAnsi="Garamond"/>
      <w:caps/>
      <w:spacing w:val="0"/>
      <w:sz w:val="18"/>
    </w:rPr>
  </w:style>
  <w:style w:type="paragraph" w:styleId="BodyTextIndent">
    <w:name w:val="Body Text Indent"/>
    <w:basedOn w:val="BodyText"/>
    <w:rsid w:val="004453A9"/>
    <w:pPr>
      <w:ind w:left="720"/>
    </w:pPr>
  </w:style>
  <w:style w:type="character" w:customStyle="1" w:styleId="Job">
    <w:name w:val="Job"/>
    <w:basedOn w:val="DefaultParagraphFont"/>
    <w:rsid w:val="004453A9"/>
    <w:rPr>
      <w:rFonts w:cs="Times New Roman"/>
    </w:rPr>
  </w:style>
  <w:style w:type="paragraph" w:customStyle="1" w:styleId="PersonalData">
    <w:name w:val="Personal Data"/>
    <w:basedOn w:val="BodyText"/>
    <w:rsid w:val="004453A9"/>
    <w:pPr>
      <w:spacing w:after="120" w:line="240" w:lineRule="exact"/>
      <w:ind w:left="-1080" w:right="1080"/>
    </w:pPr>
    <w:rPr>
      <w:rFonts w:ascii="Arial" w:hAnsi="Arial"/>
      <w:i/>
    </w:rPr>
  </w:style>
  <w:style w:type="paragraph" w:customStyle="1" w:styleId="CompanyNameOne">
    <w:name w:val="Company Name One"/>
    <w:basedOn w:val="CompanyName"/>
    <w:next w:val="JobTitle"/>
    <w:rsid w:val="004453A9"/>
    <w:pPr>
      <w:spacing w:before="60"/>
    </w:pPr>
  </w:style>
  <w:style w:type="paragraph" w:customStyle="1" w:styleId="NoTitle">
    <w:name w:val="No Title"/>
    <w:basedOn w:val="SectionTitle"/>
    <w:rsid w:val="004453A9"/>
    <w:pPr>
      <w:pBdr>
        <w:bottom w:val="none" w:sz="0" w:space="0" w:color="auto"/>
      </w:pBdr>
    </w:pPr>
  </w:style>
  <w:style w:type="character" w:styleId="Hyperlink">
    <w:name w:val="Hyperlink"/>
    <w:basedOn w:val="DefaultParagraphFont"/>
    <w:rsid w:val="004453A9"/>
    <w:rPr>
      <w:color w:val="0000FF"/>
      <w:u w:val="single"/>
    </w:rPr>
  </w:style>
  <w:style w:type="paragraph" w:customStyle="1" w:styleId="PersonalInfo">
    <w:name w:val="Personal Info"/>
    <w:basedOn w:val="Achievement"/>
    <w:next w:val="Achievement"/>
    <w:rsid w:val="004453A9"/>
    <w:pPr>
      <w:spacing w:before="220"/>
      <w:ind w:left="245" w:hanging="245"/>
    </w:pPr>
  </w:style>
  <w:style w:type="character" w:styleId="FollowedHyperlink">
    <w:name w:val="FollowedHyperlink"/>
    <w:basedOn w:val="DefaultParagraphFont"/>
    <w:rsid w:val="004453A9"/>
    <w:rPr>
      <w:color w:val="800080"/>
      <w:u w:val="single"/>
    </w:rPr>
  </w:style>
  <w:style w:type="paragraph" w:styleId="BalloonText">
    <w:name w:val="Balloon Text"/>
    <w:basedOn w:val="Normal"/>
    <w:semiHidden/>
    <w:rsid w:val="004453A9"/>
    <w:rPr>
      <w:rFonts w:ascii="Tahoma" w:hAnsi="Tahoma" w:cs="Tahoma"/>
      <w:sz w:val="16"/>
      <w:szCs w:val="16"/>
    </w:rPr>
  </w:style>
  <w:style w:type="character" w:customStyle="1" w:styleId="FooterChar">
    <w:name w:val="Footer Char"/>
    <w:link w:val="Footer"/>
    <w:locked/>
    <w:rsid w:val="009F5A05"/>
    <w:rPr>
      <w:rFonts w:ascii="Garamond" w:hAnsi="Garamond"/>
      <w:caps/>
      <w:sz w:val="22"/>
      <w:lang w:eastAsia="en-US"/>
    </w:rPr>
  </w:style>
  <w:style w:type="table" w:styleId="TableGrid">
    <w:name w:val="Table Grid"/>
    <w:basedOn w:val="TableNormal"/>
    <w:locked/>
    <w:rsid w:val="00F20DA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locked/>
    <w:rsid w:val="00DB79CF"/>
    <w:pPr>
      <w:jc w:val="center"/>
    </w:pPr>
    <w:rPr>
      <w:rFonts w:ascii="Frutiger 45 Light" w:hAnsi="Frutiger 45 Light"/>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Office\Templates\1033\Elegant Resume.dot</Template>
  <TotalTime>0</TotalTime>
  <Pages>2</Pages>
  <Words>1188</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Elegant Resume</vt:lpstr>
    </vt:vector>
  </TitlesOfParts>
  <Manager/>
  <Company/>
  <LinksUpToDate>false</LinksUpToDate>
  <CharactersWithSpaces>7951</CharactersWithSpaces>
  <SharedDoc>false</SharedDoc>
  <HyperlinkBase/>
  <HLinks>
    <vt:vector size="6" baseType="variant">
      <vt:variant>
        <vt:i4>7077956</vt:i4>
      </vt:variant>
      <vt:variant>
        <vt:i4>0</vt:i4>
      </vt:variant>
      <vt:variant>
        <vt:i4>0</vt:i4>
      </vt:variant>
      <vt:variant>
        <vt:i4>5</vt:i4>
      </vt:variant>
      <vt:variant>
        <vt:lpwstr>mailto:dparker@astoncarter.com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Peggy</dc:creator>
  <cp:keywords/>
  <dc:description/>
  <cp:lastModifiedBy>Marie Brown</cp:lastModifiedBy>
  <cp:revision>2</cp:revision>
  <cp:lastPrinted>2012-01-11T08:01:00Z</cp:lastPrinted>
  <dcterms:created xsi:type="dcterms:W3CDTF">2015-10-24T11:50:00Z</dcterms:created>
  <dcterms:modified xsi:type="dcterms:W3CDTF">2015-10-24T11:50:00Z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