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A890" w14:textId="3460AF64" w:rsidR="005A7B22" w:rsidRDefault="00BB7B50" w:rsidP="00BB7B50">
      <w:pPr>
        <w:pStyle w:val="Titel"/>
        <w:rPr>
          <w:lang w:val="de-CH"/>
        </w:rPr>
      </w:pPr>
      <w:r>
        <w:rPr>
          <w:lang w:val="de-CH"/>
        </w:rPr>
        <w:t>LB 183 Dokumentation</w:t>
      </w:r>
    </w:p>
    <w:p w14:paraId="27051452" w14:textId="4424CD5E" w:rsidR="00BB7B50" w:rsidRDefault="00BB7B50" w:rsidP="00BB7B50">
      <w:pPr>
        <w:pStyle w:val="berschrift1"/>
        <w:rPr>
          <w:lang w:val="de-CH"/>
        </w:rPr>
      </w:pPr>
      <w:r>
        <w:rPr>
          <w:lang w:val="de-CH"/>
        </w:rPr>
        <w:t>Handlungsziel 1</w:t>
      </w:r>
      <w:r w:rsidR="003A0C4C">
        <w:rPr>
          <w:lang w:val="de-CH"/>
        </w:rPr>
        <w:t>:</w:t>
      </w:r>
    </w:p>
    <w:p w14:paraId="13E9F59E" w14:textId="3A558683" w:rsidR="003A0C4C" w:rsidRDefault="003A0C4C" w:rsidP="003A0C4C">
      <w:pPr>
        <w:pStyle w:val="berschrift2"/>
        <w:rPr>
          <w:lang w:val="de-CH"/>
        </w:rPr>
      </w:pPr>
      <w:r>
        <w:rPr>
          <w:lang w:val="de-CH"/>
        </w:rPr>
        <w:t>Aktuelle Bedrohungen erkennen und erläutern</w:t>
      </w:r>
    </w:p>
    <w:p w14:paraId="306EB318" w14:textId="69631979" w:rsidR="003A0C4C" w:rsidRDefault="003A0C4C" w:rsidP="003A0C4C">
      <w:pPr>
        <w:rPr>
          <w:lang w:val="de-CH"/>
        </w:rPr>
      </w:pPr>
      <w:r>
        <w:rPr>
          <w:lang w:val="de-CH"/>
        </w:rPr>
        <w:t>Um die aktuellen Bedrohungen erkenne zu können, kann man sich an die OWASP Top 10 wenden. OWASP aktualisiert ihre Bedrohungsliste alle 4 Jahre was sie sehr aktuell und nützlich macht.</w:t>
      </w:r>
      <w:r w:rsidR="0031615F">
        <w:rPr>
          <w:lang w:val="de-CH"/>
        </w:rPr>
        <w:t xml:space="preserve"> Auf Ihrer Seite findet man folgende Abbildung:</w:t>
      </w:r>
    </w:p>
    <w:p w14:paraId="23C610AA" w14:textId="5D54910A" w:rsidR="0031615F" w:rsidRDefault="0031615F" w:rsidP="003A0C4C">
      <w:pPr>
        <w:rPr>
          <w:lang w:val="de-CH"/>
        </w:rPr>
      </w:pPr>
      <w:r>
        <w:rPr>
          <w:noProof/>
        </w:rPr>
        <w:drawing>
          <wp:inline distT="0" distB="0" distL="0" distR="0" wp14:anchorId="37EC3068" wp14:editId="767C5CC1">
            <wp:extent cx="5731510" cy="1579880"/>
            <wp:effectExtent l="0" t="0" r="2540" b="1270"/>
            <wp:docPr id="1897931091" name="Grafik 1" descr="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C6D3" w14:textId="662547FB" w:rsidR="00580336" w:rsidRDefault="0031615F" w:rsidP="00580336">
      <w:pPr>
        <w:rPr>
          <w:lang w:val="de-CH"/>
        </w:rPr>
      </w:pPr>
      <w:r>
        <w:rPr>
          <w:lang w:val="de-CH"/>
        </w:rPr>
        <w:t>OWASP überprüft Seiten mithilfe von anderen Leuten und wertet die Daten dann aus.</w:t>
      </w:r>
      <w:r w:rsidR="00580336">
        <w:rPr>
          <w:lang w:val="de-CH"/>
        </w:rPr>
        <w:t xml:space="preserve"> Was noch erwähnenswert ist, ist das OWASP mit der Datensammlung für die OWASP Top 10 schon begonnen hat. Bis Dezember 2024 werden Daten gesammelt.</w:t>
      </w:r>
    </w:p>
    <w:p w14:paraId="30545CF5" w14:textId="3D996DEF" w:rsidR="00580336" w:rsidRDefault="00580336" w:rsidP="00580336">
      <w:pPr>
        <w:pStyle w:val="berschrift2"/>
        <w:rPr>
          <w:lang w:val="de-CH"/>
        </w:rPr>
      </w:pPr>
      <w:r>
        <w:rPr>
          <w:lang w:val="de-CH"/>
        </w:rPr>
        <w:t>Informationen beschaffen</w:t>
      </w:r>
    </w:p>
    <w:p w14:paraId="2BFF76EC" w14:textId="6171658D" w:rsidR="00580336" w:rsidRDefault="00580336" w:rsidP="00580336">
      <w:pPr>
        <w:rPr>
          <w:lang w:val="de-CH"/>
        </w:rPr>
      </w:pPr>
      <w:r>
        <w:rPr>
          <w:lang w:val="de-CH"/>
        </w:rPr>
        <w:t>Um sich vor möglichen Sicherheitslücken schützen zu können</w:t>
      </w:r>
      <w:r w:rsidR="001065A1">
        <w:rPr>
          <w:lang w:val="de-CH"/>
        </w:rPr>
        <w:t>, muss man sein Projekt gründlich geplant haben.</w:t>
      </w:r>
      <w:r w:rsidR="009923AD">
        <w:rPr>
          <w:lang w:val="de-CH"/>
        </w:rPr>
        <w:t xml:space="preserve"> Hier kann man sich wieder an die OWASP Top 10 orientieren.</w:t>
      </w:r>
    </w:p>
    <w:p w14:paraId="184AFC14" w14:textId="3AC9CD53" w:rsidR="009923AD" w:rsidRDefault="009923AD" w:rsidP="00580336">
      <w:pPr>
        <w:rPr>
          <w:lang w:val="de-CH"/>
        </w:rPr>
      </w:pPr>
      <w:r>
        <w:rPr>
          <w:lang w:val="de-CH"/>
        </w:rPr>
        <w:t xml:space="preserve">OWASP bietet zu allen Sicherheitslücken in ihrer Liste eine Übersicht, Beschreibung, Massnahmen und sogar Beispielsangriffe. Darunter findet man noch Referenzen und eine Liste von Common </w:t>
      </w:r>
      <w:proofErr w:type="spellStart"/>
      <w:r>
        <w:rPr>
          <w:lang w:val="de-CH"/>
        </w:rPr>
        <w:t>Weakness</w:t>
      </w:r>
      <w:proofErr w:type="spellEnd"/>
      <w:r>
        <w:rPr>
          <w:lang w:val="de-CH"/>
        </w:rPr>
        <w:t xml:space="preserve"> Enumeration (CWE) welche zu dieser Sicherheitslücke gehören.</w:t>
      </w:r>
    </w:p>
    <w:p w14:paraId="59FECE06" w14:textId="2C396D39" w:rsidR="00842229" w:rsidRDefault="00842229" w:rsidP="00580336">
      <w:pPr>
        <w:rPr>
          <w:lang w:val="de-CH"/>
        </w:rPr>
      </w:pPr>
      <w:r>
        <w:rPr>
          <w:lang w:val="de-CH"/>
        </w:rPr>
        <w:t xml:space="preserve">OWASP bietet zusätzlich noch einen </w:t>
      </w:r>
      <w:proofErr w:type="spellStart"/>
      <w:r>
        <w:rPr>
          <w:lang w:val="de-CH"/>
        </w:rPr>
        <w:t>Cheatsheat</w:t>
      </w:r>
      <w:proofErr w:type="spellEnd"/>
      <w:r>
        <w:rPr>
          <w:lang w:val="de-CH"/>
        </w:rPr>
        <w:t xml:space="preserve"> an: </w:t>
      </w:r>
      <w:hyperlink r:id="rId6" w:history="1">
        <w:r w:rsidRPr="00AE194D">
          <w:rPr>
            <w:rStyle w:val="Hyperlink"/>
            <w:lang w:val="de-CH"/>
          </w:rPr>
          <w:t>https://cheatsheetseries.owasp.org/cheatsheets/SQL_Injection_Prevention_Cheat_Sheet.html</w:t>
        </w:r>
      </w:hyperlink>
    </w:p>
    <w:p w14:paraId="57E67CE5" w14:textId="7E1EB5C4" w:rsidR="001B2D8A" w:rsidRDefault="00842229" w:rsidP="00580336">
      <w:pPr>
        <w:rPr>
          <w:lang w:val="de-CH"/>
        </w:rPr>
      </w:pPr>
      <w:r>
        <w:rPr>
          <w:lang w:val="de-CH"/>
        </w:rPr>
        <w:t>Neben OWASP existieren noch viele weitere Seiten, welche Informationen zur Erkennung und Bekämpfung von Sicherheitslücken bieten.</w:t>
      </w:r>
    </w:p>
    <w:p w14:paraId="0DC949BE" w14:textId="0126FE39" w:rsidR="00842229" w:rsidRDefault="001B2D8A" w:rsidP="001B2D8A">
      <w:pPr>
        <w:rPr>
          <w:lang w:val="de-CH"/>
        </w:rPr>
      </w:pPr>
      <w:r>
        <w:rPr>
          <w:lang w:val="de-CH"/>
        </w:rPr>
        <w:br w:type="page"/>
      </w:r>
    </w:p>
    <w:p w14:paraId="6CA4A365" w14:textId="5079D427" w:rsidR="00595300" w:rsidRDefault="00595300" w:rsidP="00595300">
      <w:pPr>
        <w:pStyle w:val="berschrift2"/>
        <w:rPr>
          <w:lang w:val="de-CH"/>
        </w:rPr>
      </w:pPr>
      <w:r>
        <w:rPr>
          <w:lang w:val="de-CH"/>
        </w:rPr>
        <w:lastRenderedPageBreak/>
        <w:t>Auswirkungen darstellen</w:t>
      </w:r>
    </w:p>
    <w:p w14:paraId="07941831" w14:textId="314B48B9" w:rsidR="00595300" w:rsidRDefault="00595300" w:rsidP="00595300">
      <w:pPr>
        <w:rPr>
          <w:lang w:val="de-CH"/>
        </w:rPr>
      </w:pPr>
      <w:r>
        <w:rPr>
          <w:lang w:val="de-CH"/>
        </w:rPr>
        <w:t xml:space="preserve">Um die möglichen Auswirkungen anzuzeigen, nehme ich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als Beispiel</w:t>
      </w:r>
      <w:r w:rsidR="001B2D8A">
        <w:rPr>
          <w:lang w:val="de-CH"/>
        </w:rPr>
        <w:t>.</w:t>
      </w:r>
      <w:r>
        <w:rPr>
          <w:lang w:val="de-CH"/>
        </w:rPr>
        <w:t xml:space="preserve"> </w:t>
      </w:r>
      <w:r>
        <w:rPr>
          <w:lang w:val="de-CH"/>
        </w:rPr>
        <w:br/>
        <w:t xml:space="preserve">(Diese Sicherheitslücke werde ich später in der </w:t>
      </w:r>
      <w:proofErr w:type="spellStart"/>
      <w:r>
        <w:rPr>
          <w:lang w:val="de-CH"/>
        </w:rPr>
        <w:t>Insecure</w:t>
      </w:r>
      <w:proofErr w:type="spellEnd"/>
      <w:r>
        <w:rPr>
          <w:lang w:val="de-CH"/>
        </w:rPr>
        <w:t xml:space="preserve"> App auch beheben)</w:t>
      </w:r>
    </w:p>
    <w:p w14:paraId="7E93F085" w14:textId="12B01D7D" w:rsidR="001B2D8A" w:rsidRDefault="001B2D8A" w:rsidP="001B2D8A">
      <w:pPr>
        <w:pStyle w:val="berschrift3"/>
        <w:rPr>
          <w:lang w:val="de-CH"/>
        </w:rPr>
      </w:pPr>
      <w:r>
        <w:rPr>
          <w:lang w:val="de-CH"/>
        </w:rPr>
        <w:t>Schutzziele</w:t>
      </w:r>
    </w:p>
    <w:p w14:paraId="7534ABCE" w14:textId="7BB1627D" w:rsidR="00CD58D4" w:rsidRDefault="001B2D8A" w:rsidP="00CD58D4">
      <w:pPr>
        <w:rPr>
          <w:lang w:val="de-CH"/>
        </w:rPr>
      </w:pPr>
      <w:r>
        <w:rPr>
          <w:lang w:val="de-CH"/>
        </w:rPr>
        <w:t>Die Schutzziele sind in drei Kategorien unterteil: Vertraulichkeit, Integrität und Verfügbarkeit.</w:t>
      </w:r>
    </w:p>
    <w:p w14:paraId="5C2FE3D0" w14:textId="2C088D74" w:rsidR="00CD58D4" w:rsidRDefault="00CD58D4" w:rsidP="00CD58D4">
      <w:pPr>
        <w:rPr>
          <w:lang w:val="de-CH"/>
        </w:rPr>
      </w:pPr>
      <w:r>
        <w:rPr>
          <w:lang w:val="de-CH"/>
        </w:rPr>
        <w:t xml:space="preserve">Beurteilen wir, wie stark die Schutzziele von einer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betroffen wären. 0 steht für gar nicht betroffen, 1 steht für teilweise betroffen und 2 steht für kritisch betroffen.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843"/>
        <w:gridCol w:w="1508"/>
      </w:tblGrid>
      <w:tr w:rsidR="00CD58D4" w14:paraId="58A9FA51" w14:textId="77777777" w:rsidTr="00CD58D4">
        <w:tc>
          <w:tcPr>
            <w:tcW w:w="3964" w:type="dxa"/>
          </w:tcPr>
          <w:p w14:paraId="7B39344D" w14:textId="6BEB7F8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Szenario</w:t>
            </w:r>
          </w:p>
        </w:tc>
        <w:tc>
          <w:tcPr>
            <w:tcW w:w="1701" w:type="dxa"/>
          </w:tcPr>
          <w:p w14:paraId="000A5E48" w14:textId="56E3C63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Vertraulichkeit</w:t>
            </w:r>
          </w:p>
        </w:tc>
        <w:tc>
          <w:tcPr>
            <w:tcW w:w="1843" w:type="dxa"/>
          </w:tcPr>
          <w:p w14:paraId="28CFAAC0" w14:textId="33EF315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Integrität (Daten)</w:t>
            </w:r>
          </w:p>
        </w:tc>
        <w:tc>
          <w:tcPr>
            <w:tcW w:w="1508" w:type="dxa"/>
          </w:tcPr>
          <w:p w14:paraId="41D6633D" w14:textId="15DF3288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Verfügbarkeit</w:t>
            </w:r>
          </w:p>
        </w:tc>
      </w:tr>
      <w:tr w:rsidR="00CD58D4" w14:paraId="7CEDC516" w14:textId="77777777" w:rsidTr="00CD58D4">
        <w:tc>
          <w:tcPr>
            <w:tcW w:w="3964" w:type="dxa"/>
          </w:tcPr>
          <w:p w14:paraId="704B3F4A" w14:textId="39334394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gibt Liste von Produkten aus</w:t>
            </w:r>
          </w:p>
        </w:tc>
        <w:tc>
          <w:tcPr>
            <w:tcW w:w="1701" w:type="dxa"/>
          </w:tcPr>
          <w:p w14:paraId="11C7F0DF" w14:textId="064C3FF7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14:paraId="3E705F92" w14:textId="25E07E27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508" w:type="dxa"/>
          </w:tcPr>
          <w:p w14:paraId="780F4598" w14:textId="317BCE32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CD58D4" w14:paraId="5B440EE5" w14:textId="77777777" w:rsidTr="00CD58D4">
        <w:tc>
          <w:tcPr>
            <w:tcW w:w="3964" w:type="dxa"/>
          </w:tcPr>
          <w:p w14:paraId="5F2F0170" w14:textId="220D6A4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gibt Liste von User aus</w:t>
            </w:r>
          </w:p>
        </w:tc>
        <w:tc>
          <w:tcPr>
            <w:tcW w:w="1701" w:type="dxa"/>
          </w:tcPr>
          <w:p w14:paraId="0BF4E97E" w14:textId="34B05EAF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43" w:type="dxa"/>
          </w:tcPr>
          <w:p w14:paraId="4DAE481C" w14:textId="7635E340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508" w:type="dxa"/>
          </w:tcPr>
          <w:p w14:paraId="321142FF" w14:textId="4280CB71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CD58D4" w14:paraId="5B2630FD" w14:textId="77777777" w:rsidTr="00CD58D4">
        <w:tc>
          <w:tcPr>
            <w:tcW w:w="3964" w:type="dxa"/>
          </w:tcPr>
          <w:p w14:paraId="4EB79081" w14:textId="7D1DDFDA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meldet sich als Admin an</w:t>
            </w:r>
          </w:p>
        </w:tc>
        <w:tc>
          <w:tcPr>
            <w:tcW w:w="1701" w:type="dxa"/>
          </w:tcPr>
          <w:p w14:paraId="732F8EF5" w14:textId="59851C0B" w:rsidR="00CD58D4" w:rsidRDefault="009D56C0" w:rsidP="00CD58D4">
            <w:pPr>
              <w:rPr>
                <w:lang w:val="de-CH"/>
              </w:rPr>
            </w:pPr>
            <w:r>
              <w:rPr>
                <w:lang w:val="de-CH"/>
              </w:rPr>
              <w:t>1 (2)</w:t>
            </w:r>
          </w:p>
        </w:tc>
        <w:tc>
          <w:tcPr>
            <w:tcW w:w="1843" w:type="dxa"/>
          </w:tcPr>
          <w:p w14:paraId="028C5501" w14:textId="1F92CB53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508" w:type="dxa"/>
          </w:tcPr>
          <w:p w14:paraId="5CA5AE8D" w14:textId="5D8EFF2D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CD58D4" w14:paraId="203CE66C" w14:textId="77777777" w:rsidTr="00CD58D4">
        <w:tc>
          <w:tcPr>
            <w:tcW w:w="3964" w:type="dxa"/>
          </w:tcPr>
          <w:p w14:paraId="13B1936A" w14:textId="73DDAA5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löscht Tabellen oder sogar DB</w:t>
            </w:r>
          </w:p>
        </w:tc>
        <w:tc>
          <w:tcPr>
            <w:tcW w:w="1701" w:type="dxa"/>
          </w:tcPr>
          <w:p w14:paraId="1E70F4D2" w14:textId="19DD4DF6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14:paraId="6E6CCF50" w14:textId="5A04953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508" w:type="dxa"/>
          </w:tcPr>
          <w:p w14:paraId="5F5A24A6" w14:textId="7CDDE17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14:paraId="07E2114F" w14:textId="2CD2FBDE" w:rsidR="00CD58D4" w:rsidRDefault="00CD58D4" w:rsidP="00CD58D4">
      <w:pPr>
        <w:rPr>
          <w:lang w:val="de-CH"/>
        </w:rPr>
      </w:pPr>
    </w:p>
    <w:p w14:paraId="08C9A575" w14:textId="08B97E5D" w:rsidR="00CD58D4" w:rsidRDefault="00CD58D4" w:rsidP="00CD58D4">
      <w:pPr>
        <w:rPr>
          <w:lang w:val="de-CH"/>
        </w:rPr>
      </w:pPr>
      <w:r>
        <w:rPr>
          <w:lang w:val="de-CH"/>
        </w:rPr>
        <w:t>Angreifer gibt Liste von Produkten aus:</w:t>
      </w:r>
    </w:p>
    <w:p w14:paraId="37AE0959" w14:textId="00BD7E02" w:rsidR="00CD58D4" w:rsidRPr="00B86FE6" w:rsidRDefault="00CD58D4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Vertraulichkeit: Solange die Produkte keine sensiblen Informationen beinhalten, ist die </w:t>
      </w:r>
      <w:r w:rsidR="00B86FE6" w:rsidRPr="00B86FE6">
        <w:rPr>
          <w:lang w:val="de-CH"/>
        </w:rPr>
        <w:t>Vertraulichkeit</w:t>
      </w:r>
      <w:r w:rsidRPr="00B86FE6">
        <w:rPr>
          <w:lang w:val="de-CH"/>
        </w:rPr>
        <w:t xml:space="preserve"> nicht betroffen.</w:t>
      </w:r>
    </w:p>
    <w:p w14:paraId="07CC705C" w14:textId="57DB1EBD" w:rsidR="00CD58D4" w:rsidRPr="00B86FE6" w:rsidRDefault="00CD58D4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Integrität: Der Angreifer weiss das SQL </w:t>
      </w:r>
      <w:proofErr w:type="spellStart"/>
      <w:r w:rsidRPr="00B86FE6">
        <w:rPr>
          <w:lang w:val="de-CH"/>
        </w:rPr>
        <w:t>injections</w:t>
      </w:r>
      <w:proofErr w:type="spellEnd"/>
      <w:r w:rsidRPr="00B86FE6">
        <w:rPr>
          <w:lang w:val="de-CH"/>
        </w:rPr>
        <w:t xml:space="preserve"> möglich sind, was die Integrität der Daten in Frage stellt.</w:t>
      </w:r>
    </w:p>
    <w:p w14:paraId="4248C00C" w14:textId="51F12D8E" w:rsidR="00B86FE6" w:rsidRDefault="00B86FE6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Verfügbarkeit: </w:t>
      </w:r>
      <w:r>
        <w:rPr>
          <w:lang w:val="de-CH"/>
        </w:rPr>
        <w:t>Die Verfügbarkeit der Produkte ist (noch) nicht betroffen</w:t>
      </w:r>
      <w:r w:rsidRPr="00B86FE6">
        <w:rPr>
          <w:lang w:val="de-CH"/>
        </w:rPr>
        <w:t xml:space="preserve"> </w:t>
      </w:r>
    </w:p>
    <w:p w14:paraId="1B1BC431" w14:textId="2C6D82AB" w:rsidR="00B86FE6" w:rsidRDefault="00B86FE6" w:rsidP="00B86FE6">
      <w:pPr>
        <w:rPr>
          <w:lang w:val="de-CH"/>
        </w:rPr>
      </w:pPr>
      <w:r>
        <w:rPr>
          <w:lang w:val="de-CH"/>
        </w:rPr>
        <w:t xml:space="preserve">Zwar werden alle Schutzziele als null gewertet, doch der Angreifer weiss nun, das SQL 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 xml:space="preserve"> möglich sind und er wird dies höchstwahrscheinlich ausnutzen.</w:t>
      </w:r>
    </w:p>
    <w:p w14:paraId="06E384E9" w14:textId="435B0D25" w:rsidR="00B86FE6" w:rsidRDefault="00B86FE6" w:rsidP="00B86FE6">
      <w:pPr>
        <w:rPr>
          <w:lang w:val="de-CH"/>
        </w:rPr>
      </w:pPr>
      <w:r>
        <w:rPr>
          <w:lang w:val="de-CH"/>
        </w:rPr>
        <w:t>Angreifer gibt Liste von User aus:</w:t>
      </w:r>
    </w:p>
    <w:p w14:paraId="616E94AB" w14:textId="003AAB0C" w:rsidR="00B86FE6" w:rsidRP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Alle Informationen zum Benutzer wurden preisgelegt, die Vertraulichkeit ist stark betroffen.</w:t>
      </w:r>
    </w:p>
    <w:p w14:paraId="6A4A3C89" w14:textId="66FAB0D2" w:rsidR="00B86FE6" w:rsidRP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Die Daten wurden (noch) nicht verändert, die Gefahr besteht trotzdem.</w:t>
      </w:r>
    </w:p>
    <w:p w14:paraId="3D013A7F" w14:textId="7D1CC839" w:rsid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Die Benutzer sind weiterhin verfügbar.</w:t>
      </w:r>
    </w:p>
    <w:p w14:paraId="0E290E35" w14:textId="73E6674E" w:rsidR="009D56C0" w:rsidRDefault="009D56C0" w:rsidP="009D56C0">
      <w:pPr>
        <w:rPr>
          <w:lang w:val="de-CH"/>
        </w:rPr>
      </w:pPr>
      <w:r>
        <w:rPr>
          <w:lang w:val="de-CH"/>
        </w:rPr>
        <w:t>Angreifer meldet sich als Admin an:</w:t>
      </w:r>
    </w:p>
    <w:p w14:paraId="5812AFCA" w14:textId="54E91FFB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Je nach Recht des Admins ist die Vertraulichkeit leicht oder stark betroffen.</w:t>
      </w:r>
    </w:p>
    <w:p w14:paraId="5FEEBC7C" w14:textId="196782FC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Als Admin kann der Angreifer höchstwahrscheinlich Änderungen vornehmen und somit daten bearbeiten und löschen.</w:t>
      </w:r>
    </w:p>
    <w:p w14:paraId="64C1D4A9" w14:textId="39E0BE3E" w:rsidR="009D56C0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Sollte der Admin Daten löschen können, so ist die Verfügbarkeit betroffen</w:t>
      </w:r>
    </w:p>
    <w:p w14:paraId="35224A00" w14:textId="5C93B017" w:rsidR="009D56C0" w:rsidRDefault="009D56C0" w:rsidP="009D56C0">
      <w:pPr>
        <w:rPr>
          <w:lang w:val="de-CH"/>
        </w:rPr>
      </w:pPr>
      <w:r>
        <w:rPr>
          <w:lang w:val="de-CH"/>
        </w:rPr>
        <w:t>Angreifer löscht Tabellen oder sogar DB:</w:t>
      </w:r>
    </w:p>
    <w:p w14:paraId="7F7DA7D4" w14:textId="76485F4A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Der Angreifer löscht die Tabellen, somit gehen die Daten verloren.</w:t>
      </w:r>
    </w:p>
    <w:p w14:paraId="129C7B4F" w14:textId="17FD85B5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Die Daten werden gelöscht, die Integrität ist stark betroffen</w:t>
      </w:r>
    </w:p>
    <w:p w14:paraId="02BCB313" w14:textId="3AC28D8A" w:rsidR="00CD58D4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Die Daten oder vielleicht sogar die Datenbank wird gelöscht, die Verfügbarkeit ist stark betroffen.</w:t>
      </w:r>
    </w:p>
    <w:p w14:paraId="2E7C3F4D" w14:textId="77777777" w:rsidR="009D56C0" w:rsidRDefault="009D56C0">
      <w:pPr>
        <w:rPr>
          <w:lang w:val="de-CH"/>
        </w:rPr>
      </w:pPr>
      <w:r>
        <w:rPr>
          <w:lang w:val="de-CH"/>
        </w:rPr>
        <w:br w:type="page"/>
      </w:r>
    </w:p>
    <w:p w14:paraId="65CE5E73" w14:textId="68008346" w:rsidR="009D56C0" w:rsidRDefault="009D56C0" w:rsidP="009D56C0">
      <w:pPr>
        <w:rPr>
          <w:lang w:val="de-CH"/>
        </w:rPr>
      </w:pPr>
      <w:r>
        <w:rPr>
          <w:lang w:val="de-CH"/>
        </w:rPr>
        <w:lastRenderedPageBreak/>
        <w:t>Zusätzlich gibt es noch sekundäre Schutzziele. Ich stelle eines der 4 Szenarios dar.</w:t>
      </w:r>
    </w:p>
    <w:p w14:paraId="6F56C3C1" w14:textId="77777777" w:rsidR="009D56C0" w:rsidRDefault="009D56C0" w:rsidP="009D56C0">
      <w:pPr>
        <w:rPr>
          <w:lang w:val="de-CH"/>
        </w:rPr>
      </w:pPr>
      <w:r>
        <w:rPr>
          <w:lang w:val="de-CH"/>
        </w:rPr>
        <w:t>Angreifer meldet sich als Admin an</w:t>
      </w:r>
    </w:p>
    <w:p w14:paraId="32A49BB1" w14:textId="621A243D" w:rsidR="009D56C0" w:rsidRDefault="009D56C0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Authentizität: Nicht mehr garantiert. Bei einem Admin könnte es sich um einen Angreifer handeln, der sich als Admin ausgibt</w:t>
      </w:r>
      <w:r w:rsidR="006E785A">
        <w:rPr>
          <w:lang w:val="de-CH"/>
        </w:rPr>
        <w:t>.</w:t>
      </w:r>
    </w:p>
    <w:p w14:paraId="664E0ADC" w14:textId="44E7CEFC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Nachweisbarkeit: Sind </w:t>
      </w:r>
      <w:proofErr w:type="spellStart"/>
      <w:r>
        <w:rPr>
          <w:lang w:val="de-CH"/>
        </w:rPr>
        <w:t>Logging</w:t>
      </w:r>
      <w:proofErr w:type="spellEnd"/>
      <w:r>
        <w:rPr>
          <w:lang w:val="de-CH"/>
        </w:rPr>
        <w:t xml:space="preserve"> und Triggers implementiert, kann nachgewiesen werden, welcher Admin kompromittiert wurde. Ansonsten nicht betroffen.</w:t>
      </w:r>
    </w:p>
    <w:p w14:paraId="70535E15" w14:textId="6A0ABCB2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Nicht-</w:t>
      </w:r>
      <w:proofErr w:type="spellStart"/>
      <w:r>
        <w:rPr>
          <w:lang w:val="de-CH"/>
        </w:rPr>
        <w:t>Abstreitbarkeit</w:t>
      </w:r>
      <w:proofErr w:type="spellEnd"/>
      <w:r>
        <w:rPr>
          <w:lang w:val="de-CH"/>
        </w:rPr>
        <w:t xml:space="preserve">: Sind </w:t>
      </w:r>
      <w:proofErr w:type="spellStart"/>
      <w:r>
        <w:rPr>
          <w:lang w:val="de-CH"/>
        </w:rPr>
        <w:t>Logging</w:t>
      </w:r>
      <w:proofErr w:type="spellEnd"/>
      <w:r>
        <w:rPr>
          <w:lang w:val="de-CH"/>
        </w:rPr>
        <w:t xml:space="preserve"> und Trigger korrekt implementiert, können Operationen nicht abgestritten werden.</w:t>
      </w:r>
    </w:p>
    <w:p w14:paraId="4B5CBC3B" w14:textId="201FB452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Anonymität: In diesem Fall nicht relevant. (Person, welche Handlungen ausführt, soll nicht identifiziert werden können)</w:t>
      </w:r>
    </w:p>
    <w:p w14:paraId="108743E2" w14:textId="455DB3DB" w:rsidR="0048719D" w:rsidRDefault="0048719D" w:rsidP="0048719D">
      <w:pPr>
        <w:pStyle w:val="berschrift3"/>
        <w:rPr>
          <w:lang w:val="de-CH"/>
        </w:rPr>
      </w:pPr>
      <w:r>
        <w:rPr>
          <w:lang w:val="de-CH"/>
        </w:rPr>
        <w:t>Risiko</w:t>
      </w:r>
    </w:p>
    <w:p w14:paraId="7468D23B" w14:textId="783B9825" w:rsidR="0048719D" w:rsidRDefault="0048719D" w:rsidP="0048719D">
      <w:pPr>
        <w:rPr>
          <w:lang w:val="de-CH"/>
        </w:rPr>
      </w:pPr>
      <w:r>
        <w:rPr>
          <w:lang w:val="de-CH"/>
        </w:rPr>
        <w:t xml:space="preserve">Bewerten wir nun das Risiko einer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(Diese Tabelle habe ich von PR_183_Grundbegriffe kopiert)</w:t>
      </w:r>
    </w:p>
    <w:p w14:paraId="7EC2EB7B" w14:textId="5379BFAC" w:rsidR="0048719D" w:rsidRDefault="00023963" w:rsidP="0048719D">
      <w:pPr>
        <w:rPr>
          <w:lang w:val="de-CH"/>
        </w:rPr>
      </w:pPr>
      <w:proofErr w:type="spellStart"/>
      <w:r w:rsidRPr="0048719D">
        <w:rPr>
          <w:lang w:val="de-CH"/>
        </w:rPr>
        <w:t>Inje</w:t>
      </w:r>
      <w:r>
        <w:rPr>
          <w:lang w:val="de-CH"/>
        </w:rPr>
        <w:t>c</w:t>
      </w:r>
      <w:r w:rsidRPr="0048719D">
        <w:rPr>
          <w:lang w:val="de-CH"/>
        </w:rPr>
        <w:t>tion</w:t>
      </w:r>
      <w:proofErr w:type="spellEnd"/>
      <w:r w:rsidR="0048719D" w:rsidRPr="0048719D">
        <w:rPr>
          <w:lang w:val="de-CH"/>
        </w:rPr>
        <w:t xml:space="preserve"> befindet sich au</w:t>
      </w:r>
      <w:r w:rsidR="0048719D">
        <w:rPr>
          <w:lang w:val="de-CH"/>
        </w:rPr>
        <w:t>f den</w:t>
      </w:r>
      <w:r>
        <w:rPr>
          <w:lang w:val="de-CH"/>
        </w:rPr>
        <w:t xml:space="preserve"> Top 3 (OWASP Top 10), was die Eintrittswahrscheinlichkeit sehr hoch macht.</w:t>
      </w:r>
    </w:p>
    <w:p w14:paraId="2563ABD2" w14:textId="61E9361C" w:rsidR="00023963" w:rsidRDefault="00023963" w:rsidP="0048719D">
      <w:pPr>
        <w:rPr>
          <w:lang w:val="de-CH"/>
        </w:rPr>
      </w:pPr>
      <w:r>
        <w:rPr>
          <w:lang w:val="de-CH"/>
        </w:rPr>
        <w:t>Der Schaden kann verheerend sein (Ausgabe von persönlichen Daten, CRUD-Operationen)</w:t>
      </w:r>
    </w:p>
    <w:p w14:paraId="6BDD5A40" w14:textId="5669C6E6" w:rsidR="00023963" w:rsidRDefault="00023963" w:rsidP="0048719D">
      <w:pPr>
        <w:rPr>
          <w:lang w:val="de-CH"/>
        </w:rPr>
      </w:pPr>
      <w:r>
        <w:rPr>
          <w:lang w:val="de-CH"/>
        </w:rPr>
        <w:t>In diesem Fall soll man das Risiko vermeiden</w:t>
      </w:r>
    </w:p>
    <w:p w14:paraId="1CFA2B6C" w14:textId="33004CCF" w:rsidR="00023963" w:rsidRPr="0048719D" w:rsidRDefault="00EB5470" w:rsidP="0048719D">
      <w:pPr>
        <w:rPr>
          <w:lang w:val="de-CH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856965" wp14:editId="16A04A48">
                <wp:simplePos x="0" y="0"/>
                <wp:positionH relativeFrom="margin">
                  <wp:posOffset>-533400</wp:posOffset>
                </wp:positionH>
                <wp:positionV relativeFrom="paragraph">
                  <wp:posOffset>270510</wp:posOffset>
                </wp:positionV>
                <wp:extent cx="6552565" cy="5730875"/>
                <wp:effectExtent l="0" t="0" r="76835" b="0"/>
                <wp:wrapNone/>
                <wp:docPr id="6" name="Gruppier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3D6D1C-7BED-F9AE-5A93-02E558398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2565" cy="5730875"/>
                          <a:chOff x="119338" y="-645619"/>
                          <a:chExt cx="6233745" cy="5731510"/>
                        </a:xfrm>
                      </wpg:grpSpPr>
                      <wps:wsp>
                        <wps:cNvPr id="316395661" name="Straight Arrow Connector 6"/>
                        <wps:cNvCnPr>
                          <a:cxnSpLocks/>
                        </wps:cNvCnPr>
                        <wps:spPr>
                          <a:xfrm>
                            <a:off x="1391613" y="3774992"/>
                            <a:ext cx="49614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289672" name="Straight Arrow Connector 7"/>
                        <wps:cNvCnPr>
                          <a:cxnSpLocks/>
                        </wps:cNvCnPr>
                        <wps:spPr>
                          <a:xfrm flipV="1">
                            <a:off x="1535629" y="534634"/>
                            <a:ext cx="0" cy="3528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774088" name="TextBox 8"/>
                        <wps:cNvSpPr txBox="1"/>
                        <wps:spPr>
                          <a:xfrm>
                            <a:off x="1744422" y="3774617"/>
                            <a:ext cx="38881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BC9E2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Niedrig                                  Hoch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400470" name="TextBox 9"/>
                        <wps:cNvSpPr txBox="1"/>
                        <wps:spPr>
                          <a:xfrm>
                            <a:off x="2392439" y="4139637"/>
                            <a:ext cx="2908300" cy="6616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1D60BD" w14:textId="77777777" w:rsidR="0048719D" w:rsidRDefault="0048719D" w:rsidP="0048719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Schaden (Impact)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0374560" name="TextBox 10"/>
                        <wps:cNvSpPr txBox="1"/>
                        <wps:spPr>
                          <a:xfrm rot="16200000">
                            <a:off x="-37057" y="2038586"/>
                            <a:ext cx="27755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D5E6FA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Niedrig                Hoch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52364270" name="TextBox 11"/>
                        <wps:cNvSpPr txBox="1"/>
                        <wps:spPr>
                          <a:xfrm rot="16200000">
                            <a:off x="-2181584" y="1655303"/>
                            <a:ext cx="5731510" cy="1129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1A6D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Eintrittswahrscheinlichkeit</w:t>
                              </w: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Likelihood</w:t>
                              </w:r>
                              <w:proofErr w:type="spellEnd"/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54414136" name="Rectangle: Rounded Corners 13"/>
                        <wps:cNvSpPr/>
                        <wps:spPr>
                          <a:xfrm>
                            <a:off x="3832803" y="2242953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A55A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reduzieren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9030548" name="Rectangle: Rounded Corners 14"/>
                        <wps:cNvSpPr/>
                        <wps:spPr>
                          <a:xfrm>
                            <a:off x="1600555" y="710916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76145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reduzieren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0185134" name="Rectangle: Rounded Corners 15"/>
                        <wps:cNvSpPr/>
                        <wps:spPr>
                          <a:xfrm>
                            <a:off x="3832803" y="710915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FBABD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vermeiden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3884814" name="Rectangle: Rounded Corners 12"/>
                        <wps:cNvSpPr/>
                        <wps:spPr>
                          <a:xfrm>
                            <a:off x="1600555" y="2242954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C0A4F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akzeptieren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56965" id="Gruppieren 5" o:spid="_x0000_s1026" style="position:absolute;margin-left:-42pt;margin-top:21.3pt;width:515.95pt;height:451.25pt;z-index:251659264;mso-position-horizontal-relative:margin;mso-width-relative:margin;mso-height-relative:margin" coordorigin="1193,-6456" coordsize="62337,5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13916;top:37749;width:496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" strokecolor="black [3213]" strokeweight=".5pt">
                  <v:stroke endarrow="block" joinstyle="miter"/>
                  <o:lock v:ext="edit" shapetype="f"/>
                </v:shape>
                <v:shape id="Straight Arrow Connector 7" o:spid="_x0000_s1028" type="#_x0000_t32" style="position:absolute;left:15356;top:5346;width:0;height:35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" strokecolor="black [3213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7444;top:37746;width:3888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" filled="f" stroked="f">
                  <v:textbox>
                    <w:txbxContent>
                      <w:p w14:paraId="0DBC9E2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</w:rPr>
                          <w:t>Niedrig                                  Hoch</w:t>
                        </w:r>
                      </w:p>
                    </w:txbxContent>
                  </v:textbox>
                </v:shape>
                <v:shape id="TextBox 9" o:spid="_x0000_s1030" type="#_x0000_t202" style="position:absolute;left:23924;top:41396;width:29083;height:6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" filled="f" stroked="f">
                  <v:textbox>
                    <w:txbxContent>
                      <w:p w14:paraId="3B1D60BD" w14:textId="77777777" w:rsidR="0048719D" w:rsidRDefault="0048719D" w:rsidP="0048719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Schaden (Impact)</w:t>
                        </w:r>
                      </w:p>
                    </w:txbxContent>
                  </v:textbox>
                </v:shape>
                <v:shape id="TextBox 10" o:spid="_x0000_s1031" type="#_x0000_t202" style="position:absolute;left:-371;top:20386;width:27755;height:49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" filled="f" stroked="f">
                  <v:textbox>
                    <w:txbxContent>
                      <w:p w14:paraId="4BD5E6FA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</w:rPr>
                          <w:t>Niedrig                Hoch</w:t>
                        </w:r>
                      </w:p>
                    </w:txbxContent>
                  </v:textbox>
                </v:shape>
                <v:shape id="TextBox 11" o:spid="_x0000_s1032" type="#_x0000_t202" style="position:absolute;left:-21815;top:16552;width:57314;height:1129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" filled="f" stroked="f">
                  <v:textbox>
                    <w:txbxContent>
                      <w:p w14:paraId="0731A6D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Eintrittswahrscheinlichkeit</w:t>
                        </w: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Likelihood</w:t>
                        </w:r>
                        <w:proofErr w:type="spellEnd"/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)</w:t>
                        </w:r>
                      </w:p>
                    </w:txbxContent>
                  </v:textbox>
                </v:shape>
                <v:roundrect id="Rectangle: Rounded Corners 13" o:spid="_x0000_s1033" style="position:absolute;left:38328;top:22429;width:20882;height:13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" fillcolor="#4ea72e [3209]" strokecolor="#265317 [1609]" strokeweight="1pt">
                  <v:stroke joinstyle="miter"/>
                  <v:textbox>
                    <w:txbxContent>
                      <w:p w14:paraId="691A55A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reduzieren</w:t>
                        </w:r>
                      </w:p>
                    </w:txbxContent>
                  </v:textbox>
                </v:roundrect>
                <v:roundrect id="Rectangle: Rounded Corners 14" o:spid="_x0000_s1034" style="position:absolute;left:16005;top:7109;width:20882;height:13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" fillcolor="#4ea72e [3209]" strokecolor="#265317 [1609]" strokeweight="1pt">
                  <v:stroke joinstyle="miter"/>
                  <v:textbox>
                    <w:txbxContent>
                      <w:p w14:paraId="1AA76145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reduzieren</w:t>
                        </w:r>
                      </w:p>
                    </w:txbxContent>
                  </v:textbox>
                </v:roundrect>
                <v:roundrect id="Rectangle: Rounded Corners 15" o:spid="_x0000_s1035" style="position:absolute;left:38328;top:7109;width:20882;height:13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" fillcolor="#e97132 [3205]" strokecolor="#7f340d [1605]" strokeweight="1pt">
                  <v:stroke joinstyle="miter"/>
                  <v:textbox>
                    <w:txbxContent>
                      <w:p w14:paraId="3C2FBABD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vermeiden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16005;top:22429;width:20882;height:13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" fillcolor="#156082 [3204]" strokecolor="#0a2f40 [1604]" strokeweight="1pt">
                  <v:stroke joinstyle="miter"/>
                  <v:textbox>
                    <w:txbxContent>
                      <w:p w14:paraId="590C0A4F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akzeptieren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3469659" w14:textId="2846D4A2" w:rsidR="0048719D" w:rsidRDefault="001C3AAF" w:rsidP="001C3AAF">
      <w:pPr>
        <w:rPr>
          <w:lang w:val="de-CH"/>
        </w:rPr>
      </w:pPr>
      <w:r>
        <w:rPr>
          <w:lang w:val="de-CH"/>
        </w:rPr>
        <w:br w:type="page"/>
      </w:r>
    </w:p>
    <w:p w14:paraId="4107DCE6" w14:textId="1E080F55" w:rsidR="001C3AAF" w:rsidRDefault="00B22770" w:rsidP="00B22770">
      <w:pPr>
        <w:pStyle w:val="berschrift2"/>
        <w:rPr>
          <w:lang w:val="de-CH"/>
        </w:rPr>
      </w:pPr>
      <w:r>
        <w:rPr>
          <w:lang w:val="de-CH"/>
        </w:rPr>
        <w:lastRenderedPageBreak/>
        <w:t>Angriffsfläche</w:t>
      </w:r>
    </w:p>
    <w:p w14:paraId="4E3ECD6E" w14:textId="580E7D12" w:rsidR="00324D77" w:rsidRDefault="00B22770" w:rsidP="00EB5470">
      <w:pPr>
        <w:rPr>
          <w:lang w:val="de-CH"/>
        </w:rPr>
      </w:pPr>
      <w:r>
        <w:rPr>
          <w:lang w:val="de-CH"/>
        </w:rPr>
        <w:t xml:space="preserve">Die Angriffsfläche bezeichnet die Punkte, welcher ein Angreifer ausnutzen kann, um in das System einzudringen. Diese Fläche möchte man so klein wie möglich halten. In Bezug auf 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 xml:space="preserve"> müsste man nur so viele User eingaben ermöglichen wie nur nötig.</w:t>
      </w:r>
      <w:r w:rsidR="00FE404F">
        <w:rPr>
          <w:lang w:val="de-CH"/>
        </w:rPr>
        <w:t xml:space="preserve"> Oder Usereingaben mit vordefinierten Antworten ersetzen.</w:t>
      </w:r>
    </w:p>
    <w:p w14:paraId="1D0D7603" w14:textId="77777777" w:rsidR="00FF348C" w:rsidRDefault="00FF348C">
      <w:pPr>
        <w:rPr>
          <w:lang w:val="de-CH"/>
        </w:rPr>
      </w:pPr>
      <w:r>
        <w:rPr>
          <w:lang w:val="de-CH"/>
        </w:rPr>
        <w:br w:type="page"/>
      </w:r>
    </w:p>
    <w:p w14:paraId="493707F2" w14:textId="11B3C3D1" w:rsidR="00B22770" w:rsidRDefault="00FF348C" w:rsidP="00FF348C">
      <w:pPr>
        <w:pStyle w:val="berschrift1"/>
        <w:rPr>
          <w:lang w:val="de-CH"/>
        </w:rPr>
      </w:pPr>
      <w:r>
        <w:rPr>
          <w:lang w:val="de-CH"/>
        </w:rPr>
        <w:lastRenderedPageBreak/>
        <w:t>Handlungsziel 2</w:t>
      </w:r>
    </w:p>
    <w:p w14:paraId="1DF021B6" w14:textId="79C4A55B" w:rsidR="00FF348C" w:rsidRDefault="00FF348C" w:rsidP="00FF348C">
      <w:pPr>
        <w:rPr>
          <w:lang w:val="de-CH"/>
        </w:rPr>
      </w:pPr>
      <w:r>
        <w:rPr>
          <w:lang w:val="de-CH"/>
        </w:rPr>
        <w:t>Ich werde die Sicherheitslücke «SQL-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>» genauer betrachten. Ich werde zeigen, wie man die Ursachen erkennen kann und welche Gegenmassnahmen man vornehmen kann.</w:t>
      </w:r>
    </w:p>
    <w:p w14:paraId="2F1EA784" w14:textId="25E73150" w:rsidR="00655185" w:rsidRDefault="00655185" w:rsidP="00655185">
      <w:pPr>
        <w:pStyle w:val="berschrift2"/>
        <w:rPr>
          <w:lang w:val="de-CH"/>
        </w:rPr>
      </w:pPr>
      <w:r>
        <w:rPr>
          <w:lang w:val="de-CH"/>
        </w:rPr>
        <w:t>Sicherheitslücke und deren Ursache erkennen</w:t>
      </w:r>
    </w:p>
    <w:p w14:paraId="213902C9" w14:textId="7377500B" w:rsidR="00655185" w:rsidRDefault="00655185" w:rsidP="00655185">
      <w:pPr>
        <w:rPr>
          <w:lang w:val="de-CH"/>
        </w:rPr>
      </w:pPr>
      <w:r>
        <w:rPr>
          <w:lang w:val="de-CH"/>
        </w:rPr>
        <w:t>Wie schon erwähnt, werde ich SQL-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behandeln. Doch wie kann meine diese Sicherheitslücke erkennen?</w:t>
      </w:r>
    </w:p>
    <w:p w14:paraId="0A4CF9C4" w14:textId="1CCD41BF" w:rsidR="00655185" w:rsidRDefault="00655185" w:rsidP="00655185">
      <w:pPr>
        <w:rPr>
          <w:lang w:val="de-CH"/>
        </w:rPr>
      </w:pPr>
      <w:r>
        <w:rPr>
          <w:lang w:val="de-CH"/>
        </w:rPr>
        <w:t xml:space="preserve">Eine Methode ist, selbst probieren. Bei der </w:t>
      </w:r>
      <w:proofErr w:type="spellStart"/>
      <w:r>
        <w:rPr>
          <w:lang w:val="de-CH"/>
        </w:rPr>
        <w:t>Insecure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muss man sich mit einem Benutzer anmelden. </w:t>
      </w:r>
    </w:p>
    <w:p w14:paraId="362A5D4A" w14:textId="47C5F489" w:rsidR="00391714" w:rsidRDefault="00391714" w:rsidP="00655185">
      <w:pPr>
        <w:rPr>
          <w:lang w:val="de-CH"/>
        </w:rPr>
      </w:pPr>
      <w:r>
        <w:rPr>
          <w:lang w:val="de-CH"/>
        </w:rPr>
        <w:t xml:space="preserve">Die Zweite Methode: Überprüfen, ob alle </w:t>
      </w:r>
      <w:proofErr w:type="spellStart"/>
      <w:r>
        <w:rPr>
          <w:lang w:val="de-CH"/>
        </w:rPr>
        <w:t>Queries</w:t>
      </w:r>
      <w:proofErr w:type="spellEnd"/>
      <w:r>
        <w:rPr>
          <w:lang w:val="de-CH"/>
        </w:rPr>
        <w:t xml:space="preserve"> parametrisiert wurden</w:t>
      </w:r>
      <w:r w:rsidR="00501376">
        <w:rPr>
          <w:lang w:val="de-CH"/>
        </w:rPr>
        <w:t>.</w:t>
      </w:r>
    </w:p>
    <w:p w14:paraId="766EC103" w14:textId="07542114" w:rsidR="00501376" w:rsidRDefault="00501376" w:rsidP="00655185">
      <w:pPr>
        <w:rPr>
          <w:lang w:val="de-CH"/>
        </w:rPr>
      </w:pPr>
      <w:r w:rsidRPr="00501376">
        <w:rPr>
          <w:lang w:val="de-CH"/>
        </w:rPr>
        <w:drawing>
          <wp:inline distT="0" distB="0" distL="0" distR="0" wp14:anchorId="4185AD7E" wp14:editId="09EC45C5">
            <wp:extent cx="3714750" cy="2538651"/>
            <wp:effectExtent l="0" t="0" r="0" b="0"/>
            <wp:docPr id="8498221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214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919" cy="2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8BFC" w14:textId="62C8ED3C" w:rsidR="00501376" w:rsidRDefault="00501376" w:rsidP="00655185">
      <w:pPr>
        <w:rPr>
          <w:lang w:val="de-CH"/>
        </w:rPr>
      </w:pPr>
      <w:r>
        <w:rPr>
          <w:lang w:val="de-CH"/>
        </w:rPr>
        <w:t>Oder</w:t>
      </w:r>
    </w:p>
    <w:p w14:paraId="40650440" w14:textId="3772BCE8" w:rsidR="00391714" w:rsidRDefault="00501376" w:rsidP="00655185">
      <w:pPr>
        <w:rPr>
          <w:lang w:val="de-CH"/>
        </w:rPr>
      </w:pPr>
      <w:r w:rsidRPr="00501376">
        <w:rPr>
          <w:noProof/>
          <w:lang w:val="de-CH"/>
        </w:rPr>
        <w:t xml:space="preserve"> </w:t>
      </w:r>
      <w:r w:rsidRPr="00501376">
        <w:rPr>
          <w:lang w:val="de-CH"/>
        </w:rPr>
        <w:drawing>
          <wp:inline distT="0" distB="0" distL="0" distR="0" wp14:anchorId="16B96DFC" wp14:editId="7E871A5D">
            <wp:extent cx="4662087" cy="3095625"/>
            <wp:effectExtent l="0" t="0" r="5715" b="0"/>
            <wp:docPr id="18224717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1751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496" cy="31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F95" w14:textId="5D0CEFCC" w:rsidR="00391714" w:rsidRDefault="00391714" w:rsidP="00655185">
      <w:pPr>
        <w:rPr>
          <w:lang w:val="de-CH"/>
        </w:rPr>
      </w:pPr>
      <w:r>
        <w:rPr>
          <w:lang w:val="de-CH"/>
        </w:rPr>
        <w:t xml:space="preserve">Nach dem </w:t>
      </w:r>
      <w:proofErr w:type="spellStart"/>
      <w:r>
        <w:rPr>
          <w:lang w:val="de-CH"/>
        </w:rPr>
        <w:t>clicken</w:t>
      </w:r>
      <w:proofErr w:type="spellEnd"/>
      <w:r>
        <w:rPr>
          <w:lang w:val="de-CH"/>
        </w:rPr>
        <w:t xml:space="preserve"> auf den 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Button melde ich mich mit dem Administrator an.</w:t>
      </w:r>
    </w:p>
    <w:p w14:paraId="59BB7334" w14:textId="4607B868" w:rsidR="00391714" w:rsidRDefault="00391714" w:rsidP="00655185">
      <w:pPr>
        <w:rPr>
          <w:lang w:val="de-CH"/>
        </w:rPr>
      </w:pPr>
      <w:r w:rsidRPr="00391714">
        <w:rPr>
          <w:lang w:val="de-CH"/>
        </w:rPr>
        <w:lastRenderedPageBreak/>
        <w:drawing>
          <wp:inline distT="0" distB="0" distL="0" distR="0" wp14:anchorId="313A5303" wp14:editId="52A24E40">
            <wp:extent cx="5731510" cy="1554480"/>
            <wp:effectExtent l="0" t="0" r="2540" b="7620"/>
            <wp:docPr id="259387060" name="Grafik 1" descr="Ein Bild, das Text, Schrif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87060" name="Grafik 1" descr="Ein Bild, das Text, Schrift, Zahl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68B1" w14:textId="43EFA396" w:rsidR="00391714" w:rsidRDefault="00391714" w:rsidP="00655185">
      <w:pPr>
        <w:rPr>
          <w:lang w:val="de-CH"/>
        </w:rPr>
      </w:pPr>
      <w:r>
        <w:rPr>
          <w:lang w:val="de-CH"/>
        </w:rPr>
        <w:t>Warum funktioniert das? Mithilfe von SSMS lässt sich das zeigen.</w:t>
      </w:r>
    </w:p>
    <w:p w14:paraId="1494912D" w14:textId="70386E2E" w:rsidR="00391714" w:rsidRDefault="00501376" w:rsidP="00655185">
      <w:pPr>
        <w:rPr>
          <w:lang w:val="de-CH"/>
        </w:rPr>
      </w:pPr>
      <w:r w:rsidRPr="00501376">
        <w:rPr>
          <w:lang w:val="de-CH"/>
        </w:rPr>
        <w:drawing>
          <wp:inline distT="0" distB="0" distL="0" distR="0" wp14:anchorId="3FE7C75B" wp14:editId="3DD0EFCB">
            <wp:extent cx="5731510" cy="234950"/>
            <wp:effectExtent l="0" t="0" r="2540" b="0"/>
            <wp:docPr id="1762259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59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9F3" w14:textId="4CB49223" w:rsidR="00655185" w:rsidRDefault="00391714" w:rsidP="00655185">
      <w:pPr>
        <w:rPr>
          <w:lang w:val="de-CH"/>
        </w:rPr>
      </w:pPr>
      <w:r w:rsidRPr="00391714">
        <w:rPr>
          <w:lang w:val="de-CH"/>
        </w:rPr>
        <w:t xml:space="preserve">SELECT * FROM Users </w:t>
      </w:r>
      <w:r w:rsidRPr="00391714">
        <w:rPr>
          <w:lang w:val="de-CH"/>
        </w:rPr>
        <w:sym w:font="Wingdings" w:char="F0E0"/>
      </w:r>
      <w:r w:rsidRPr="00391714">
        <w:rPr>
          <w:lang w:val="de-CH"/>
        </w:rPr>
        <w:t xml:space="preserve"> Hole alle Spalten von</w:t>
      </w:r>
      <w:r>
        <w:rPr>
          <w:lang w:val="de-CH"/>
        </w:rPr>
        <w:t xml:space="preserve"> Tabelle Users</w:t>
      </w:r>
    </w:p>
    <w:p w14:paraId="1728FB05" w14:textId="5E668743" w:rsidR="00391714" w:rsidRPr="00391714" w:rsidRDefault="00391714" w:rsidP="00655185">
      <w:pPr>
        <w:rPr>
          <w:lang w:val="de-CH"/>
        </w:rPr>
      </w:pPr>
      <w:r w:rsidRPr="00391714">
        <w:rPr>
          <w:lang w:val="de-CH"/>
        </w:rPr>
        <w:t xml:space="preserve">WHERE </w:t>
      </w:r>
      <w:proofErr w:type="spellStart"/>
      <w:r w:rsidRPr="00391714">
        <w:rPr>
          <w:lang w:val="de-CH"/>
        </w:rPr>
        <w:t>username</w:t>
      </w:r>
      <w:proofErr w:type="spellEnd"/>
      <w:r w:rsidRPr="00391714">
        <w:rPr>
          <w:lang w:val="de-CH"/>
        </w:rPr>
        <w:t xml:space="preserve"> = ‘</w:t>
      </w:r>
      <w:proofErr w:type="spellStart"/>
      <w:r w:rsidRPr="00391714">
        <w:rPr>
          <w:lang w:val="de-CH"/>
        </w:rPr>
        <w:t>administrator</w:t>
      </w:r>
      <w:proofErr w:type="spellEnd"/>
      <w:r w:rsidRPr="00391714">
        <w:rPr>
          <w:lang w:val="de-CH"/>
        </w:rPr>
        <w:t xml:space="preserve">’ </w:t>
      </w:r>
      <w:r w:rsidRPr="00391714">
        <w:rPr>
          <w:lang w:val="de-CH"/>
        </w:rPr>
        <w:sym w:font="Wingdings" w:char="F0E0"/>
      </w:r>
      <w:r w:rsidRPr="00391714">
        <w:rPr>
          <w:lang w:val="de-CH"/>
        </w:rPr>
        <w:t xml:space="preserve"> Wo der </w:t>
      </w:r>
      <w:proofErr w:type="spellStart"/>
      <w:r w:rsidRPr="00391714">
        <w:rPr>
          <w:lang w:val="de-CH"/>
        </w:rPr>
        <w:t>username</w:t>
      </w:r>
      <w:proofErr w:type="spellEnd"/>
      <w:r w:rsidRPr="00391714">
        <w:rPr>
          <w:lang w:val="de-CH"/>
        </w:rPr>
        <w:t xml:space="preserve"> = </w:t>
      </w:r>
      <w:proofErr w:type="spellStart"/>
      <w:r w:rsidRPr="00391714">
        <w:rPr>
          <w:lang w:val="de-CH"/>
        </w:rPr>
        <w:t>administrator</w:t>
      </w:r>
      <w:proofErr w:type="spellEnd"/>
      <w:r w:rsidRPr="00391714">
        <w:rPr>
          <w:lang w:val="de-CH"/>
        </w:rPr>
        <w:t xml:space="preserve"> ist.</w:t>
      </w:r>
    </w:p>
    <w:p w14:paraId="208EEB82" w14:textId="40CD511F" w:rsidR="00391714" w:rsidRDefault="00391714" w:rsidP="00655185">
      <w:pPr>
        <w:rPr>
          <w:lang w:val="de-CH"/>
        </w:rPr>
      </w:pPr>
      <w:r w:rsidRPr="00391714">
        <w:rPr>
          <w:lang w:val="de-CH"/>
        </w:rPr>
        <w:t xml:space="preserve">Standardmässig würde noch </w:t>
      </w:r>
      <w:r>
        <w:rPr>
          <w:lang w:val="de-CH"/>
        </w:rPr>
        <w:t>die folgende Anweisung folgen</w:t>
      </w:r>
    </w:p>
    <w:p w14:paraId="6E169550" w14:textId="3B37CBA9" w:rsidR="00391714" w:rsidRDefault="00391714" w:rsidP="00655185">
      <w:pPr>
        <w:rPr>
          <w:lang w:val="de-CH"/>
        </w:rPr>
      </w:pPr>
      <w:r>
        <w:rPr>
          <w:lang w:val="de-CH"/>
        </w:rPr>
        <w:t xml:space="preserve">AND </w:t>
      </w:r>
      <w:proofErr w:type="spellStart"/>
      <w:r>
        <w:rPr>
          <w:lang w:val="de-CH"/>
        </w:rPr>
        <w:t>password</w:t>
      </w:r>
      <w:proofErr w:type="spellEnd"/>
      <w:r>
        <w:rPr>
          <w:lang w:val="de-CH"/>
        </w:rPr>
        <w:t xml:space="preserve"> = ‘HASHED PASSWORT’</w:t>
      </w:r>
    </w:p>
    <w:p w14:paraId="6C3DC3FA" w14:textId="10C5D2E3" w:rsidR="00391714" w:rsidRDefault="00391714" w:rsidP="00391714">
      <w:pPr>
        <w:rPr>
          <w:lang w:val="de-CH"/>
        </w:rPr>
      </w:pPr>
      <w:r>
        <w:rPr>
          <w:lang w:val="de-CH"/>
        </w:rPr>
        <w:t>Was auffällt, ist das der letzte Teil mit dem Passwort auskommentiert ist. Wie konnte es dazu kommen? Das Problem: Die Query wurde nicht parametrisiert.</w:t>
      </w:r>
    </w:p>
    <w:p w14:paraId="505604B9" w14:textId="1BCC1CD2" w:rsidR="00391714" w:rsidRDefault="00391714" w:rsidP="00391714">
      <w:pPr>
        <w:rPr>
          <w:lang w:val="de-CH"/>
        </w:rPr>
      </w:pPr>
      <w:r w:rsidRPr="00391714">
        <w:rPr>
          <w:lang w:val="de-CH"/>
        </w:rPr>
        <w:drawing>
          <wp:inline distT="0" distB="0" distL="0" distR="0" wp14:anchorId="007A543F" wp14:editId="1DE09005">
            <wp:extent cx="5731510" cy="544830"/>
            <wp:effectExtent l="0" t="0" r="2540" b="7620"/>
            <wp:docPr id="3865836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3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BED" w14:textId="1ADE2649" w:rsidR="00391714" w:rsidRDefault="00391714" w:rsidP="00391714">
      <w:pPr>
        <w:rPr>
          <w:lang w:val="de-CH"/>
        </w:rPr>
      </w:pPr>
      <w:r>
        <w:rPr>
          <w:lang w:val="de-CH"/>
        </w:rPr>
        <w:t xml:space="preserve">Die eingegebenen Werte können </w:t>
      </w:r>
      <w:r w:rsidR="00AF6C71">
        <w:rPr>
          <w:lang w:val="de-CH"/>
        </w:rPr>
        <w:t>weiterhin,</w:t>
      </w:r>
      <w:r>
        <w:rPr>
          <w:lang w:val="de-CH"/>
        </w:rPr>
        <w:t xml:space="preserve"> als SQL verstanden werden</w:t>
      </w:r>
      <w:r w:rsidR="00501376">
        <w:rPr>
          <w:lang w:val="de-CH"/>
        </w:rPr>
        <w:t>.</w:t>
      </w:r>
    </w:p>
    <w:p w14:paraId="289F8A73" w14:textId="682A47C0" w:rsidR="00501376" w:rsidRDefault="00501376" w:rsidP="00391714">
      <w:pPr>
        <w:rPr>
          <w:lang w:val="de-CH"/>
        </w:rPr>
      </w:pP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step-by-step</w:t>
      </w:r>
      <w:proofErr w:type="spellEnd"/>
      <w:r>
        <w:rPr>
          <w:lang w:val="de-CH"/>
        </w:rPr>
        <w:t>:</w:t>
      </w:r>
    </w:p>
    <w:p w14:paraId="237B265C" w14:textId="2CC74300" w:rsidR="00501376" w:rsidRDefault="00501376" w:rsidP="00391714">
      <w:pPr>
        <w:rPr>
          <w:lang w:val="de-CH"/>
        </w:rPr>
      </w:pPr>
      <w:r>
        <w:rPr>
          <w:lang w:val="de-CH"/>
        </w:rPr>
        <w:t xml:space="preserve">Administrator’ </w:t>
      </w:r>
      <w:r w:rsidRPr="00501376">
        <w:rPr>
          <w:lang w:val="de-CH"/>
        </w:rPr>
        <w:sym w:font="Wingdings" w:char="F0E0"/>
      </w:r>
      <w:r>
        <w:rPr>
          <w:lang w:val="de-CH"/>
        </w:rPr>
        <w:t xml:space="preserve"> Ich gebe den Usernamen ein und schliesse den String</w:t>
      </w:r>
    </w:p>
    <w:p w14:paraId="6F08C0AC" w14:textId="06628566" w:rsidR="00501376" w:rsidRDefault="00501376" w:rsidP="00391714">
      <w:pPr>
        <w:rPr>
          <w:lang w:val="de-CH"/>
        </w:rPr>
      </w:pPr>
      <w:r>
        <w:rPr>
          <w:lang w:val="de-CH"/>
        </w:rPr>
        <w:t xml:space="preserve">Wenn ich den Namen </w:t>
      </w:r>
      <w:r w:rsidR="00AF6C71">
        <w:rPr>
          <w:lang w:val="de-CH"/>
        </w:rPr>
        <w:t>des Benutzers</w:t>
      </w:r>
      <w:r>
        <w:rPr>
          <w:lang w:val="de-CH"/>
        </w:rPr>
        <w:t xml:space="preserve"> kenne, kann ich nun die restlichen Anweisungen mithilfe von -- auskommentieren.</w:t>
      </w:r>
    </w:p>
    <w:p w14:paraId="1633AC99" w14:textId="4F428C74" w:rsidR="00AF6C71" w:rsidRDefault="00AF6C71" w:rsidP="00391714">
      <w:pPr>
        <w:rPr>
          <w:lang w:val="de-CH"/>
        </w:rPr>
      </w:pPr>
      <w:r>
        <w:rPr>
          <w:lang w:val="de-CH"/>
        </w:rPr>
        <w:t>Kenne ich den Namen des Benutzers nicht kann ich folgendes anwenden.</w:t>
      </w:r>
    </w:p>
    <w:p w14:paraId="41EAD119" w14:textId="782BC1FB" w:rsidR="00AF6C71" w:rsidRDefault="00AF6C71" w:rsidP="00391714">
      <w:pPr>
        <w:rPr>
          <w:lang w:val="de-CH"/>
        </w:rPr>
      </w:pPr>
      <w:r>
        <w:rPr>
          <w:lang w:val="de-CH"/>
        </w:rPr>
        <w:t xml:space="preserve">OR 1=1 -- </w:t>
      </w:r>
      <w:r w:rsidRPr="00AF6C71">
        <w:rPr>
          <w:lang w:val="de-CH"/>
        </w:rPr>
        <w:sym w:font="Wingdings" w:char="F0E0"/>
      </w:r>
      <w:r>
        <w:rPr>
          <w:lang w:val="de-CH"/>
        </w:rPr>
        <w:t xml:space="preserve"> Oder 1=1, ermöglicht es uns, uns trotzdem anzumelden, auch wenn der Username unbekannt/falsch ist.</w:t>
      </w:r>
    </w:p>
    <w:p w14:paraId="73C2C158" w14:textId="49204560" w:rsidR="00C16A8A" w:rsidRDefault="00C16A8A" w:rsidP="00391714">
      <w:pPr>
        <w:rPr>
          <w:lang w:val="de-CH"/>
        </w:rPr>
      </w:pPr>
      <w:r>
        <w:rPr>
          <w:lang w:val="de-CH"/>
        </w:rPr>
        <w:t>Auch hier kommentieren wird die restlichen Anweisungen mit -- aus.</w:t>
      </w:r>
    </w:p>
    <w:p w14:paraId="13BE946F" w14:textId="53FDF9DD" w:rsidR="00FD29AA" w:rsidRDefault="00FD29AA" w:rsidP="00391714">
      <w:pPr>
        <w:rPr>
          <w:lang w:val="de-CH"/>
        </w:rPr>
      </w:pPr>
      <w:r>
        <w:rPr>
          <w:lang w:val="de-CH"/>
        </w:rPr>
        <w:t>(Beim Passwort ist trotzdem eine Eingabe nötig, denn die Eingabe darf nicht null sein)</w:t>
      </w:r>
    </w:p>
    <w:p w14:paraId="0853907B" w14:textId="69F17C20" w:rsidR="00FD29AA" w:rsidRDefault="00FD29AA" w:rsidP="00391714">
      <w:pPr>
        <w:rPr>
          <w:lang w:val="de-CH"/>
        </w:rPr>
      </w:pPr>
      <w:r w:rsidRPr="00FD29AA">
        <w:rPr>
          <w:lang w:val="de-CH"/>
        </w:rPr>
        <w:drawing>
          <wp:inline distT="0" distB="0" distL="0" distR="0" wp14:anchorId="7033D474" wp14:editId="1F4501AF">
            <wp:extent cx="5731510" cy="534035"/>
            <wp:effectExtent l="0" t="0" r="2540" b="0"/>
            <wp:docPr id="1673073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73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F497" w14:textId="766F34E7" w:rsidR="00C16A8A" w:rsidRDefault="00C16A8A" w:rsidP="00391714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234D81BF" wp14:editId="4129E374">
            <wp:extent cx="5171429" cy="3409524"/>
            <wp:effectExtent l="0" t="0" r="0" b="635"/>
            <wp:docPr id="2141263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346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968" w14:textId="572B8280" w:rsidR="00C16A8A" w:rsidRDefault="00C16A8A" w:rsidP="00391714">
      <w:pPr>
        <w:rPr>
          <w:lang w:val="de-CH"/>
        </w:rPr>
      </w:pPr>
      <w:r>
        <w:rPr>
          <w:noProof/>
        </w:rPr>
        <w:drawing>
          <wp:inline distT="0" distB="0" distL="0" distR="0" wp14:anchorId="3B3A5320" wp14:editId="3D387E9B">
            <wp:extent cx="5731510" cy="1619885"/>
            <wp:effectExtent l="0" t="0" r="2540" b="0"/>
            <wp:docPr id="1441487545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87545" name="Grafik 1" descr="Ein Bild, das Text, Screenshot, Zahl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7C5" w14:textId="77777777" w:rsidR="00C16A8A" w:rsidRDefault="00C16A8A" w:rsidP="00391714">
      <w:pPr>
        <w:rPr>
          <w:lang w:val="de-CH"/>
        </w:rPr>
      </w:pPr>
    </w:p>
    <w:p w14:paraId="445B63D6" w14:textId="1F964E34" w:rsidR="00C16A8A" w:rsidRDefault="00C16A8A" w:rsidP="00391714">
      <w:pPr>
        <w:rPr>
          <w:lang w:val="de-CH"/>
        </w:rPr>
      </w:pPr>
      <w:r>
        <w:rPr>
          <w:lang w:val="de-CH"/>
        </w:rPr>
        <w:t>Dies ist möglich, weil im Backend der erste oder Default Benutzer zurückgegeben wird. Auch wenn man mehrere Benutzer erhält, ist man mit einem garantiert angemeldet.</w:t>
      </w:r>
    </w:p>
    <w:p w14:paraId="409C2855" w14:textId="5333D86E" w:rsidR="00B16C9B" w:rsidRDefault="00C16A8A" w:rsidP="00391714">
      <w:pPr>
        <w:rPr>
          <w:lang w:val="de-CH"/>
        </w:rPr>
      </w:pPr>
      <w:r w:rsidRPr="00C16A8A">
        <w:rPr>
          <w:lang w:val="de-CH"/>
        </w:rPr>
        <w:drawing>
          <wp:inline distT="0" distB="0" distL="0" distR="0" wp14:anchorId="06653981" wp14:editId="00642E4C">
            <wp:extent cx="4677428" cy="1114581"/>
            <wp:effectExtent l="0" t="0" r="0" b="9525"/>
            <wp:docPr id="105818288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8288" name="Grafik 1" descr="Ein Bild, das Text, Schrift, Reihe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1C20" w14:textId="15865624" w:rsidR="00C16A8A" w:rsidRDefault="00B16C9B" w:rsidP="00B16C9B">
      <w:pPr>
        <w:rPr>
          <w:lang w:val="de-CH"/>
        </w:rPr>
      </w:pPr>
      <w:r>
        <w:rPr>
          <w:lang w:val="de-CH"/>
        </w:rPr>
        <w:br w:type="page"/>
      </w:r>
    </w:p>
    <w:p w14:paraId="46F60AA6" w14:textId="4A659BF2" w:rsidR="00B16C9B" w:rsidRDefault="00B16C9B" w:rsidP="00B16C9B">
      <w:pPr>
        <w:pStyle w:val="berschrift2"/>
        <w:rPr>
          <w:lang w:val="de-CH"/>
        </w:rPr>
      </w:pPr>
      <w:r>
        <w:rPr>
          <w:lang w:val="de-CH"/>
        </w:rPr>
        <w:lastRenderedPageBreak/>
        <w:t>Gegenmassnahme Vorschlagen und umsetzen</w:t>
      </w:r>
    </w:p>
    <w:p w14:paraId="61B76F2A" w14:textId="4107613D" w:rsidR="00B16C9B" w:rsidRDefault="00B16C9B" w:rsidP="00B16C9B">
      <w:pPr>
        <w:rPr>
          <w:lang w:val="de-CH"/>
        </w:rPr>
      </w:pPr>
      <w:r>
        <w:rPr>
          <w:lang w:val="de-CH"/>
        </w:rPr>
        <w:t>Wie schon erwähnt, besteht diese Sicherheitslücke, weil die Query nicht parametrisiert wurde.</w:t>
      </w:r>
    </w:p>
    <w:p w14:paraId="1432172D" w14:textId="2FF47BCA" w:rsidR="00B16C9B" w:rsidRDefault="00B16C9B" w:rsidP="00B16C9B">
      <w:pPr>
        <w:rPr>
          <w:lang w:val="de-CH"/>
        </w:rPr>
      </w:pPr>
      <w:r>
        <w:rPr>
          <w:lang w:val="de-CH"/>
        </w:rPr>
        <w:t>OWASP:</w:t>
      </w:r>
    </w:p>
    <w:p w14:paraId="466028F4" w14:textId="5C5C6211" w:rsidR="00B16C9B" w:rsidRDefault="00B16C9B" w:rsidP="00B16C9B">
      <w:r w:rsidRPr="00B16C9B">
        <w:t>The preferred option is to use a safe API, which avoids using the interpreter entirely, provides a parameterized interface, or migrates to Object Relational Mapping Tools (ORMs).</w:t>
      </w:r>
      <w:r w:rsidRPr="00B16C9B">
        <w:br/>
      </w:r>
      <w:r w:rsidRPr="00B16C9B">
        <w:rPr>
          <w:b/>
          <w:bCs/>
        </w:rPr>
        <w:t>Note:</w:t>
      </w:r>
      <w:r w:rsidRPr="00B16C9B">
        <w:t xml:space="preserve"> Even when parameterized, stored procedures can still introduce SQL injection if PL/SQL or T-SQL concatenates queries and data or executes hostile data with EXECUTE IMMEDIATE or exec().</w:t>
      </w:r>
    </w:p>
    <w:p w14:paraId="62E26AA9" w14:textId="06AAEB6B" w:rsidR="00B16C9B" w:rsidRDefault="00B16C9B" w:rsidP="00B16C9B">
      <w:pPr>
        <w:rPr>
          <w:lang w:val="de-CH"/>
        </w:rPr>
      </w:pPr>
      <w:r w:rsidRPr="00B16C9B">
        <w:rPr>
          <w:lang w:val="de-CH"/>
        </w:rPr>
        <w:t>Als Entwickler Weiss ich n</w:t>
      </w:r>
      <w:r>
        <w:rPr>
          <w:lang w:val="de-CH"/>
        </w:rPr>
        <w:t xml:space="preserve">un auch, dass parametrisierte </w:t>
      </w:r>
      <w:proofErr w:type="spellStart"/>
      <w:r>
        <w:rPr>
          <w:lang w:val="de-CH"/>
        </w:rPr>
        <w:t>Queries</w:t>
      </w:r>
      <w:proofErr w:type="spellEnd"/>
      <w:r>
        <w:rPr>
          <w:lang w:val="de-CH"/>
        </w:rPr>
        <w:t xml:space="preserve"> nicht zu 100% sicher sind</w:t>
      </w:r>
      <w:r w:rsidR="006C7E13">
        <w:rPr>
          <w:lang w:val="de-CH"/>
        </w:rPr>
        <w:t xml:space="preserve">. Sollte ich jemals </w:t>
      </w:r>
      <w:proofErr w:type="spellStart"/>
      <w:r w:rsidR="006C7E13">
        <w:rPr>
          <w:lang w:val="de-CH"/>
        </w:rPr>
        <w:t>stored</w:t>
      </w:r>
      <w:proofErr w:type="spellEnd"/>
      <w:r w:rsidR="006C7E13">
        <w:rPr>
          <w:lang w:val="de-CH"/>
        </w:rPr>
        <w:t xml:space="preserve"> </w:t>
      </w:r>
      <w:proofErr w:type="spellStart"/>
      <w:r w:rsidR="006C7E13">
        <w:rPr>
          <w:lang w:val="de-CH"/>
        </w:rPr>
        <w:t>procedures</w:t>
      </w:r>
      <w:proofErr w:type="spellEnd"/>
      <w:r w:rsidR="006C7E13">
        <w:rPr>
          <w:lang w:val="de-CH"/>
        </w:rPr>
        <w:t xml:space="preserve"> verwenden muss ich weitere Sicherheitsaspekte in Betracht nehmen.</w:t>
      </w:r>
    </w:p>
    <w:p w14:paraId="7777AA45" w14:textId="64D59D84" w:rsidR="006C7E13" w:rsidRDefault="006C7E13" w:rsidP="00B16C9B">
      <w:pPr>
        <w:rPr>
          <w:lang w:val="de-CH"/>
        </w:rPr>
      </w:pPr>
      <w:r>
        <w:rPr>
          <w:lang w:val="de-CH"/>
        </w:rPr>
        <w:t xml:space="preserve">Mithilfe von LINQ können parametrisierte </w:t>
      </w:r>
      <w:proofErr w:type="spellStart"/>
      <w:r>
        <w:rPr>
          <w:lang w:val="de-CH"/>
        </w:rPr>
        <w:t>Queries</w:t>
      </w:r>
      <w:proofErr w:type="spellEnd"/>
      <w:r>
        <w:rPr>
          <w:lang w:val="de-CH"/>
        </w:rPr>
        <w:t xml:space="preserve"> erstellt werden.</w:t>
      </w:r>
    </w:p>
    <w:p w14:paraId="53AF26D8" w14:textId="5FF4CAB8" w:rsidR="006C7E13" w:rsidRDefault="006C7E13" w:rsidP="00B16C9B">
      <w:pPr>
        <w:rPr>
          <w:lang w:val="de-CH"/>
        </w:rPr>
      </w:pPr>
      <w:r w:rsidRPr="006C7E13">
        <w:rPr>
          <w:lang w:val="de-CH"/>
        </w:rPr>
        <w:drawing>
          <wp:inline distT="0" distB="0" distL="0" distR="0" wp14:anchorId="4D11EB4E" wp14:editId="3D2AA747">
            <wp:extent cx="5731510" cy="566420"/>
            <wp:effectExtent l="0" t="0" r="2540" b="5080"/>
            <wp:docPr id="12771833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83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B64" w14:textId="64A220F6" w:rsidR="006C7E13" w:rsidRDefault="006C7E13" w:rsidP="00B16C9B">
      <w:pPr>
        <w:rPr>
          <w:lang w:val="de-CH"/>
        </w:rPr>
      </w:pPr>
      <w:r>
        <w:rPr>
          <w:lang w:val="de-CH"/>
        </w:rPr>
        <w:t>Dank dieser Umsetzung können SQL-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 xml:space="preserve"> nicht mehr ausgeführt werden.</w:t>
      </w:r>
    </w:p>
    <w:p w14:paraId="4B42620C" w14:textId="39EF7A4B" w:rsidR="008410C9" w:rsidRDefault="008410C9" w:rsidP="00B16C9B">
      <w:pPr>
        <w:rPr>
          <w:lang w:val="de-CH"/>
        </w:rPr>
      </w:pPr>
      <w:r w:rsidRPr="008410C9">
        <w:rPr>
          <w:lang w:val="de-CH"/>
        </w:rPr>
        <w:drawing>
          <wp:inline distT="0" distB="0" distL="0" distR="0" wp14:anchorId="3333590D" wp14:editId="6C1D7AC4">
            <wp:extent cx="3314700" cy="2290157"/>
            <wp:effectExtent l="0" t="0" r="0" b="0"/>
            <wp:docPr id="168036734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7341" name="Grafik 1" descr="Ein Bild, das Text, Screenshot, Schrift, Zah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700" cy="22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EAB1" w14:textId="74D0FA8A" w:rsidR="008410C9" w:rsidRPr="00B16C9B" w:rsidRDefault="008410C9" w:rsidP="00B16C9B">
      <w:pPr>
        <w:rPr>
          <w:lang w:val="de-CH"/>
        </w:rPr>
      </w:pPr>
      <w:r w:rsidRPr="008410C9">
        <w:rPr>
          <w:lang w:val="de-CH"/>
        </w:rPr>
        <w:drawing>
          <wp:inline distT="0" distB="0" distL="0" distR="0" wp14:anchorId="10288715" wp14:editId="3653BD70">
            <wp:extent cx="3848100" cy="2583075"/>
            <wp:effectExtent l="0" t="0" r="0" b="8255"/>
            <wp:docPr id="30759121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1213" name="Grafik 1" descr="Ein Bild, das Text, Screenshot, Schrift, Zah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763" cy="25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9F37" w14:textId="6BA19623" w:rsidR="008410C9" w:rsidRDefault="008410C9" w:rsidP="00B16C9B">
      <w:pPr>
        <w:rPr>
          <w:lang w:val="de-CH"/>
        </w:rPr>
      </w:pPr>
      <w:r>
        <w:rPr>
          <w:lang w:val="de-CH"/>
        </w:rPr>
        <w:lastRenderedPageBreak/>
        <w:t xml:space="preserve">Mit dem richtigen Passwort kann man sich wie gewohnt anmelden </w:t>
      </w:r>
      <w:r w:rsidR="0031070F">
        <w:rPr>
          <w:lang w:val="de-CH"/>
        </w:rPr>
        <w:br/>
      </w:r>
      <w:r>
        <w:rPr>
          <w:lang w:val="de-CH"/>
        </w:rPr>
        <w:t>(Error stammt von den oberen Versuchen)</w:t>
      </w:r>
    </w:p>
    <w:p w14:paraId="5AC6BFCA" w14:textId="23465A1C" w:rsidR="00B16C9B" w:rsidRDefault="008410C9" w:rsidP="00B16C9B">
      <w:pPr>
        <w:rPr>
          <w:lang w:val="de-CH"/>
        </w:rPr>
      </w:pPr>
      <w:r w:rsidRPr="008410C9">
        <w:rPr>
          <w:lang w:val="de-CH"/>
        </w:rPr>
        <w:drawing>
          <wp:inline distT="0" distB="0" distL="0" distR="0" wp14:anchorId="136D412F" wp14:editId="48FC19BF">
            <wp:extent cx="4734586" cy="3181794"/>
            <wp:effectExtent l="0" t="0" r="8890" b="0"/>
            <wp:docPr id="129271666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6661" name="Grafik 1" descr="Ein Bild, das Text, Screenshot, Schrift, Zah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A21" w14:textId="35E6158D" w:rsidR="008410C9" w:rsidRPr="00B16C9B" w:rsidRDefault="008410C9" w:rsidP="00B16C9B">
      <w:pPr>
        <w:rPr>
          <w:lang w:val="de-CH"/>
        </w:rPr>
      </w:pPr>
      <w:r w:rsidRPr="008410C9">
        <w:rPr>
          <w:lang w:val="de-CH"/>
        </w:rPr>
        <w:drawing>
          <wp:inline distT="0" distB="0" distL="0" distR="0" wp14:anchorId="56D5A56D" wp14:editId="22EE191E">
            <wp:extent cx="5731510" cy="1480820"/>
            <wp:effectExtent l="0" t="0" r="2540" b="5080"/>
            <wp:docPr id="1427527118" name="Grafik 1" descr="Ein Bild, das Text, Zahl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27118" name="Grafik 1" descr="Ein Bild, das Text, Zahl, Schrift, Softwar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C472" w14:textId="77777777" w:rsidR="00AF6C71" w:rsidRPr="00B16C9B" w:rsidRDefault="00AF6C71" w:rsidP="00391714">
      <w:pPr>
        <w:rPr>
          <w:lang w:val="de-CH"/>
        </w:rPr>
      </w:pPr>
    </w:p>
    <w:sectPr w:rsidR="00AF6C71" w:rsidRPr="00B1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392A"/>
    <w:multiLevelType w:val="hybridMultilevel"/>
    <w:tmpl w:val="6DFA85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153A0"/>
    <w:multiLevelType w:val="hybridMultilevel"/>
    <w:tmpl w:val="D4F07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2E1F"/>
    <w:multiLevelType w:val="hybridMultilevel"/>
    <w:tmpl w:val="8006E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71941">
    <w:abstractNumId w:val="2"/>
  </w:num>
  <w:num w:numId="2" w16cid:durableId="1534735161">
    <w:abstractNumId w:val="1"/>
  </w:num>
  <w:num w:numId="3" w16cid:durableId="15486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3"/>
    <w:rsid w:val="00023963"/>
    <w:rsid w:val="00077DEE"/>
    <w:rsid w:val="001065A1"/>
    <w:rsid w:val="001529DA"/>
    <w:rsid w:val="001B2D8A"/>
    <w:rsid w:val="001C3AAF"/>
    <w:rsid w:val="0031070F"/>
    <w:rsid w:val="0031615F"/>
    <w:rsid w:val="00324D77"/>
    <w:rsid w:val="00391714"/>
    <w:rsid w:val="003A0C4C"/>
    <w:rsid w:val="0048719D"/>
    <w:rsid w:val="00501376"/>
    <w:rsid w:val="00580336"/>
    <w:rsid w:val="00595300"/>
    <w:rsid w:val="005A7B22"/>
    <w:rsid w:val="00655185"/>
    <w:rsid w:val="006C7E13"/>
    <w:rsid w:val="006E785A"/>
    <w:rsid w:val="008410C9"/>
    <w:rsid w:val="00842229"/>
    <w:rsid w:val="00866AC3"/>
    <w:rsid w:val="009923AD"/>
    <w:rsid w:val="009D56C0"/>
    <w:rsid w:val="009E1325"/>
    <w:rsid w:val="00AD78AA"/>
    <w:rsid w:val="00AF6C71"/>
    <w:rsid w:val="00B16C9B"/>
    <w:rsid w:val="00B22770"/>
    <w:rsid w:val="00B86FE6"/>
    <w:rsid w:val="00BB7B50"/>
    <w:rsid w:val="00C16A8A"/>
    <w:rsid w:val="00CD58D4"/>
    <w:rsid w:val="00CF5247"/>
    <w:rsid w:val="00D1456B"/>
    <w:rsid w:val="00EB5470"/>
    <w:rsid w:val="00FD29AA"/>
    <w:rsid w:val="00FE404F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0384D"/>
  <w15:chartTrackingRefBased/>
  <w15:docId w15:val="{C91AF5D9-E125-420A-89FA-634EB35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56C0"/>
  </w:style>
  <w:style w:type="paragraph" w:styleId="berschrift1">
    <w:name w:val="heading 1"/>
    <w:basedOn w:val="Standard"/>
    <w:next w:val="Standard"/>
    <w:link w:val="berschrift1Zchn"/>
    <w:uiPriority w:val="9"/>
    <w:qFormat/>
    <w:rsid w:val="0086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A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A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A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A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A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A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A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A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A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A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A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1615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6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cheatsheets/SQL_Injection_Prevention_Cheat_Shee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Davud.Hrnjica</dc:creator>
  <cp:keywords/>
  <dc:description/>
  <cp:lastModifiedBy>Davud.Hrnjica</cp:lastModifiedBy>
  <cp:revision>26</cp:revision>
  <dcterms:created xsi:type="dcterms:W3CDTF">2024-11-02T13:59:00Z</dcterms:created>
  <dcterms:modified xsi:type="dcterms:W3CDTF">2024-11-02T20:16:00Z</dcterms:modified>
</cp:coreProperties>
</file>