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EA175" w14:textId="77777777" w:rsidR="004869F6" w:rsidRPr="004869F6" w:rsidRDefault="004869F6" w:rsidP="00237293">
      <w:pPr>
        <w:spacing w:after="0" w:line="360" w:lineRule="auto"/>
        <w:jc w:val="center"/>
        <w:rPr>
          <w:rFonts w:ascii="Microsoft JhengHei UI" w:eastAsia="Microsoft JhengHei UI" w:hAnsi="Microsoft JhengHei UI"/>
          <w:b/>
          <w:bCs/>
          <w:sz w:val="28"/>
          <w:szCs w:val="28"/>
        </w:rPr>
      </w:pPr>
      <w:r w:rsidRPr="004869F6">
        <w:rPr>
          <w:rFonts w:ascii="Microsoft JhengHei UI" w:eastAsia="Microsoft JhengHei UI" w:hAnsi="Microsoft JhengHei UI"/>
          <w:b/>
          <w:bCs/>
          <w:sz w:val="28"/>
          <w:szCs w:val="28"/>
        </w:rPr>
        <w:t>Coffee Shop Sales Analysis Report</w:t>
      </w:r>
    </w:p>
    <w:p w14:paraId="34D4BD67" w14:textId="6EB13771" w:rsidR="004869F6" w:rsidRPr="004869F6" w:rsidRDefault="004869F6" w:rsidP="00237293">
      <w:p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EXECUTIVE SUMMARY</w:t>
      </w:r>
    </w:p>
    <w:p w14:paraId="6072DF3A" w14:textId="59F62A98" w:rsidR="004869F6" w:rsidRPr="00237293" w:rsidRDefault="004869F6" w:rsidP="00237293">
      <w:pPr>
        <w:pStyle w:val="ListParagraph"/>
        <w:numPr>
          <w:ilvl w:val="0"/>
          <w:numId w:val="41"/>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Purpose of the Analysis</w:t>
      </w:r>
    </w:p>
    <w:p w14:paraId="31EA9780" w14:textId="77777777" w:rsidR="004869F6" w:rsidRPr="004869F6" w:rsidRDefault="004869F6" w:rsidP="00237293">
      <w:p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sz w:val="19"/>
          <w:szCs w:val="19"/>
        </w:rPr>
        <w:t>This analysis evaluates sales data from three coffee shop locations—Astoria, Hell’s Kitchen, and Lower Manhattan—to uncover revenue trends, customer behavior patterns, and product performance specific to each location. The objective is to derive actionable strategies tailored to individual shop performance.</w:t>
      </w:r>
    </w:p>
    <w:p w14:paraId="0FC2E4C4" w14:textId="3629065E" w:rsidR="004869F6" w:rsidRPr="00237293" w:rsidRDefault="004869F6" w:rsidP="00237293">
      <w:pPr>
        <w:pStyle w:val="ListParagraph"/>
        <w:numPr>
          <w:ilvl w:val="0"/>
          <w:numId w:val="41"/>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Key Findings</w:t>
      </w:r>
    </w:p>
    <w:p w14:paraId="42CEEFD2" w14:textId="77777777" w:rsidR="004869F6" w:rsidRPr="004869F6" w:rsidRDefault="004869F6" w:rsidP="00237293">
      <w:pPr>
        <w:numPr>
          <w:ilvl w:val="0"/>
          <w:numId w:val="33"/>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Astoria: </w:t>
      </w:r>
      <w:r w:rsidRPr="004869F6">
        <w:rPr>
          <w:rFonts w:ascii="Microsoft JhengHei UI" w:eastAsia="Microsoft JhengHei UI" w:hAnsi="Microsoft JhengHei UI"/>
          <w:sz w:val="19"/>
          <w:szCs w:val="19"/>
        </w:rPr>
        <w:t>Barista Espresso and Brewed Chai Tea were top performers; weekday sales were lower compared to weekends.</w:t>
      </w:r>
    </w:p>
    <w:p w14:paraId="17D3231C" w14:textId="77777777" w:rsidR="004869F6" w:rsidRPr="004869F6" w:rsidRDefault="004869F6" w:rsidP="00237293">
      <w:pPr>
        <w:numPr>
          <w:ilvl w:val="0"/>
          <w:numId w:val="33"/>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Hell’s Kitchen: </w:t>
      </w:r>
      <w:r w:rsidRPr="004869F6">
        <w:rPr>
          <w:rFonts w:ascii="Microsoft JhengHei UI" w:eastAsia="Microsoft JhengHei UI" w:hAnsi="Microsoft JhengHei UI"/>
          <w:sz w:val="19"/>
          <w:szCs w:val="19"/>
        </w:rPr>
        <w:t>Brewed Chai Tea and Hot Chocolate dominated sales; weekends had high traffic with a notable afternoon peak.</w:t>
      </w:r>
    </w:p>
    <w:p w14:paraId="19F69828" w14:textId="77777777" w:rsidR="004869F6" w:rsidRPr="004869F6" w:rsidRDefault="004869F6" w:rsidP="00237293">
      <w:pPr>
        <w:numPr>
          <w:ilvl w:val="0"/>
          <w:numId w:val="33"/>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Lower Manhattan:</w:t>
      </w:r>
      <w:r w:rsidRPr="004869F6">
        <w:rPr>
          <w:rFonts w:ascii="Microsoft JhengHei UI" w:eastAsia="Microsoft JhengHei UI" w:hAnsi="Microsoft JhengHei UI"/>
          <w:sz w:val="19"/>
          <w:szCs w:val="19"/>
        </w:rPr>
        <w:t xml:space="preserve"> Barista Espresso and pastries were key revenue drivers; weekday morning hours saw significant activity.</w:t>
      </w:r>
    </w:p>
    <w:p w14:paraId="2437E5BD" w14:textId="77777777" w:rsidR="004869F6" w:rsidRPr="004869F6" w:rsidRDefault="004869F6" w:rsidP="00237293">
      <w:pPr>
        <w:numPr>
          <w:ilvl w:val="0"/>
          <w:numId w:val="33"/>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Traffic Patterns:</w:t>
      </w:r>
      <w:r w:rsidRPr="004869F6">
        <w:rPr>
          <w:rFonts w:ascii="Microsoft JhengHei UI" w:eastAsia="Microsoft JhengHei UI" w:hAnsi="Microsoft JhengHei UI"/>
          <w:sz w:val="19"/>
          <w:szCs w:val="19"/>
        </w:rPr>
        <w:t xml:space="preserve"> Across all locations, weekends and morning hours (7–10 AM) remained busiest.</w:t>
      </w:r>
    </w:p>
    <w:p w14:paraId="0F7547C6" w14:textId="3EECB489" w:rsidR="004869F6" w:rsidRPr="00237293" w:rsidRDefault="004869F6" w:rsidP="00237293">
      <w:pPr>
        <w:pStyle w:val="ListParagraph"/>
        <w:numPr>
          <w:ilvl w:val="0"/>
          <w:numId w:val="41"/>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Recommendations</w:t>
      </w:r>
    </w:p>
    <w:p w14:paraId="214F2EAE" w14:textId="77777777" w:rsidR="004869F6" w:rsidRPr="004869F6" w:rsidRDefault="004869F6" w:rsidP="00237293">
      <w:pPr>
        <w:numPr>
          <w:ilvl w:val="0"/>
          <w:numId w:val="34"/>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sz w:val="19"/>
          <w:szCs w:val="19"/>
        </w:rPr>
        <w:t>Tailor promotions to underperforming days for each location (e.g., Tuesdays for Astoria).</w:t>
      </w:r>
    </w:p>
    <w:p w14:paraId="75BE8214" w14:textId="77777777" w:rsidR="004869F6" w:rsidRPr="004869F6" w:rsidRDefault="004869F6" w:rsidP="00237293">
      <w:pPr>
        <w:numPr>
          <w:ilvl w:val="0"/>
          <w:numId w:val="34"/>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sz w:val="19"/>
          <w:szCs w:val="19"/>
        </w:rPr>
        <w:t>Focus marketing efforts on top products per location (e.g., Hot Chocolate in Hell’s Kitchen).</w:t>
      </w:r>
    </w:p>
    <w:p w14:paraId="2891344D" w14:textId="77777777" w:rsidR="004869F6" w:rsidRPr="004869F6" w:rsidRDefault="004869F6" w:rsidP="00237293">
      <w:pPr>
        <w:numPr>
          <w:ilvl w:val="0"/>
          <w:numId w:val="34"/>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sz w:val="19"/>
          <w:szCs w:val="19"/>
        </w:rPr>
        <w:t>Adjust staffing schedules based on peak times and unique traffic patterns for each location.</w:t>
      </w:r>
    </w:p>
    <w:p w14:paraId="66DB7960" w14:textId="3C51DB9D" w:rsidR="004869F6" w:rsidRPr="004869F6" w:rsidRDefault="004869F6" w:rsidP="00237293">
      <w:p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sz w:val="19"/>
          <w:szCs w:val="19"/>
        </w:rPr>
        <w:pict w14:anchorId="51153203">
          <v:rect id="_x0000_i1471" style="width:0;height:1.5pt" o:hralign="center" o:hrstd="t" o:hr="t" fillcolor="#a0a0a0" stroked="f"/>
        </w:pict>
      </w:r>
      <w:r w:rsidRPr="00237293">
        <w:rPr>
          <w:rFonts w:ascii="Microsoft JhengHei UI" w:eastAsia="Microsoft JhengHei UI" w:hAnsi="Microsoft JhengHei UI"/>
          <w:b/>
          <w:bCs/>
          <w:sz w:val="19"/>
          <w:szCs w:val="19"/>
        </w:rPr>
        <w:t>KEY INSIGHTS BY LOCATION</w:t>
      </w:r>
    </w:p>
    <w:p w14:paraId="0CCC50BD" w14:textId="03FECB1D" w:rsidR="004869F6" w:rsidRPr="00237293" w:rsidRDefault="004869F6" w:rsidP="00237293">
      <w:pPr>
        <w:pStyle w:val="ListParagraph"/>
        <w:numPr>
          <w:ilvl w:val="0"/>
          <w:numId w:val="42"/>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Astoria</w:t>
      </w:r>
    </w:p>
    <w:p w14:paraId="1542159D" w14:textId="77777777" w:rsidR="004869F6" w:rsidRPr="004869F6" w:rsidRDefault="004869F6" w:rsidP="00237293">
      <w:pPr>
        <w:numPr>
          <w:ilvl w:val="0"/>
          <w:numId w:val="35"/>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Revenue Trends: </w:t>
      </w:r>
      <w:r w:rsidRPr="004869F6">
        <w:rPr>
          <w:rFonts w:ascii="Microsoft JhengHei UI" w:eastAsia="Microsoft JhengHei UI" w:hAnsi="Microsoft JhengHei UI"/>
          <w:sz w:val="19"/>
          <w:szCs w:val="19"/>
        </w:rPr>
        <w:t>Sales steadily increased, with weekends outperforming weekdays.</w:t>
      </w:r>
    </w:p>
    <w:p w14:paraId="2343EF4B" w14:textId="77777777" w:rsidR="004869F6" w:rsidRPr="004869F6" w:rsidRDefault="004869F6" w:rsidP="00237293">
      <w:pPr>
        <w:numPr>
          <w:ilvl w:val="0"/>
          <w:numId w:val="35"/>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Product Performance</w:t>
      </w:r>
      <w:r w:rsidRPr="004869F6">
        <w:rPr>
          <w:rFonts w:ascii="Microsoft JhengHei UI" w:eastAsia="Microsoft JhengHei UI" w:hAnsi="Microsoft JhengHei UI"/>
          <w:sz w:val="19"/>
          <w:szCs w:val="19"/>
        </w:rPr>
        <w:t>: Barista Espresso and Brewed Chai Tea accounted for the highest revenue.</w:t>
      </w:r>
    </w:p>
    <w:p w14:paraId="003FE020" w14:textId="77777777" w:rsidR="004869F6" w:rsidRPr="004869F6" w:rsidRDefault="004869F6" w:rsidP="00237293">
      <w:pPr>
        <w:numPr>
          <w:ilvl w:val="0"/>
          <w:numId w:val="35"/>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Traffic Patterns:</w:t>
      </w:r>
      <w:r w:rsidRPr="004869F6">
        <w:rPr>
          <w:rFonts w:ascii="Microsoft JhengHei UI" w:eastAsia="Microsoft JhengHei UI" w:hAnsi="Microsoft JhengHei UI"/>
          <w:sz w:val="19"/>
          <w:szCs w:val="19"/>
        </w:rPr>
        <w:t xml:space="preserve"> Peak activity occurred during morning hours (7–9 AM) and weekends.</w:t>
      </w:r>
    </w:p>
    <w:p w14:paraId="2D85D0DE" w14:textId="4D434EE6" w:rsidR="004869F6" w:rsidRPr="00237293" w:rsidRDefault="004869F6" w:rsidP="00237293">
      <w:pPr>
        <w:pStyle w:val="ListParagraph"/>
        <w:numPr>
          <w:ilvl w:val="0"/>
          <w:numId w:val="42"/>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Hell’s Kitchen</w:t>
      </w:r>
    </w:p>
    <w:p w14:paraId="01AA92B2" w14:textId="77777777" w:rsidR="004869F6" w:rsidRPr="004869F6" w:rsidRDefault="004869F6" w:rsidP="00237293">
      <w:pPr>
        <w:numPr>
          <w:ilvl w:val="0"/>
          <w:numId w:val="36"/>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Revenue Trends: </w:t>
      </w:r>
      <w:r w:rsidRPr="004869F6">
        <w:rPr>
          <w:rFonts w:ascii="Microsoft JhengHei UI" w:eastAsia="Microsoft JhengHei UI" w:hAnsi="Microsoft JhengHei UI"/>
          <w:sz w:val="19"/>
          <w:szCs w:val="19"/>
        </w:rPr>
        <w:t>Hell’s Kitchen experienced strong weekend sales, particularly in the afternoon.</w:t>
      </w:r>
    </w:p>
    <w:p w14:paraId="07CA6174" w14:textId="77777777" w:rsidR="004869F6" w:rsidRPr="004869F6" w:rsidRDefault="004869F6" w:rsidP="00237293">
      <w:pPr>
        <w:numPr>
          <w:ilvl w:val="0"/>
          <w:numId w:val="36"/>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lastRenderedPageBreak/>
        <w:t xml:space="preserve">Product Performance: </w:t>
      </w:r>
      <w:r w:rsidRPr="004869F6">
        <w:rPr>
          <w:rFonts w:ascii="Microsoft JhengHei UI" w:eastAsia="Microsoft JhengHei UI" w:hAnsi="Microsoft JhengHei UI"/>
          <w:sz w:val="19"/>
          <w:szCs w:val="19"/>
        </w:rPr>
        <w:t>Brewed Chai Tea and Hot Chocolate led sales, driven by high weekend demand.</w:t>
      </w:r>
    </w:p>
    <w:p w14:paraId="7A0947C0" w14:textId="77777777" w:rsidR="004869F6" w:rsidRPr="004869F6" w:rsidRDefault="004869F6" w:rsidP="00237293">
      <w:pPr>
        <w:numPr>
          <w:ilvl w:val="0"/>
          <w:numId w:val="36"/>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Traffic Patterns:</w:t>
      </w:r>
      <w:r w:rsidRPr="004869F6">
        <w:rPr>
          <w:rFonts w:ascii="Microsoft JhengHei UI" w:eastAsia="Microsoft JhengHei UI" w:hAnsi="Microsoft JhengHei UI"/>
          <w:sz w:val="19"/>
          <w:szCs w:val="19"/>
        </w:rPr>
        <w:t xml:space="preserve"> Afternoon spikes (3–5 PM) complemented the morning rush.</w:t>
      </w:r>
    </w:p>
    <w:p w14:paraId="511292D1" w14:textId="7B58EF25" w:rsidR="004869F6" w:rsidRPr="00237293" w:rsidRDefault="004869F6" w:rsidP="00237293">
      <w:pPr>
        <w:pStyle w:val="ListParagraph"/>
        <w:numPr>
          <w:ilvl w:val="0"/>
          <w:numId w:val="42"/>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Lower Manhattan</w:t>
      </w:r>
    </w:p>
    <w:p w14:paraId="50973337" w14:textId="77777777" w:rsidR="004869F6" w:rsidRPr="004869F6" w:rsidRDefault="004869F6" w:rsidP="00237293">
      <w:pPr>
        <w:numPr>
          <w:ilvl w:val="0"/>
          <w:numId w:val="37"/>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Revenue Trends: </w:t>
      </w:r>
      <w:r w:rsidRPr="004869F6">
        <w:rPr>
          <w:rFonts w:ascii="Microsoft JhengHei UI" w:eastAsia="Microsoft JhengHei UI" w:hAnsi="Microsoft JhengHei UI"/>
          <w:sz w:val="19"/>
          <w:szCs w:val="19"/>
        </w:rPr>
        <w:t>Weekdays performed better than weekends, driven by office-worker traffic.</w:t>
      </w:r>
    </w:p>
    <w:p w14:paraId="5394B645" w14:textId="77777777" w:rsidR="004869F6" w:rsidRPr="004869F6" w:rsidRDefault="004869F6" w:rsidP="00237293">
      <w:pPr>
        <w:numPr>
          <w:ilvl w:val="0"/>
          <w:numId w:val="37"/>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Product Performance:</w:t>
      </w:r>
      <w:r w:rsidRPr="004869F6">
        <w:rPr>
          <w:rFonts w:ascii="Microsoft JhengHei UI" w:eastAsia="Microsoft JhengHei UI" w:hAnsi="Microsoft JhengHei UI"/>
          <w:sz w:val="19"/>
          <w:szCs w:val="19"/>
        </w:rPr>
        <w:t xml:space="preserve"> Barista Espresso and pastries were highly popular during weekday mornings.</w:t>
      </w:r>
    </w:p>
    <w:p w14:paraId="0B21677C" w14:textId="77777777" w:rsidR="004869F6" w:rsidRPr="004869F6" w:rsidRDefault="004869F6" w:rsidP="00237293">
      <w:pPr>
        <w:numPr>
          <w:ilvl w:val="0"/>
          <w:numId w:val="37"/>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Traffic Patterns:</w:t>
      </w:r>
      <w:r w:rsidRPr="004869F6">
        <w:rPr>
          <w:rFonts w:ascii="Microsoft JhengHei UI" w:eastAsia="Microsoft JhengHei UI" w:hAnsi="Microsoft JhengHei UI"/>
          <w:sz w:val="19"/>
          <w:szCs w:val="19"/>
        </w:rPr>
        <w:t xml:space="preserve"> Morning hours (7–10 AM) were the busiest, with consistent weekday sales.</w:t>
      </w:r>
    </w:p>
    <w:p w14:paraId="1B8BC189" w14:textId="77777777" w:rsidR="004869F6" w:rsidRPr="004869F6" w:rsidRDefault="004869F6" w:rsidP="00237293">
      <w:pPr>
        <w:spacing w:after="0" w:line="360" w:lineRule="auto"/>
        <w:jc w:val="both"/>
        <w:rPr>
          <w:rFonts w:ascii="Microsoft JhengHei UI" w:eastAsia="Microsoft JhengHei UI" w:hAnsi="Microsoft JhengHei UI"/>
          <w:i/>
          <w:iCs/>
          <w:sz w:val="19"/>
          <w:szCs w:val="19"/>
        </w:rPr>
      </w:pPr>
      <w:r w:rsidRPr="004869F6">
        <w:rPr>
          <w:rFonts w:ascii="Microsoft JhengHei UI" w:eastAsia="Microsoft JhengHei UI" w:hAnsi="Microsoft JhengHei UI"/>
          <w:i/>
          <w:iCs/>
          <w:sz w:val="19"/>
          <w:szCs w:val="19"/>
        </w:rPr>
        <w:t>Visual Examples: Include slicer-filtered charts for each location showing revenue trends and product performance.</w:t>
      </w:r>
    </w:p>
    <w:p w14:paraId="5B8C752B" w14:textId="77777777" w:rsidR="004869F6" w:rsidRPr="004869F6" w:rsidRDefault="004869F6" w:rsidP="00237293">
      <w:p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sz w:val="19"/>
          <w:szCs w:val="19"/>
        </w:rPr>
        <w:pict w14:anchorId="352C6ACB">
          <v:rect id="_x0000_i1472" style="width:0;height:1.5pt" o:hralign="center" o:hrstd="t" o:hr="t" fillcolor="#a0a0a0" stroked="f"/>
        </w:pict>
      </w:r>
    </w:p>
    <w:p w14:paraId="3677C8A4" w14:textId="219A8E9F" w:rsidR="004869F6" w:rsidRPr="004869F6" w:rsidRDefault="004869F6" w:rsidP="00237293">
      <w:p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RECOMMENDATIONS BY LOCATION</w:t>
      </w:r>
    </w:p>
    <w:p w14:paraId="2C590323" w14:textId="30826DCB" w:rsidR="004869F6" w:rsidRPr="00237293" w:rsidRDefault="004869F6" w:rsidP="00237293">
      <w:pPr>
        <w:pStyle w:val="ListParagraph"/>
        <w:numPr>
          <w:ilvl w:val="0"/>
          <w:numId w:val="38"/>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Astoria</w:t>
      </w:r>
    </w:p>
    <w:p w14:paraId="6DDA1B19" w14:textId="77777777" w:rsidR="004869F6" w:rsidRPr="00237293" w:rsidRDefault="004869F6" w:rsidP="00237293">
      <w:pPr>
        <w:pStyle w:val="ListParagraph"/>
        <w:numPr>
          <w:ilvl w:val="1"/>
          <w:numId w:val="44"/>
        </w:numPr>
        <w:spacing w:after="0" w:line="360" w:lineRule="auto"/>
        <w:jc w:val="both"/>
        <w:rPr>
          <w:rFonts w:ascii="Microsoft JhengHei UI" w:eastAsia="Microsoft JhengHei UI" w:hAnsi="Microsoft JhengHei UI"/>
          <w:sz w:val="19"/>
          <w:szCs w:val="19"/>
        </w:rPr>
      </w:pPr>
      <w:r w:rsidRPr="00237293">
        <w:rPr>
          <w:rFonts w:ascii="Microsoft JhengHei UI" w:eastAsia="Microsoft JhengHei UI" w:hAnsi="Microsoft JhengHei UI"/>
          <w:b/>
          <w:bCs/>
          <w:sz w:val="19"/>
          <w:szCs w:val="19"/>
        </w:rPr>
        <w:t>Boost Weekday Sales:</w:t>
      </w:r>
      <w:r w:rsidRPr="00237293">
        <w:rPr>
          <w:rFonts w:ascii="Microsoft JhengHei UI" w:eastAsia="Microsoft JhengHei UI" w:hAnsi="Microsoft JhengHei UI"/>
          <w:sz w:val="19"/>
          <w:szCs w:val="19"/>
        </w:rPr>
        <w:t xml:space="preserve"> Launch "Midweek Morning Specials" to attract customers on slower days.</w:t>
      </w:r>
    </w:p>
    <w:p w14:paraId="634E6F90" w14:textId="77777777" w:rsidR="004869F6" w:rsidRPr="00237293" w:rsidRDefault="004869F6" w:rsidP="00237293">
      <w:pPr>
        <w:pStyle w:val="ListParagraph"/>
        <w:numPr>
          <w:ilvl w:val="1"/>
          <w:numId w:val="44"/>
        </w:numPr>
        <w:spacing w:after="0" w:line="360" w:lineRule="auto"/>
        <w:jc w:val="both"/>
        <w:rPr>
          <w:rFonts w:ascii="Microsoft JhengHei UI" w:eastAsia="Microsoft JhengHei UI" w:hAnsi="Microsoft JhengHei UI"/>
          <w:sz w:val="19"/>
          <w:szCs w:val="19"/>
        </w:rPr>
      </w:pPr>
      <w:r w:rsidRPr="00237293">
        <w:rPr>
          <w:rFonts w:ascii="Microsoft JhengHei UI" w:eastAsia="Microsoft JhengHei UI" w:hAnsi="Microsoft JhengHei UI"/>
          <w:b/>
          <w:bCs/>
          <w:sz w:val="19"/>
          <w:szCs w:val="19"/>
        </w:rPr>
        <w:t>Promote Espresso Bundles:</w:t>
      </w:r>
      <w:r w:rsidRPr="00237293">
        <w:rPr>
          <w:rFonts w:ascii="Microsoft JhengHei UI" w:eastAsia="Microsoft JhengHei UI" w:hAnsi="Microsoft JhengHei UI"/>
          <w:sz w:val="19"/>
          <w:szCs w:val="19"/>
        </w:rPr>
        <w:t xml:space="preserve"> Combine Barista Espresso with a pastry for a discounted combo.</w:t>
      </w:r>
    </w:p>
    <w:p w14:paraId="531ACD4A" w14:textId="77777777" w:rsidR="004869F6" w:rsidRPr="00237293" w:rsidRDefault="004869F6" w:rsidP="00237293">
      <w:pPr>
        <w:pStyle w:val="ListParagraph"/>
        <w:numPr>
          <w:ilvl w:val="1"/>
          <w:numId w:val="44"/>
        </w:numPr>
        <w:spacing w:after="0" w:line="360" w:lineRule="auto"/>
        <w:jc w:val="both"/>
        <w:rPr>
          <w:rFonts w:ascii="Microsoft JhengHei UI" w:eastAsia="Microsoft JhengHei UI" w:hAnsi="Microsoft JhengHei UI"/>
          <w:sz w:val="19"/>
          <w:szCs w:val="19"/>
        </w:rPr>
      </w:pPr>
      <w:r w:rsidRPr="00237293">
        <w:rPr>
          <w:rFonts w:ascii="Microsoft JhengHei UI" w:eastAsia="Microsoft JhengHei UI" w:hAnsi="Microsoft JhengHei UI"/>
          <w:b/>
          <w:bCs/>
          <w:sz w:val="19"/>
          <w:szCs w:val="19"/>
        </w:rPr>
        <w:t xml:space="preserve">Optimize Staffing: </w:t>
      </w:r>
      <w:r w:rsidRPr="00237293">
        <w:rPr>
          <w:rFonts w:ascii="Microsoft JhengHei UI" w:eastAsia="Microsoft JhengHei UI" w:hAnsi="Microsoft JhengHei UI"/>
          <w:sz w:val="19"/>
          <w:szCs w:val="19"/>
        </w:rPr>
        <w:t>Schedule fewer staff during off-peak hours (midday weekdays).</w:t>
      </w:r>
    </w:p>
    <w:p w14:paraId="464271E4" w14:textId="116AA02E" w:rsidR="004869F6" w:rsidRPr="00237293" w:rsidRDefault="004869F6" w:rsidP="00237293">
      <w:pPr>
        <w:pStyle w:val="ListParagraph"/>
        <w:numPr>
          <w:ilvl w:val="0"/>
          <w:numId w:val="38"/>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Hell’s Kitchen</w:t>
      </w:r>
    </w:p>
    <w:p w14:paraId="7E1801C7" w14:textId="77777777" w:rsidR="004869F6" w:rsidRPr="004869F6" w:rsidRDefault="004869F6" w:rsidP="00237293">
      <w:pPr>
        <w:numPr>
          <w:ilvl w:val="0"/>
          <w:numId w:val="39"/>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Leverage Afternoon Demand:</w:t>
      </w:r>
      <w:r w:rsidRPr="004869F6">
        <w:rPr>
          <w:rFonts w:ascii="Microsoft JhengHei UI" w:eastAsia="Microsoft JhengHei UI" w:hAnsi="Microsoft JhengHei UI"/>
          <w:sz w:val="19"/>
          <w:szCs w:val="19"/>
        </w:rPr>
        <w:t xml:space="preserve"> Offer "Afternoon Delight" discounts on Hot Chocolate and snacks.</w:t>
      </w:r>
    </w:p>
    <w:p w14:paraId="7A093A35" w14:textId="77777777" w:rsidR="004869F6" w:rsidRPr="004869F6" w:rsidRDefault="004869F6" w:rsidP="00237293">
      <w:pPr>
        <w:numPr>
          <w:ilvl w:val="0"/>
          <w:numId w:val="39"/>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Weekend Promotions: </w:t>
      </w:r>
      <w:r w:rsidRPr="004869F6">
        <w:rPr>
          <w:rFonts w:ascii="Microsoft JhengHei UI" w:eastAsia="Microsoft JhengHei UI" w:hAnsi="Microsoft JhengHei UI"/>
          <w:sz w:val="19"/>
          <w:szCs w:val="19"/>
        </w:rPr>
        <w:t>Market premium beverages (e.g., Brewed Chai Tea) with a loyalty incentive.</w:t>
      </w:r>
    </w:p>
    <w:p w14:paraId="4F0AFA77" w14:textId="77777777" w:rsidR="004869F6" w:rsidRPr="004869F6" w:rsidRDefault="004869F6" w:rsidP="00237293">
      <w:pPr>
        <w:numPr>
          <w:ilvl w:val="0"/>
          <w:numId w:val="39"/>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Expand Menu Variety:</w:t>
      </w:r>
      <w:r w:rsidRPr="004869F6">
        <w:rPr>
          <w:rFonts w:ascii="Microsoft JhengHei UI" w:eastAsia="Microsoft JhengHei UI" w:hAnsi="Microsoft JhengHei UI"/>
          <w:sz w:val="19"/>
          <w:szCs w:val="19"/>
        </w:rPr>
        <w:t xml:space="preserve"> Add limited-edition drinks to capture the strong weekend crowd.</w:t>
      </w:r>
    </w:p>
    <w:p w14:paraId="733780C4" w14:textId="4F2A3194" w:rsidR="004869F6" w:rsidRPr="00237293" w:rsidRDefault="004869F6" w:rsidP="00237293">
      <w:pPr>
        <w:pStyle w:val="ListParagraph"/>
        <w:numPr>
          <w:ilvl w:val="0"/>
          <w:numId w:val="38"/>
        </w:numPr>
        <w:spacing w:after="0" w:line="360" w:lineRule="auto"/>
        <w:jc w:val="both"/>
        <w:rPr>
          <w:rFonts w:ascii="Microsoft JhengHei UI" w:eastAsia="Microsoft JhengHei UI" w:hAnsi="Microsoft JhengHei UI"/>
          <w:b/>
          <w:bCs/>
          <w:sz w:val="19"/>
          <w:szCs w:val="19"/>
        </w:rPr>
      </w:pPr>
      <w:r w:rsidRPr="00237293">
        <w:rPr>
          <w:rFonts w:ascii="Microsoft JhengHei UI" w:eastAsia="Microsoft JhengHei UI" w:hAnsi="Microsoft JhengHei UI"/>
          <w:b/>
          <w:bCs/>
          <w:sz w:val="19"/>
          <w:szCs w:val="19"/>
        </w:rPr>
        <w:t>Lower Manhattan</w:t>
      </w:r>
    </w:p>
    <w:p w14:paraId="3353E1BB" w14:textId="77777777" w:rsidR="004869F6" w:rsidRPr="004869F6" w:rsidRDefault="004869F6" w:rsidP="00237293">
      <w:pPr>
        <w:numPr>
          <w:ilvl w:val="0"/>
          <w:numId w:val="40"/>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Focus on Office Workers: </w:t>
      </w:r>
      <w:r w:rsidRPr="004869F6">
        <w:rPr>
          <w:rFonts w:ascii="Microsoft JhengHei UI" w:eastAsia="Microsoft JhengHei UI" w:hAnsi="Microsoft JhengHei UI"/>
          <w:sz w:val="19"/>
          <w:szCs w:val="19"/>
        </w:rPr>
        <w:t>Introduce a coffee subscription program for weekday regulars.</w:t>
      </w:r>
    </w:p>
    <w:p w14:paraId="34078698" w14:textId="77777777" w:rsidR="004869F6" w:rsidRPr="004869F6" w:rsidRDefault="004869F6" w:rsidP="00237293">
      <w:pPr>
        <w:numPr>
          <w:ilvl w:val="0"/>
          <w:numId w:val="40"/>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 xml:space="preserve">Morning Combos: </w:t>
      </w:r>
      <w:r w:rsidRPr="004869F6">
        <w:rPr>
          <w:rFonts w:ascii="Microsoft JhengHei UI" w:eastAsia="Microsoft JhengHei UI" w:hAnsi="Microsoft JhengHei UI"/>
          <w:sz w:val="19"/>
          <w:szCs w:val="19"/>
        </w:rPr>
        <w:t>Promote Barista Espresso and pastry bundles during morning hours.</w:t>
      </w:r>
    </w:p>
    <w:p w14:paraId="1FC34FE2" w14:textId="77777777" w:rsidR="004869F6" w:rsidRPr="004869F6" w:rsidRDefault="004869F6" w:rsidP="00237293">
      <w:pPr>
        <w:numPr>
          <w:ilvl w:val="0"/>
          <w:numId w:val="40"/>
        </w:num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b/>
          <w:bCs/>
          <w:sz w:val="19"/>
          <w:szCs w:val="19"/>
        </w:rPr>
        <w:t>Staff for Weekday Rush:</w:t>
      </w:r>
      <w:r w:rsidRPr="004869F6">
        <w:rPr>
          <w:rFonts w:ascii="Microsoft JhengHei UI" w:eastAsia="Microsoft JhengHei UI" w:hAnsi="Microsoft JhengHei UI"/>
          <w:sz w:val="19"/>
          <w:szCs w:val="19"/>
        </w:rPr>
        <w:t xml:space="preserve"> Ensure adequate staffing for peak weekday mornings.</w:t>
      </w:r>
    </w:p>
    <w:p w14:paraId="22DC62B3" w14:textId="77777777" w:rsidR="004869F6" w:rsidRPr="004869F6" w:rsidRDefault="004869F6" w:rsidP="00237293">
      <w:pPr>
        <w:spacing w:after="0" w:line="360" w:lineRule="auto"/>
        <w:jc w:val="both"/>
        <w:rPr>
          <w:rFonts w:ascii="Microsoft JhengHei UI" w:eastAsia="Microsoft JhengHei UI" w:hAnsi="Microsoft JhengHei UI"/>
          <w:sz w:val="19"/>
          <w:szCs w:val="19"/>
        </w:rPr>
      </w:pPr>
      <w:r w:rsidRPr="004869F6">
        <w:rPr>
          <w:rFonts w:ascii="Microsoft JhengHei UI" w:eastAsia="Microsoft JhengHei UI" w:hAnsi="Microsoft JhengHei UI"/>
          <w:sz w:val="19"/>
          <w:szCs w:val="19"/>
        </w:rPr>
        <w:pict w14:anchorId="0409AF16">
          <v:rect id="_x0000_i1473" style="width:0;height:1.5pt" o:hralign="center" o:hrstd="t" o:hr="t" fillcolor="#a0a0a0" stroked="f"/>
        </w:pict>
      </w:r>
    </w:p>
    <w:p w14:paraId="7BC33F72" w14:textId="1AD3630F" w:rsidR="004869F6" w:rsidRPr="004869F6" w:rsidRDefault="00C27801" w:rsidP="00237293">
      <w:pPr>
        <w:spacing w:after="0" w:line="360" w:lineRule="auto"/>
        <w:jc w:val="both"/>
        <w:rPr>
          <w:rFonts w:ascii="Microsoft JhengHei UI" w:eastAsia="Microsoft JhengHei UI" w:hAnsi="Microsoft JhengHei UI"/>
          <w:b/>
          <w:bCs/>
          <w:sz w:val="19"/>
          <w:szCs w:val="19"/>
        </w:rPr>
      </w:pPr>
      <w:r w:rsidRPr="00C27801">
        <w:rPr>
          <w:rFonts w:ascii="Microsoft JhengHei UI" w:eastAsia="Microsoft JhengHei UI" w:hAnsi="Microsoft JhengHei UI"/>
          <w:b/>
          <w:bCs/>
          <w:sz w:val="19"/>
          <w:szCs w:val="19"/>
        </w:rPr>
        <w:t>CONCLUSION</w:t>
      </w:r>
    </w:p>
    <w:p w14:paraId="2BFD67ED" w14:textId="051A3FB6" w:rsidR="00F419A3" w:rsidRPr="00237293" w:rsidRDefault="004869F6" w:rsidP="00237293">
      <w:pPr>
        <w:spacing w:after="0" w:line="360" w:lineRule="auto"/>
        <w:jc w:val="both"/>
        <w:rPr>
          <w:rFonts w:ascii="Microsoft JhengHei UI" w:eastAsia="Microsoft JhengHei UI" w:hAnsi="Microsoft JhengHei UI"/>
          <w:sz w:val="19"/>
          <w:szCs w:val="19"/>
          <w:lang w:val="en-GB"/>
        </w:rPr>
      </w:pPr>
      <w:r w:rsidRPr="004869F6">
        <w:rPr>
          <w:rFonts w:ascii="Microsoft JhengHei UI" w:eastAsia="Microsoft JhengHei UI" w:hAnsi="Microsoft JhengHei UI"/>
          <w:sz w:val="19"/>
          <w:szCs w:val="19"/>
        </w:rPr>
        <w:t>By tailoring strategies to each location’s unique sales and traffic patterns, the coffee shops can optimize performance and enhance customer satisfaction. Implementing location-specific recommendations can drive growth and create a more personalized customer experience.</w:t>
      </w:r>
    </w:p>
    <w:sectPr w:rsidR="00F419A3" w:rsidRPr="00237293" w:rsidSect="004869F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342CD" w14:textId="77777777" w:rsidR="002D0898" w:rsidRDefault="002D0898" w:rsidP="004869F6">
      <w:pPr>
        <w:spacing w:after="0" w:line="240" w:lineRule="auto"/>
      </w:pPr>
      <w:r>
        <w:separator/>
      </w:r>
    </w:p>
  </w:endnote>
  <w:endnote w:type="continuationSeparator" w:id="0">
    <w:p w14:paraId="07483DE1" w14:textId="77777777" w:rsidR="002D0898" w:rsidRDefault="002D0898" w:rsidP="004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9B058" w14:textId="77777777" w:rsidR="002D0898" w:rsidRDefault="002D0898" w:rsidP="004869F6">
      <w:pPr>
        <w:spacing w:after="0" w:line="240" w:lineRule="auto"/>
      </w:pPr>
      <w:r>
        <w:separator/>
      </w:r>
    </w:p>
  </w:footnote>
  <w:footnote w:type="continuationSeparator" w:id="0">
    <w:p w14:paraId="31A55741" w14:textId="77777777" w:rsidR="002D0898" w:rsidRDefault="002D0898" w:rsidP="00486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3FD"/>
    <w:multiLevelType w:val="multilevel"/>
    <w:tmpl w:val="DCA8A780"/>
    <w:lvl w:ilvl="0">
      <w:start w:val="1"/>
      <w:numFmt w:val="upp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81736"/>
    <w:multiLevelType w:val="multilevel"/>
    <w:tmpl w:val="5CF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DB8"/>
    <w:multiLevelType w:val="multilevel"/>
    <w:tmpl w:val="2EEE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D5E23"/>
    <w:multiLevelType w:val="hybridMultilevel"/>
    <w:tmpl w:val="C00074B8"/>
    <w:lvl w:ilvl="0" w:tplc="DC822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03269F"/>
    <w:multiLevelType w:val="multilevel"/>
    <w:tmpl w:val="D71E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B04A1"/>
    <w:multiLevelType w:val="multilevel"/>
    <w:tmpl w:val="473C3FCA"/>
    <w:lvl w:ilvl="0">
      <w:start w:val="1"/>
      <w:numFmt w:val="upperRoman"/>
      <w:lvlText w:val="%1."/>
      <w:lvlJc w:val="left"/>
      <w:pPr>
        <w:ind w:left="360" w:hanging="360"/>
      </w:pPr>
    </w:lvl>
    <w:lvl w:ilvl="1">
      <w:start w:val="1"/>
      <w:numFmt w:val="upperRoman"/>
      <w:lvlText w:val="%2."/>
      <w:lvlJc w:val="left"/>
      <w:pPr>
        <w:ind w:left="840" w:hanging="48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06456F"/>
    <w:multiLevelType w:val="multilevel"/>
    <w:tmpl w:val="F2A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36BE4"/>
    <w:multiLevelType w:val="multilevel"/>
    <w:tmpl w:val="A4B4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34ED4"/>
    <w:multiLevelType w:val="multilevel"/>
    <w:tmpl w:val="04090021"/>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800" w:hanging="360"/>
      </w:pPr>
    </w:lvl>
    <w:lvl w:ilvl="4">
      <w:start w:val="1"/>
      <w:numFmt w:val="decimal"/>
      <w:lvlText w:val="%5."/>
      <w:lvlJc w:val="left"/>
      <w:pPr>
        <w:ind w:left="2160" w:hanging="360"/>
      </w:pPr>
    </w:lvl>
    <w:lvl w:ilvl="5">
      <w:start w:val="1"/>
      <w:numFmt w:val="lowerLetter"/>
      <w:lvlText w:val="%6."/>
      <w:lvlJc w:val="left"/>
      <w:pPr>
        <w:ind w:left="2520" w:hanging="360"/>
      </w:pPr>
    </w:lvl>
    <w:lvl w:ilvl="6">
      <w:start w:val="1"/>
      <w:numFmt w:val="lowerRoman"/>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FEF3B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3413C25"/>
    <w:multiLevelType w:val="multilevel"/>
    <w:tmpl w:val="04090021"/>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800" w:hanging="360"/>
      </w:pPr>
    </w:lvl>
    <w:lvl w:ilvl="4">
      <w:start w:val="1"/>
      <w:numFmt w:val="decimal"/>
      <w:lvlText w:val="%5."/>
      <w:lvlJc w:val="left"/>
      <w:pPr>
        <w:ind w:left="2160" w:hanging="360"/>
      </w:pPr>
    </w:lvl>
    <w:lvl w:ilvl="5">
      <w:start w:val="1"/>
      <w:numFmt w:val="lowerLetter"/>
      <w:lvlText w:val="%6."/>
      <w:lvlJc w:val="left"/>
      <w:pPr>
        <w:ind w:left="2520" w:hanging="360"/>
      </w:pPr>
    </w:lvl>
    <w:lvl w:ilvl="6">
      <w:start w:val="1"/>
      <w:numFmt w:val="lowerRoman"/>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52B19B3"/>
    <w:multiLevelType w:val="hybridMultilevel"/>
    <w:tmpl w:val="7BBE9FDE"/>
    <w:lvl w:ilvl="0" w:tplc="F3EC612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98F1CAD"/>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530940"/>
    <w:multiLevelType w:val="hybridMultilevel"/>
    <w:tmpl w:val="06FC6596"/>
    <w:lvl w:ilvl="0" w:tplc="23642E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781356"/>
    <w:multiLevelType w:val="multilevel"/>
    <w:tmpl w:val="DA78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A2B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4E02A46"/>
    <w:multiLevelType w:val="multilevel"/>
    <w:tmpl w:val="FDA6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244F7"/>
    <w:multiLevelType w:val="multilevel"/>
    <w:tmpl w:val="FD62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26AC"/>
    <w:multiLevelType w:val="multilevel"/>
    <w:tmpl w:val="B48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24E73"/>
    <w:multiLevelType w:val="multilevel"/>
    <w:tmpl w:val="F848632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C8F0C42"/>
    <w:multiLevelType w:val="multilevel"/>
    <w:tmpl w:val="07A83AAC"/>
    <w:lvl w:ilvl="0">
      <w:start w:val="1"/>
      <w:numFmt w:val="upp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A484D"/>
    <w:multiLevelType w:val="multilevel"/>
    <w:tmpl w:val="887EAD90"/>
    <w:lvl w:ilvl="0">
      <w:start w:val="1"/>
      <w:numFmt w:val="upperRoman"/>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506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22F56F4"/>
    <w:multiLevelType w:val="multilevel"/>
    <w:tmpl w:val="B1B268EA"/>
    <w:lvl w:ilvl="0">
      <w:start w:val="1"/>
      <w:numFmt w:val="upperRoman"/>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63977"/>
    <w:multiLevelType w:val="multilevel"/>
    <w:tmpl w:val="B1C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3733"/>
    <w:multiLevelType w:val="multilevel"/>
    <w:tmpl w:val="A258A764"/>
    <w:lvl w:ilvl="0">
      <w:start w:val="1"/>
      <w:numFmt w:val="upperRoman"/>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E33590"/>
    <w:multiLevelType w:val="multilevel"/>
    <w:tmpl w:val="A0520004"/>
    <w:lvl w:ilvl="0">
      <w:start w:val="1"/>
      <w:numFmt w:val="upperRoman"/>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F0FBC"/>
    <w:multiLevelType w:val="multilevel"/>
    <w:tmpl w:val="94FA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945A4"/>
    <w:multiLevelType w:val="multilevel"/>
    <w:tmpl w:val="E13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C6340"/>
    <w:multiLevelType w:val="hybridMultilevel"/>
    <w:tmpl w:val="D91C9AA0"/>
    <w:lvl w:ilvl="0" w:tplc="2670DC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658337D"/>
    <w:multiLevelType w:val="multilevel"/>
    <w:tmpl w:val="1564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02523"/>
    <w:multiLevelType w:val="multilevel"/>
    <w:tmpl w:val="0BE6CE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79069AA"/>
    <w:multiLevelType w:val="multilevel"/>
    <w:tmpl w:val="FC4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0533E"/>
    <w:multiLevelType w:val="multilevel"/>
    <w:tmpl w:val="754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B0358"/>
    <w:multiLevelType w:val="multilevel"/>
    <w:tmpl w:val="C7C0CCBE"/>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bullet"/>
      <w:lvlText w:val=""/>
      <w:lvlJc w:val="left"/>
      <w:pPr>
        <w:ind w:left="1560" w:hanging="480"/>
      </w:pPr>
      <w:rPr>
        <w:rFonts w:ascii="Wingdings" w:hAnsi="Wingdings" w:hint="default"/>
      </w:rPr>
    </w:lvl>
    <w:lvl w:ilvl="3">
      <w:start w:val="1"/>
      <w:numFmt w:val="lowerLetter"/>
      <w:lvlText w:val="%4."/>
      <w:lvlJc w:val="left"/>
      <w:pPr>
        <w:ind w:left="1800" w:hanging="360"/>
      </w:pPr>
    </w:lvl>
    <w:lvl w:ilvl="4">
      <w:start w:val="1"/>
      <w:numFmt w:val="decimal"/>
      <w:lvlText w:val="%5."/>
      <w:lvlJc w:val="left"/>
      <w:pPr>
        <w:ind w:left="2160" w:hanging="360"/>
      </w:pPr>
    </w:lvl>
    <w:lvl w:ilvl="5">
      <w:start w:val="1"/>
      <w:numFmt w:val="lowerLetter"/>
      <w:lvlText w:val="%6."/>
      <w:lvlJc w:val="left"/>
      <w:pPr>
        <w:ind w:left="2520" w:hanging="360"/>
      </w:pPr>
    </w:lvl>
    <w:lvl w:ilvl="6">
      <w:start w:val="1"/>
      <w:numFmt w:val="lowerRoman"/>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A41457"/>
    <w:multiLevelType w:val="multilevel"/>
    <w:tmpl w:val="002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75E7C"/>
    <w:multiLevelType w:val="multilevel"/>
    <w:tmpl w:val="271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154BE"/>
    <w:multiLevelType w:val="multilevel"/>
    <w:tmpl w:val="04090021"/>
    <w:lvl w:ilvl="0">
      <w:start w:val="1"/>
      <w:numFmt w:val="upperRoman"/>
      <w:lvlText w:val="%1."/>
      <w:lvlJc w:val="left"/>
      <w:pPr>
        <w:ind w:left="720" w:hanging="360"/>
      </w:pPr>
      <w:rPr>
        <w:rFonts w:hint="default"/>
        <w:sz w:val="20"/>
      </w:rPr>
    </w:lvl>
    <w:lvl w:ilvl="1">
      <w:start w:val="1"/>
      <w:numFmt w:val="upperLetter"/>
      <w:lvlText w:val="%2."/>
      <w:lvlJc w:val="left"/>
      <w:pPr>
        <w:ind w:left="1080" w:hanging="360"/>
      </w:pPr>
      <w:rPr>
        <w:rFonts w:hint="default"/>
        <w:sz w:val="20"/>
      </w:rPr>
    </w:lvl>
    <w:lvl w:ilvl="2">
      <w:start w:val="1"/>
      <w:numFmt w:val="decimal"/>
      <w:lvlText w:val="%3."/>
      <w:lvlJc w:val="left"/>
      <w:pPr>
        <w:ind w:left="1440" w:hanging="360"/>
      </w:pPr>
      <w:rPr>
        <w:rFonts w:hint="default"/>
        <w:sz w:val="20"/>
      </w:rPr>
    </w:lvl>
    <w:lvl w:ilvl="3">
      <w:start w:val="1"/>
      <w:numFmt w:val="lowerLetter"/>
      <w:lvlText w:val="%4."/>
      <w:lvlJc w:val="left"/>
      <w:pPr>
        <w:ind w:left="1800" w:hanging="360"/>
      </w:pPr>
      <w:rPr>
        <w:rFonts w:hint="default"/>
        <w:sz w:val="20"/>
      </w:rPr>
    </w:lvl>
    <w:lvl w:ilvl="4">
      <w:start w:val="1"/>
      <w:numFmt w:val="decimal"/>
      <w:lvlText w:val="%5."/>
      <w:lvlJc w:val="left"/>
      <w:pPr>
        <w:ind w:left="2160" w:hanging="360"/>
      </w:pPr>
      <w:rPr>
        <w:rFonts w:hint="default"/>
        <w:sz w:val="20"/>
      </w:rPr>
    </w:lvl>
    <w:lvl w:ilvl="5">
      <w:start w:val="1"/>
      <w:numFmt w:val="lowerLetter"/>
      <w:lvlText w:val="%6."/>
      <w:lvlJc w:val="left"/>
      <w:pPr>
        <w:ind w:left="2520" w:hanging="360"/>
      </w:pPr>
      <w:rPr>
        <w:rFonts w:hint="default"/>
        <w:sz w:val="20"/>
      </w:rPr>
    </w:lvl>
    <w:lvl w:ilvl="6">
      <w:start w:val="1"/>
      <w:numFmt w:val="lowerRoman"/>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38" w15:restartNumberingAfterBreak="0">
    <w:nsid w:val="6CC466AE"/>
    <w:multiLevelType w:val="multilevel"/>
    <w:tmpl w:val="CA3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B372E"/>
    <w:multiLevelType w:val="multilevel"/>
    <w:tmpl w:val="50D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D846A0"/>
    <w:multiLevelType w:val="multilevel"/>
    <w:tmpl w:val="73B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D2211"/>
    <w:multiLevelType w:val="multilevel"/>
    <w:tmpl w:val="3C72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D5F5C"/>
    <w:multiLevelType w:val="multilevel"/>
    <w:tmpl w:val="136EDC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9DB0F26"/>
    <w:multiLevelType w:val="multilevel"/>
    <w:tmpl w:val="992A8D70"/>
    <w:lvl w:ilvl="0">
      <w:start w:val="1"/>
      <w:numFmt w:val="upperRoman"/>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num w:numId="1" w16cid:durableId="410127608">
    <w:abstractNumId w:val="41"/>
  </w:num>
  <w:num w:numId="2" w16cid:durableId="1546024889">
    <w:abstractNumId w:val="16"/>
  </w:num>
  <w:num w:numId="3" w16cid:durableId="275066501">
    <w:abstractNumId w:val="32"/>
  </w:num>
  <w:num w:numId="4" w16cid:durableId="1257638773">
    <w:abstractNumId w:val="39"/>
  </w:num>
  <w:num w:numId="5" w16cid:durableId="1321077800">
    <w:abstractNumId w:val="18"/>
  </w:num>
  <w:num w:numId="6" w16cid:durableId="433211135">
    <w:abstractNumId w:val="1"/>
  </w:num>
  <w:num w:numId="7" w16cid:durableId="1684817220">
    <w:abstractNumId w:val="30"/>
  </w:num>
  <w:num w:numId="8" w16cid:durableId="900604588">
    <w:abstractNumId w:val="40"/>
  </w:num>
  <w:num w:numId="9" w16cid:durableId="684749740">
    <w:abstractNumId w:val="36"/>
  </w:num>
  <w:num w:numId="10" w16cid:durableId="1126001992">
    <w:abstractNumId w:val="35"/>
  </w:num>
  <w:num w:numId="11" w16cid:durableId="1671256952">
    <w:abstractNumId w:val="17"/>
  </w:num>
  <w:num w:numId="12" w16cid:durableId="1207596996">
    <w:abstractNumId w:val="33"/>
  </w:num>
  <w:num w:numId="13" w16cid:durableId="339698916">
    <w:abstractNumId w:val="38"/>
  </w:num>
  <w:num w:numId="14" w16cid:durableId="468208446">
    <w:abstractNumId w:val="27"/>
  </w:num>
  <w:num w:numId="15" w16cid:durableId="1490906493">
    <w:abstractNumId w:val="24"/>
  </w:num>
  <w:num w:numId="16" w16cid:durableId="1651323210">
    <w:abstractNumId w:val="6"/>
  </w:num>
  <w:num w:numId="17" w16cid:durableId="973830768">
    <w:abstractNumId w:val="8"/>
  </w:num>
  <w:num w:numId="18" w16cid:durableId="1995792832">
    <w:abstractNumId w:val="34"/>
  </w:num>
  <w:num w:numId="19" w16cid:durableId="1887375343">
    <w:abstractNumId w:val="26"/>
  </w:num>
  <w:num w:numId="20" w16cid:durableId="48383752">
    <w:abstractNumId w:val="37"/>
  </w:num>
  <w:num w:numId="21" w16cid:durableId="520047755">
    <w:abstractNumId w:val="28"/>
  </w:num>
  <w:num w:numId="22" w16cid:durableId="618532306">
    <w:abstractNumId w:val="14"/>
  </w:num>
  <w:num w:numId="23" w16cid:durableId="561991541">
    <w:abstractNumId w:val="11"/>
  </w:num>
  <w:num w:numId="24" w16cid:durableId="2015499145">
    <w:abstractNumId w:val="13"/>
  </w:num>
  <w:num w:numId="25" w16cid:durableId="1209345000">
    <w:abstractNumId w:val="22"/>
  </w:num>
  <w:num w:numId="26" w16cid:durableId="557278118">
    <w:abstractNumId w:val="15"/>
  </w:num>
  <w:num w:numId="27" w16cid:durableId="1871991402">
    <w:abstractNumId w:val="31"/>
  </w:num>
  <w:num w:numId="28" w16cid:durableId="1322391103">
    <w:abstractNumId w:val="9"/>
  </w:num>
  <w:num w:numId="29" w16cid:durableId="1686252155">
    <w:abstractNumId w:val="19"/>
  </w:num>
  <w:num w:numId="30" w16cid:durableId="1296252075">
    <w:abstractNumId w:val="10"/>
  </w:num>
  <w:num w:numId="31" w16cid:durableId="1451777662">
    <w:abstractNumId w:val="43"/>
  </w:num>
  <w:num w:numId="32" w16cid:durableId="2121874161">
    <w:abstractNumId w:val="2"/>
  </w:num>
  <w:num w:numId="33" w16cid:durableId="1651641208">
    <w:abstractNumId w:val="21"/>
  </w:num>
  <w:num w:numId="34" w16cid:durableId="362941852">
    <w:abstractNumId w:val="4"/>
  </w:num>
  <w:num w:numId="35" w16cid:durableId="478114958">
    <w:abstractNumId w:val="0"/>
  </w:num>
  <w:num w:numId="36" w16cid:durableId="1471903465">
    <w:abstractNumId w:val="20"/>
  </w:num>
  <w:num w:numId="37" w16cid:durableId="2108693547">
    <w:abstractNumId w:val="7"/>
  </w:num>
  <w:num w:numId="38" w16cid:durableId="1893613670">
    <w:abstractNumId w:val="42"/>
  </w:num>
  <w:num w:numId="39" w16cid:durableId="1353916489">
    <w:abstractNumId w:val="25"/>
  </w:num>
  <w:num w:numId="40" w16cid:durableId="1355423859">
    <w:abstractNumId w:val="23"/>
  </w:num>
  <w:num w:numId="41" w16cid:durableId="1582257520">
    <w:abstractNumId w:val="3"/>
  </w:num>
  <w:num w:numId="42" w16cid:durableId="2131430650">
    <w:abstractNumId w:val="29"/>
  </w:num>
  <w:num w:numId="43" w16cid:durableId="206650903">
    <w:abstractNumId w:val="12"/>
  </w:num>
  <w:num w:numId="44" w16cid:durableId="895436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A3"/>
    <w:rsid w:val="00237293"/>
    <w:rsid w:val="002D0898"/>
    <w:rsid w:val="004869F6"/>
    <w:rsid w:val="00C006DC"/>
    <w:rsid w:val="00C27801"/>
    <w:rsid w:val="00C7442C"/>
    <w:rsid w:val="00F419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9648"/>
  <w15:chartTrackingRefBased/>
  <w15:docId w15:val="{F1018AF6-4FF0-40EE-9771-A3EF76ED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419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419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419A3"/>
    <w:pPr>
      <w:keepNext/>
      <w:keepLines/>
      <w:spacing w:before="160" w:after="4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419A3"/>
    <w:pPr>
      <w:keepNext/>
      <w:keepLines/>
      <w:spacing w:before="160" w:after="4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419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9A3"/>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F419A3"/>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A3"/>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F419A3"/>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A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419A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419A3"/>
    <w:rPr>
      <w:rFonts w:eastAsiaTheme="majorEastAsia"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419A3"/>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419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9A3"/>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F41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A3"/>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F419A3"/>
    <w:rPr>
      <w:rFonts w:eastAsiaTheme="majorEastAsia" w:cstheme="majorBidi"/>
      <w:color w:val="272727" w:themeColor="text1" w:themeTint="D8"/>
    </w:rPr>
  </w:style>
  <w:style w:type="paragraph" w:styleId="Title">
    <w:name w:val="Title"/>
    <w:basedOn w:val="Normal"/>
    <w:next w:val="Normal"/>
    <w:link w:val="TitleChar"/>
    <w:uiPriority w:val="10"/>
    <w:qFormat/>
    <w:rsid w:val="00F419A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A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A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419A3"/>
    <w:pPr>
      <w:spacing w:before="160"/>
      <w:jc w:val="center"/>
    </w:pPr>
    <w:rPr>
      <w:i/>
      <w:iCs/>
      <w:color w:val="404040" w:themeColor="text1" w:themeTint="BF"/>
    </w:rPr>
  </w:style>
  <w:style w:type="character" w:customStyle="1" w:styleId="QuoteChar">
    <w:name w:val="Quote Char"/>
    <w:basedOn w:val="DefaultParagraphFont"/>
    <w:link w:val="Quote"/>
    <w:uiPriority w:val="29"/>
    <w:rsid w:val="00F419A3"/>
    <w:rPr>
      <w:i/>
      <w:iCs/>
      <w:color w:val="404040" w:themeColor="text1" w:themeTint="BF"/>
    </w:rPr>
  </w:style>
  <w:style w:type="paragraph" w:styleId="ListParagraph">
    <w:name w:val="List Paragraph"/>
    <w:basedOn w:val="Normal"/>
    <w:uiPriority w:val="34"/>
    <w:qFormat/>
    <w:rsid w:val="00F419A3"/>
    <w:pPr>
      <w:ind w:left="720"/>
      <w:contextualSpacing/>
    </w:pPr>
  </w:style>
  <w:style w:type="character" w:styleId="IntenseEmphasis">
    <w:name w:val="Intense Emphasis"/>
    <w:basedOn w:val="DefaultParagraphFont"/>
    <w:uiPriority w:val="21"/>
    <w:qFormat/>
    <w:rsid w:val="00F419A3"/>
    <w:rPr>
      <w:i/>
      <w:iCs/>
      <w:color w:val="2F5496" w:themeColor="accent1" w:themeShade="BF"/>
    </w:rPr>
  </w:style>
  <w:style w:type="paragraph" w:styleId="IntenseQuote">
    <w:name w:val="Intense Quote"/>
    <w:basedOn w:val="Normal"/>
    <w:next w:val="Normal"/>
    <w:link w:val="IntenseQuoteChar"/>
    <w:uiPriority w:val="30"/>
    <w:qFormat/>
    <w:rsid w:val="00F419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9A3"/>
    <w:rPr>
      <w:i/>
      <w:iCs/>
      <w:color w:val="2F5496" w:themeColor="accent1" w:themeShade="BF"/>
    </w:rPr>
  </w:style>
  <w:style w:type="character" w:styleId="IntenseReference">
    <w:name w:val="Intense Reference"/>
    <w:basedOn w:val="DefaultParagraphFont"/>
    <w:uiPriority w:val="32"/>
    <w:qFormat/>
    <w:rsid w:val="00F419A3"/>
    <w:rPr>
      <w:b/>
      <w:bCs/>
      <w:smallCaps/>
      <w:color w:val="2F5496" w:themeColor="accent1" w:themeShade="BF"/>
      <w:spacing w:val="5"/>
    </w:rPr>
  </w:style>
  <w:style w:type="paragraph" w:styleId="NormalWeb">
    <w:name w:val="Normal (Web)"/>
    <w:basedOn w:val="Normal"/>
    <w:uiPriority w:val="99"/>
    <w:unhideWhenUsed/>
    <w:rsid w:val="004869F6"/>
    <w:pPr>
      <w:widowControl/>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69F6"/>
    <w:rPr>
      <w:b/>
      <w:bCs/>
    </w:rPr>
  </w:style>
  <w:style w:type="paragraph" w:styleId="Header">
    <w:name w:val="header"/>
    <w:basedOn w:val="Normal"/>
    <w:link w:val="HeaderChar"/>
    <w:uiPriority w:val="99"/>
    <w:unhideWhenUsed/>
    <w:rsid w:val="004869F6"/>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4869F6"/>
    <w:rPr>
      <w:sz w:val="20"/>
      <w:szCs w:val="20"/>
    </w:rPr>
  </w:style>
  <w:style w:type="paragraph" w:styleId="Footer">
    <w:name w:val="footer"/>
    <w:basedOn w:val="Normal"/>
    <w:link w:val="FooterChar"/>
    <w:uiPriority w:val="99"/>
    <w:unhideWhenUsed/>
    <w:rsid w:val="004869F6"/>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4869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4111">
      <w:bodyDiv w:val="1"/>
      <w:marLeft w:val="0"/>
      <w:marRight w:val="0"/>
      <w:marTop w:val="0"/>
      <w:marBottom w:val="0"/>
      <w:divBdr>
        <w:top w:val="none" w:sz="0" w:space="0" w:color="auto"/>
        <w:left w:val="none" w:sz="0" w:space="0" w:color="auto"/>
        <w:bottom w:val="none" w:sz="0" w:space="0" w:color="auto"/>
        <w:right w:val="none" w:sz="0" w:space="0" w:color="auto"/>
      </w:divBdr>
      <w:divsChild>
        <w:div w:id="1505781403">
          <w:marLeft w:val="0"/>
          <w:marRight w:val="0"/>
          <w:marTop w:val="0"/>
          <w:marBottom w:val="0"/>
          <w:divBdr>
            <w:top w:val="none" w:sz="0" w:space="0" w:color="auto"/>
            <w:left w:val="none" w:sz="0" w:space="0" w:color="auto"/>
            <w:bottom w:val="none" w:sz="0" w:space="0" w:color="auto"/>
            <w:right w:val="none" w:sz="0" w:space="0" w:color="auto"/>
          </w:divBdr>
        </w:div>
        <w:div w:id="931861081">
          <w:marLeft w:val="0"/>
          <w:marRight w:val="0"/>
          <w:marTop w:val="0"/>
          <w:marBottom w:val="0"/>
          <w:divBdr>
            <w:top w:val="none" w:sz="0" w:space="0" w:color="auto"/>
            <w:left w:val="none" w:sz="0" w:space="0" w:color="auto"/>
            <w:bottom w:val="none" w:sz="0" w:space="0" w:color="auto"/>
            <w:right w:val="none" w:sz="0" w:space="0" w:color="auto"/>
          </w:divBdr>
        </w:div>
        <w:div w:id="664436581">
          <w:marLeft w:val="0"/>
          <w:marRight w:val="0"/>
          <w:marTop w:val="0"/>
          <w:marBottom w:val="0"/>
          <w:divBdr>
            <w:top w:val="none" w:sz="0" w:space="0" w:color="auto"/>
            <w:left w:val="none" w:sz="0" w:space="0" w:color="auto"/>
            <w:bottom w:val="none" w:sz="0" w:space="0" w:color="auto"/>
            <w:right w:val="none" w:sz="0" w:space="0" w:color="auto"/>
          </w:divBdr>
        </w:div>
      </w:divsChild>
    </w:div>
    <w:div w:id="133529077">
      <w:bodyDiv w:val="1"/>
      <w:marLeft w:val="0"/>
      <w:marRight w:val="0"/>
      <w:marTop w:val="0"/>
      <w:marBottom w:val="0"/>
      <w:divBdr>
        <w:top w:val="none" w:sz="0" w:space="0" w:color="auto"/>
        <w:left w:val="none" w:sz="0" w:space="0" w:color="auto"/>
        <w:bottom w:val="none" w:sz="0" w:space="0" w:color="auto"/>
        <w:right w:val="none" w:sz="0" w:space="0" w:color="auto"/>
      </w:divBdr>
    </w:div>
    <w:div w:id="185674505">
      <w:bodyDiv w:val="1"/>
      <w:marLeft w:val="0"/>
      <w:marRight w:val="0"/>
      <w:marTop w:val="0"/>
      <w:marBottom w:val="0"/>
      <w:divBdr>
        <w:top w:val="none" w:sz="0" w:space="0" w:color="auto"/>
        <w:left w:val="none" w:sz="0" w:space="0" w:color="auto"/>
        <w:bottom w:val="none" w:sz="0" w:space="0" w:color="auto"/>
        <w:right w:val="none" w:sz="0" w:space="0" w:color="auto"/>
      </w:divBdr>
      <w:divsChild>
        <w:div w:id="1646084457">
          <w:marLeft w:val="0"/>
          <w:marRight w:val="0"/>
          <w:marTop w:val="0"/>
          <w:marBottom w:val="0"/>
          <w:divBdr>
            <w:top w:val="none" w:sz="0" w:space="0" w:color="auto"/>
            <w:left w:val="none" w:sz="0" w:space="0" w:color="auto"/>
            <w:bottom w:val="none" w:sz="0" w:space="0" w:color="auto"/>
            <w:right w:val="none" w:sz="0" w:space="0" w:color="auto"/>
          </w:divBdr>
        </w:div>
        <w:div w:id="879901027">
          <w:marLeft w:val="0"/>
          <w:marRight w:val="0"/>
          <w:marTop w:val="0"/>
          <w:marBottom w:val="0"/>
          <w:divBdr>
            <w:top w:val="none" w:sz="0" w:space="0" w:color="auto"/>
            <w:left w:val="none" w:sz="0" w:space="0" w:color="auto"/>
            <w:bottom w:val="none" w:sz="0" w:space="0" w:color="auto"/>
            <w:right w:val="none" w:sz="0" w:space="0" w:color="auto"/>
          </w:divBdr>
        </w:div>
        <w:div w:id="157962816">
          <w:marLeft w:val="0"/>
          <w:marRight w:val="0"/>
          <w:marTop w:val="0"/>
          <w:marBottom w:val="0"/>
          <w:divBdr>
            <w:top w:val="none" w:sz="0" w:space="0" w:color="auto"/>
            <w:left w:val="none" w:sz="0" w:space="0" w:color="auto"/>
            <w:bottom w:val="none" w:sz="0" w:space="0" w:color="auto"/>
            <w:right w:val="none" w:sz="0" w:space="0" w:color="auto"/>
          </w:divBdr>
        </w:div>
      </w:divsChild>
    </w:div>
    <w:div w:id="371004723">
      <w:bodyDiv w:val="1"/>
      <w:marLeft w:val="0"/>
      <w:marRight w:val="0"/>
      <w:marTop w:val="0"/>
      <w:marBottom w:val="0"/>
      <w:divBdr>
        <w:top w:val="none" w:sz="0" w:space="0" w:color="auto"/>
        <w:left w:val="none" w:sz="0" w:space="0" w:color="auto"/>
        <w:bottom w:val="none" w:sz="0" w:space="0" w:color="auto"/>
        <w:right w:val="none" w:sz="0" w:space="0" w:color="auto"/>
      </w:divBdr>
    </w:div>
    <w:div w:id="660230316">
      <w:bodyDiv w:val="1"/>
      <w:marLeft w:val="0"/>
      <w:marRight w:val="0"/>
      <w:marTop w:val="0"/>
      <w:marBottom w:val="0"/>
      <w:divBdr>
        <w:top w:val="none" w:sz="0" w:space="0" w:color="auto"/>
        <w:left w:val="none" w:sz="0" w:space="0" w:color="auto"/>
        <w:bottom w:val="none" w:sz="0" w:space="0" w:color="auto"/>
        <w:right w:val="none" w:sz="0" w:space="0" w:color="auto"/>
      </w:divBdr>
    </w:div>
    <w:div w:id="697781213">
      <w:bodyDiv w:val="1"/>
      <w:marLeft w:val="0"/>
      <w:marRight w:val="0"/>
      <w:marTop w:val="0"/>
      <w:marBottom w:val="0"/>
      <w:divBdr>
        <w:top w:val="none" w:sz="0" w:space="0" w:color="auto"/>
        <w:left w:val="none" w:sz="0" w:space="0" w:color="auto"/>
        <w:bottom w:val="none" w:sz="0" w:space="0" w:color="auto"/>
        <w:right w:val="none" w:sz="0" w:space="0" w:color="auto"/>
      </w:divBdr>
      <w:divsChild>
        <w:div w:id="1752774972">
          <w:marLeft w:val="0"/>
          <w:marRight w:val="0"/>
          <w:marTop w:val="0"/>
          <w:marBottom w:val="0"/>
          <w:divBdr>
            <w:top w:val="none" w:sz="0" w:space="0" w:color="auto"/>
            <w:left w:val="none" w:sz="0" w:space="0" w:color="auto"/>
            <w:bottom w:val="none" w:sz="0" w:space="0" w:color="auto"/>
            <w:right w:val="none" w:sz="0" w:space="0" w:color="auto"/>
          </w:divBdr>
        </w:div>
        <w:div w:id="1118838472">
          <w:marLeft w:val="0"/>
          <w:marRight w:val="0"/>
          <w:marTop w:val="0"/>
          <w:marBottom w:val="0"/>
          <w:divBdr>
            <w:top w:val="none" w:sz="0" w:space="0" w:color="auto"/>
            <w:left w:val="none" w:sz="0" w:space="0" w:color="auto"/>
            <w:bottom w:val="none" w:sz="0" w:space="0" w:color="auto"/>
            <w:right w:val="none" w:sz="0" w:space="0" w:color="auto"/>
          </w:divBdr>
        </w:div>
        <w:div w:id="792865279">
          <w:marLeft w:val="0"/>
          <w:marRight w:val="0"/>
          <w:marTop w:val="0"/>
          <w:marBottom w:val="0"/>
          <w:divBdr>
            <w:top w:val="none" w:sz="0" w:space="0" w:color="auto"/>
            <w:left w:val="none" w:sz="0" w:space="0" w:color="auto"/>
            <w:bottom w:val="none" w:sz="0" w:space="0" w:color="auto"/>
            <w:right w:val="none" w:sz="0" w:space="0" w:color="auto"/>
          </w:divBdr>
        </w:div>
      </w:divsChild>
    </w:div>
    <w:div w:id="719018102">
      <w:bodyDiv w:val="1"/>
      <w:marLeft w:val="0"/>
      <w:marRight w:val="0"/>
      <w:marTop w:val="0"/>
      <w:marBottom w:val="0"/>
      <w:divBdr>
        <w:top w:val="none" w:sz="0" w:space="0" w:color="auto"/>
        <w:left w:val="none" w:sz="0" w:space="0" w:color="auto"/>
        <w:bottom w:val="none" w:sz="0" w:space="0" w:color="auto"/>
        <w:right w:val="none" w:sz="0" w:space="0" w:color="auto"/>
      </w:divBdr>
    </w:div>
    <w:div w:id="900333707">
      <w:bodyDiv w:val="1"/>
      <w:marLeft w:val="0"/>
      <w:marRight w:val="0"/>
      <w:marTop w:val="0"/>
      <w:marBottom w:val="0"/>
      <w:divBdr>
        <w:top w:val="none" w:sz="0" w:space="0" w:color="auto"/>
        <w:left w:val="none" w:sz="0" w:space="0" w:color="auto"/>
        <w:bottom w:val="none" w:sz="0" w:space="0" w:color="auto"/>
        <w:right w:val="none" w:sz="0" w:space="0" w:color="auto"/>
      </w:divBdr>
      <w:divsChild>
        <w:div w:id="1195074632">
          <w:marLeft w:val="0"/>
          <w:marRight w:val="0"/>
          <w:marTop w:val="0"/>
          <w:marBottom w:val="0"/>
          <w:divBdr>
            <w:top w:val="none" w:sz="0" w:space="0" w:color="auto"/>
            <w:left w:val="none" w:sz="0" w:space="0" w:color="auto"/>
            <w:bottom w:val="none" w:sz="0" w:space="0" w:color="auto"/>
            <w:right w:val="none" w:sz="0" w:space="0" w:color="auto"/>
          </w:divBdr>
        </w:div>
        <w:div w:id="717632487">
          <w:marLeft w:val="0"/>
          <w:marRight w:val="0"/>
          <w:marTop w:val="0"/>
          <w:marBottom w:val="0"/>
          <w:divBdr>
            <w:top w:val="none" w:sz="0" w:space="0" w:color="auto"/>
            <w:left w:val="none" w:sz="0" w:space="0" w:color="auto"/>
            <w:bottom w:val="none" w:sz="0" w:space="0" w:color="auto"/>
            <w:right w:val="none" w:sz="0" w:space="0" w:color="auto"/>
          </w:divBdr>
        </w:div>
        <w:div w:id="1737774744">
          <w:marLeft w:val="0"/>
          <w:marRight w:val="0"/>
          <w:marTop w:val="0"/>
          <w:marBottom w:val="0"/>
          <w:divBdr>
            <w:top w:val="none" w:sz="0" w:space="0" w:color="auto"/>
            <w:left w:val="none" w:sz="0" w:space="0" w:color="auto"/>
            <w:bottom w:val="none" w:sz="0" w:space="0" w:color="auto"/>
            <w:right w:val="none" w:sz="0" w:space="0" w:color="auto"/>
          </w:divBdr>
        </w:div>
      </w:divsChild>
    </w:div>
    <w:div w:id="1116174351">
      <w:bodyDiv w:val="1"/>
      <w:marLeft w:val="0"/>
      <w:marRight w:val="0"/>
      <w:marTop w:val="0"/>
      <w:marBottom w:val="0"/>
      <w:divBdr>
        <w:top w:val="none" w:sz="0" w:space="0" w:color="auto"/>
        <w:left w:val="none" w:sz="0" w:space="0" w:color="auto"/>
        <w:bottom w:val="none" w:sz="0" w:space="0" w:color="auto"/>
        <w:right w:val="none" w:sz="0" w:space="0" w:color="auto"/>
      </w:divBdr>
    </w:div>
    <w:div w:id="1351563124">
      <w:bodyDiv w:val="1"/>
      <w:marLeft w:val="0"/>
      <w:marRight w:val="0"/>
      <w:marTop w:val="0"/>
      <w:marBottom w:val="0"/>
      <w:divBdr>
        <w:top w:val="none" w:sz="0" w:space="0" w:color="auto"/>
        <w:left w:val="none" w:sz="0" w:space="0" w:color="auto"/>
        <w:bottom w:val="none" w:sz="0" w:space="0" w:color="auto"/>
        <w:right w:val="none" w:sz="0" w:space="0" w:color="auto"/>
      </w:divBdr>
      <w:divsChild>
        <w:div w:id="244187403">
          <w:marLeft w:val="0"/>
          <w:marRight w:val="0"/>
          <w:marTop w:val="0"/>
          <w:marBottom w:val="0"/>
          <w:divBdr>
            <w:top w:val="none" w:sz="0" w:space="0" w:color="auto"/>
            <w:left w:val="none" w:sz="0" w:space="0" w:color="auto"/>
            <w:bottom w:val="none" w:sz="0" w:space="0" w:color="auto"/>
            <w:right w:val="none" w:sz="0" w:space="0" w:color="auto"/>
          </w:divBdr>
        </w:div>
        <w:div w:id="239678791">
          <w:marLeft w:val="0"/>
          <w:marRight w:val="0"/>
          <w:marTop w:val="0"/>
          <w:marBottom w:val="0"/>
          <w:divBdr>
            <w:top w:val="none" w:sz="0" w:space="0" w:color="auto"/>
            <w:left w:val="none" w:sz="0" w:space="0" w:color="auto"/>
            <w:bottom w:val="none" w:sz="0" w:space="0" w:color="auto"/>
            <w:right w:val="none" w:sz="0" w:space="0" w:color="auto"/>
          </w:divBdr>
        </w:div>
        <w:div w:id="13120504">
          <w:marLeft w:val="0"/>
          <w:marRight w:val="0"/>
          <w:marTop w:val="0"/>
          <w:marBottom w:val="0"/>
          <w:divBdr>
            <w:top w:val="none" w:sz="0" w:space="0" w:color="auto"/>
            <w:left w:val="none" w:sz="0" w:space="0" w:color="auto"/>
            <w:bottom w:val="none" w:sz="0" w:space="0" w:color="auto"/>
            <w:right w:val="none" w:sz="0" w:space="0" w:color="auto"/>
          </w:divBdr>
        </w:div>
      </w:divsChild>
    </w:div>
    <w:div w:id="1493835243">
      <w:bodyDiv w:val="1"/>
      <w:marLeft w:val="0"/>
      <w:marRight w:val="0"/>
      <w:marTop w:val="0"/>
      <w:marBottom w:val="0"/>
      <w:divBdr>
        <w:top w:val="none" w:sz="0" w:space="0" w:color="auto"/>
        <w:left w:val="none" w:sz="0" w:space="0" w:color="auto"/>
        <w:bottom w:val="none" w:sz="0" w:space="0" w:color="auto"/>
        <w:right w:val="none" w:sz="0" w:space="0" w:color="auto"/>
      </w:divBdr>
      <w:divsChild>
        <w:div w:id="1545363473">
          <w:marLeft w:val="0"/>
          <w:marRight w:val="0"/>
          <w:marTop w:val="0"/>
          <w:marBottom w:val="0"/>
          <w:divBdr>
            <w:top w:val="none" w:sz="0" w:space="0" w:color="auto"/>
            <w:left w:val="none" w:sz="0" w:space="0" w:color="auto"/>
            <w:bottom w:val="none" w:sz="0" w:space="0" w:color="auto"/>
            <w:right w:val="none" w:sz="0" w:space="0" w:color="auto"/>
          </w:divBdr>
        </w:div>
        <w:div w:id="1403330912">
          <w:marLeft w:val="0"/>
          <w:marRight w:val="0"/>
          <w:marTop w:val="0"/>
          <w:marBottom w:val="0"/>
          <w:divBdr>
            <w:top w:val="none" w:sz="0" w:space="0" w:color="auto"/>
            <w:left w:val="none" w:sz="0" w:space="0" w:color="auto"/>
            <w:bottom w:val="none" w:sz="0" w:space="0" w:color="auto"/>
            <w:right w:val="none" w:sz="0" w:space="0" w:color="auto"/>
          </w:divBdr>
        </w:div>
        <w:div w:id="449323012">
          <w:marLeft w:val="0"/>
          <w:marRight w:val="0"/>
          <w:marTop w:val="0"/>
          <w:marBottom w:val="0"/>
          <w:divBdr>
            <w:top w:val="none" w:sz="0" w:space="0" w:color="auto"/>
            <w:left w:val="none" w:sz="0" w:space="0" w:color="auto"/>
            <w:bottom w:val="none" w:sz="0" w:space="0" w:color="auto"/>
            <w:right w:val="none" w:sz="0" w:space="0" w:color="auto"/>
          </w:divBdr>
        </w:div>
      </w:divsChild>
    </w:div>
    <w:div w:id="17246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Au</dc:creator>
  <cp:keywords/>
  <dc:description/>
  <cp:lastModifiedBy>Grace Au</cp:lastModifiedBy>
  <cp:revision>2</cp:revision>
  <dcterms:created xsi:type="dcterms:W3CDTF">2025-01-18T21:44:00Z</dcterms:created>
  <dcterms:modified xsi:type="dcterms:W3CDTF">2025-01-18T22:34:00Z</dcterms:modified>
</cp:coreProperties>
</file>