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Chapter 1.6 Notes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Introduction 1.6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T = execution time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IC = instruction count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CPI = cycles per instruction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CCT = clock cycle time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CR = clock rate (note that CR = 1 / CCT)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a4c2f4" w:val="clear"/>
          <w:rtl w:val="0"/>
        </w:rPr>
        <w:t xml:space="preserve">T = IC * CPI * CCT or, T = IC * CPI / CR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Sanity check: just as in chemistry, physics, etc., do a dimensional analysis: 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instructions * cycles/instructions * seconds/cycle =&gt; result will be in seconds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Speedup = old execution time / new execution time. 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 that the speedup is unitless.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a4c2f4" w:val="clear"/>
          <w:rtl w:val="0"/>
        </w:rPr>
        <w:t xml:space="preserve">Speedup = ( IC_old * CPI_old * CCT_old ) / ( IC_new * CPI_new * CCT_new )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Lecture Notes 2 for examples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Workload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program and input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Configuration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CPU, cache, memory, I/O, OS, compiler, and optimizations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Elapsed 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program execution + I/O + wait, which is important to user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Execution 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user time + system time (but note that OS self measurement may be inaccurate)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CPU performance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user time on unloaded system, which is important to computer architect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 time (latency)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time, between start and completion of a unit of work 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Throughput (bandwidth)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rate, which is work units done per unit time, e.g., transactions/sec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 that response time and throughput are reciprocals, i.e., throughput = 1 / response time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Marketing measures – the quest for single a marketing number usually leads to problems! 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MFLOPS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millions floating point operations in program / (execution time * 106)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MIPS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millions of instructions per second count / (execution time * 106) = CR / (CPI * 106)</w:t>
      </w:r>
    </w:p>
    <w:p w:rsidR="00000000" w:rsidDel="00000000" w:rsidP="00000000" w:rsidRDefault="00000000" w:rsidRPr="00000000" w14:paraId="0000001A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 that MIPS as a performance measure is not comparable across different computer designs when the instructions between the designs vary significantly in complexity.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MIPS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Microprocessor without Interlocked Pipeline Stages (DIFFERENT THAN THE ONE ABOVE!)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RISC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CISC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an individual computer user, we are interested in reducing response time.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time</w:t>
      </w:r>
    </w:p>
    <w:p w:rsidR="00000000" w:rsidDel="00000000" w:rsidP="00000000" w:rsidRDefault="00000000" w:rsidRPr="00000000" w14:paraId="00000020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time between the start and completion of a task - also referred to as execution time.</w:t>
      </w:r>
    </w:p>
    <w:p w:rsidR="00000000" w:rsidDel="00000000" w:rsidP="00000000" w:rsidRDefault="00000000" w:rsidRPr="00000000" w14:paraId="00000021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total time required for the computer to complete a task, including disk accesses, memory accesses, I/O activities, operating system overhead, CPU execution time, and so on.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Datacenter managers are often interested in increasing throughput or bandwidth.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Throughput </w:t>
      </w:r>
    </w:p>
    <w:p w:rsidR="00000000" w:rsidDel="00000000" w:rsidP="00000000" w:rsidRDefault="00000000" w:rsidRPr="00000000" w14:paraId="00000024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total amount of work done in a given time. Also called bandwidth.</w:t>
      </w:r>
    </w:p>
    <w:p w:rsidR="00000000" w:rsidDel="00000000" w:rsidP="00000000" w:rsidRDefault="00000000" w:rsidRPr="00000000" w14:paraId="00000025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measure of performance, it is the number of tasks completed per unit time.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most cases we need different performance metrics to benchmark personal mobile devices. </w:t>
      </w:r>
    </w:p>
    <w:p w:rsidR="00000000" w:rsidDel="00000000" w:rsidP="00000000" w:rsidRDefault="00000000" w:rsidRPr="00000000" w14:paraId="00000027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 devices are more focused on response time</w:t>
      </w:r>
    </w:p>
    <w:p w:rsidR="00000000" w:rsidDel="00000000" w:rsidP="00000000" w:rsidRDefault="00000000" w:rsidRPr="00000000" w14:paraId="00000028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Servers are more focused on throughput.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266700</wp:posOffset>
            </wp:positionV>
            <wp:extent cx="5943600" cy="3695700"/>
            <wp:effectExtent b="25400" l="25400" r="25400" t="25400"/>
            <wp:wrapSquare wrapText="bothSides" distB="114300" distT="114300" distL="114300" distR="11430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2943225</wp:posOffset>
            </wp:positionV>
            <wp:extent cx="5943600" cy="3479800"/>
            <wp:effectExtent b="25400" l="25400" r="25400" t="25400"/>
            <wp:wrapSquare wrapText="bothSides" distB="114300" distT="114300" distL="114300" distR="11430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 given task, Computer X has less execution time (is faster) than Computer Y.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Desired is a measure of "performance" where bigger is better ("more performance" means faster).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114300</wp:posOffset>
            </wp:positionV>
            <wp:extent cx="5943600" cy="2514600"/>
            <wp:effectExtent b="25400" l="25400" r="25400" t="25400"/>
            <wp:wrapSquare wrapText="bothSides" distB="114300" distT="114300" distL="114300" distR="11430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such performance measure is the inverse of execution time.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performance of two computers can be related quantitatively. Computer X is n times as fast as computer Y.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execution time of two computers can be related quantitatively. The execution time on computer Y is n times as long as computer X.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504825</wp:posOffset>
            </wp:positionV>
            <wp:extent cx="5943600" cy="2895600"/>
            <wp:effectExtent b="25400" l="25400" r="25400" t="25400"/>
            <wp:wrapSquare wrapText="bothSides" distB="114300" distT="114300" distL="114300" distR="11430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computer A runs a program in 10 seconds and computer B runs the same program in 15 seconds, how much faster is A than B?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know that A is n times as fast as B if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3905250</wp:posOffset>
            </wp:positionH>
            <wp:positionV relativeFrom="paragraph">
              <wp:posOffset>114300</wp:posOffset>
            </wp:positionV>
            <wp:extent cx="2481263" cy="484750"/>
            <wp:effectExtent b="0" l="0" r="0" t="0"/>
            <wp:wrapSquare wrapText="bothSides" distB="114300" distT="114300" distL="114300" distR="1143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484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performance ratio is 15/10 = 1.5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is 1.5 times as fast as B.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also say that computer B is 1.5 times slower than computer A.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usually say "improve performance" or "improve execution time" when we mean "increase performance" and "decrease execution time."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Performance = 1/ execution time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447675</wp:posOffset>
            </wp:positionV>
            <wp:extent cx="5943600" cy="3454400"/>
            <wp:effectExtent b="25400" l="25400" r="25400" t="25400"/>
            <wp:wrapSquare wrapText="bothSides" distB="114300" distT="114300" distL="114300" distR="11430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4133850</wp:posOffset>
            </wp:positionV>
            <wp:extent cx="6000750" cy="817410"/>
            <wp:effectExtent b="25400" l="25400" r="25400" t="2540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1741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is the measure of computer performance: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computer that performs the same amount of work in the least time is the fastest.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execution time is measured in sections per program.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most straightforward definition of time is called wall clock time, response time, or elapsed time.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all mean the total time to complete a task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often want to distinguish between the elapsed time and the time over  which the processor is working on our behalf.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CPU Execution time/CPU Time recognizes this.</w:t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CPU time is the time the CPU spends computing for this task and does not include time spent waiting for I/O or running other programs.</w:t>
      </w:r>
    </w:p>
    <w:p w:rsidR="00000000" w:rsidDel="00000000" w:rsidP="00000000" w:rsidRDefault="00000000" w:rsidRPr="00000000" w14:paraId="00000040">
      <w:pPr>
        <w:numPr>
          <w:ilvl w:val="3"/>
          <w:numId w:val="2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response time experienced by the user will be the elapsed time of the program, not the CPU time.</w:t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CPU can be further divided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CPU 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(time spend in the program)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System CPU 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(time spent in the operating system performing tasks on behalf of the program)</w:t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use ‘system performance’ to refer to elapsed time on unloaded system’ and ‘cpu performance’ to refer to user cpu time.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1.6.5 Work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Elapsed time is all time combined</w:t>
      </w:r>
    </w:p>
    <w:p w:rsidR="00000000" w:rsidDel="00000000" w:rsidP="00000000" w:rsidRDefault="00000000" w:rsidRPr="00000000" w14:paraId="00000045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5+4+2+10 = 21 ms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CPU Time is only user time</w:t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5+10 = 15 ms</w:t>
      </w:r>
    </w:p>
    <w:p w:rsidR="00000000" w:rsidDel="00000000" w:rsidP="00000000" w:rsidRDefault="00000000" w:rsidRPr="00000000" w14:paraId="00000048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because the task runs for 5 ms then 10 ms. this does not count time waited or paused.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CPU time is the total time the cpu spends running or operating the task. So when it is not idle</w:t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5+4+10 = 19 ms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performance is the elapsed time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371475</wp:posOffset>
            </wp:positionV>
            <wp:extent cx="5943600" cy="3276600"/>
            <wp:effectExtent b="25400" l="25400" r="25400" t="25400"/>
            <wp:wrapSquare wrapText="bothSides" distB="114300" distT="114300" distL="114300" distR="11430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 ms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CPU Performance is the user cpu time</w:t>
      </w:r>
    </w:p>
    <w:p w:rsidR="00000000" w:rsidDel="00000000" w:rsidP="00000000" w:rsidRDefault="00000000" w:rsidRPr="00000000" w14:paraId="0000004E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 ms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297552</wp:posOffset>
            </wp:positionV>
            <wp:extent cx="5943600" cy="2463800"/>
            <wp:effectExtent b="25400" l="25400" r="25400" t="25400"/>
            <wp:wrapSquare wrapText="bothSides" distB="114300" distT="114300" distL="114300" distR="11430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Almost all computers are constructed using a clock that determines when events take place in the hardware.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discrete time intervals are called clock cycles.</w:t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ticks, clock ticks, clock periods, clocks, cycles.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length of a clock period is referred to as both the time for a complete clock cycle (250 picoseconds/250 ps) and the clock rate (4 gigahertz/4 GHz)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Clock cycle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for one clock period, usually of the processor clock which runs at a constant rate.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Clock period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length of each clock cycle.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342900</wp:posOffset>
            </wp:positionV>
            <wp:extent cx="5943600" cy="2413000"/>
            <wp:effectExtent b="25400" l="25400" r="25400" t="25400"/>
            <wp:wrapSquare wrapText="bothSides" distB="114300" distT="114300" distL="114300" distR="1143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CPU execution time for a program = CPU clock cycles for a program X Clock cycle time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114300</wp:posOffset>
            </wp:positionV>
            <wp:extent cx="5943600" cy="2679700"/>
            <wp:effectExtent b="25400" l="25400" r="25400" t="25400"/>
            <wp:wrapSquare wrapText="bothSides" distB="114300" distT="114300" distL="114300" distR="11430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2952750</wp:posOffset>
            </wp:positionV>
            <wp:extent cx="5943600" cy="2095500"/>
            <wp:effectExtent b="25400" l="25400" r="25400" t="25400"/>
            <wp:wrapSquare wrapText="bothSides" distB="114300" distT="114300" distL="114300" distR="1143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CPU execution time for a program = CPU clock cycles for a program / clock rate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favorite program runs in 10 seconds on computer A, which has a 2 GHz clock. We are trying to help a computer designer build a computer, B, which will run this program in 6 seconds. The designer has determined that a substantial increase in the clock rate is possible, but this increase will affect the rest of the CPU design, causing computer B to require 1.2 times as many clock cycles as computer A for this program. What clock rate should we tell the designer to target?</w:t>
      </w:r>
    </w:p>
    <w:p w:rsidR="00000000" w:rsidDel="00000000" w:rsidP="00000000" w:rsidRDefault="00000000" w:rsidRPr="00000000" w14:paraId="0000005B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First, find the number of clock cycles required for the program on 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3609975</wp:posOffset>
            </wp:positionH>
            <wp:positionV relativeFrom="paragraph">
              <wp:posOffset>152400</wp:posOffset>
            </wp:positionV>
            <wp:extent cx="2357438" cy="998637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9986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 CPU Clock Cycles A = 10 seconds X 2 X 10^9 cycles/second = 20 X 10^9 Cycles.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3609975</wp:posOffset>
            </wp:positionH>
            <wp:positionV relativeFrom="paragraph">
              <wp:posOffset>419100</wp:posOffset>
            </wp:positionV>
            <wp:extent cx="2725231" cy="100012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5231" cy="1000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CPU Time B can be found using this:</w:t>
      </w:r>
    </w:p>
    <w:p w:rsidR="00000000" w:rsidDel="00000000" w:rsidP="00000000" w:rsidRDefault="00000000" w:rsidRPr="00000000" w14:paraId="0000005E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run a program in 6 seconds, B must have twice the clock rate of 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733425</wp:posOffset>
            </wp:positionV>
            <wp:extent cx="5943600" cy="546100"/>
            <wp:effectExtent b="0" l="0" r="0" t="0"/>
            <wp:wrapSquare wrapText="bothSides" distB="114300" distT="114300" distL="114300" distR="1143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Execution time equals the number of instructions executed multiplied by the average time per instruction.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695325</wp:posOffset>
            </wp:positionV>
            <wp:extent cx="5442993" cy="1465421"/>
            <wp:effectExtent b="25400" l="25400" r="25400" t="25400"/>
            <wp:wrapSquare wrapText="bothSides" distB="114300" distT="114300" distL="114300" distR="11430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2993" cy="146542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number of clock cycles required for a program can be written as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CPU Clock Cycles = Instructions for a program X Average clock cycles per instruction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CPI (Clock cycles per instruction)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361950</wp:posOffset>
            </wp:positionV>
            <wp:extent cx="5943600" cy="3187700"/>
            <wp:effectExtent b="25400" l="25400" r="25400" t="25400"/>
            <wp:wrapSquare wrapText="bothSides" distB="114300" distT="114300" distL="114300" distR="11430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average of all the instructions executed in the program.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CPI Provides one way of comparing two different implementations of the same instruction set architecture.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Average number of clock cycles per instruction for a program or program fragment.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ps stands for picoseconds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ns stands for nanoseconds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Instruction count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219075</wp:posOffset>
            </wp:positionV>
            <wp:extent cx="5943600" cy="1765300"/>
            <wp:effectExtent b="25400" l="25400" r="25400" t="25400"/>
            <wp:wrapSquare wrapText="bothSides" distB="114300" distT="114300" distL="114300" distR="11430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number of instructions executed by the program.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CPU time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Instruction count X CPI X Clock Cycle Time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(Instruction count X CPI) / Clock Rate</w:t>
      </w:r>
    </w:p>
    <w:p w:rsidR="00000000" w:rsidDel="00000000" w:rsidP="00000000" w:rsidRDefault="00000000" w:rsidRPr="00000000" w14:paraId="0000006D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Clock rate is the inverse of clock cycle time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1166813</wp:posOffset>
            </wp:positionH>
            <wp:positionV relativeFrom="paragraph">
              <wp:posOffset>2343150</wp:posOffset>
            </wp:positionV>
            <wp:extent cx="3605213" cy="2096648"/>
            <wp:effectExtent b="0" l="0" r="0" t="0"/>
            <wp:wrapSquare wrapText="bothSides" distB="114300" distT="114300" distL="114300" distR="11430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096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1495425</wp:posOffset>
            </wp:positionV>
            <wp:extent cx="5943600" cy="723900"/>
            <wp:effectExtent b="0" l="0" r="0" t="0"/>
            <wp:wrapSquare wrapText="bothSides" distB="114300" distT="114300" distL="114300" distR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361950</wp:posOffset>
            </wp:positionV>
            <wp:extent cx="5943600" cy="1181100"/>
            <wp:effectExtent b="0" l="0" r="0" t="0"/>
            <wp:wrapSquare wrapText="bothSides" distB="114300" distT="114300" distL="114300" distR="11430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Next will be the basic components of performance and how each is measured.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114300</wp:posOffset>
            </wp:positionV>
            <wp:extent cx="5943600" cy="3683000"/>
            <wp:effectExtent b="25400" l="25400" r="25400" t="25400"/>
            <wp:wrapSquare wrapText="bothSides" distB="114300" distT="114300" distL="114300" distR="11430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7839075</wp:posOffset>
            </wp:positionV>
            <wp:extent cx="5943600" cy="7493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3876675</wp:posOffset>
            </wp:positionV>
            <wp:extent cx="5943600" cy="3771900"/>
            <wp:effectExtent b="25400" l="25400" r="25400" t="25400"/>
            <wp:wrapSquare wrapText="bothSides" distB="114300" distT="114300" distL="114300" distR="11430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Instruction count depends on the architecture, not on the exact implementation.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2028825</wp:posOffset>
            </wp:positionH>
            <wp:positionV relativeFrom="paragraph">
              <wp:posOffset>114300</wp:posOffset>
            </wp:positionV>
            <wp:extent cx="3948043" cy="1309688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043" cy="1309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CPI depends on a variety of design details in the computer as well as a mix of instruction types executed.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742807</wp:posOffset>
            </wp:positionV>
            <wp:extent cx="5943600" cy="1625600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2895600</wp:posOffset>
            </wp:positionV>
            <wp:extent cx="5943600" cy="3352800"/>
            <wp:effectExtent b="0" l="0" r="0" t="0"/>
            <wp:wrapSquare wrapText="bothSides" distB="114300" distT="114300" distL="114300" distR="11430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Today's processors can vary their clock rates, so we would need to use the average clock rate for a program.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1028700</wp:posOffset>
            </wp:positionH>
            <wp:positionV relativeFrom="paragraph">
              <wp:posOffset>114300</wp:posOffset>
            </wp:positionV>
            <wp:extent cx="5943600" cy="1778000"/>
            <wp:effectExtent b="0" l="0" r="0" t="0"/>
            <wp:wrapSquare wrapText="bothSides" distB="114300" distT="114300" distL="114300" distR="11430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3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jc w:val="right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 Rast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1.png"/><Relationship Id="rId21" Type="http://schemas.openxmlformats.org/officeDocument/2006/relationships/image" Target="media/image15.png"/><Relationship Id="rId24" Type="http://schemas.openxmlformats.org/officeDocument/2006/relationships/image" Target="media/image12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7.png"/><Relationship Id="rId25" Type="http://schemas.openxmlformats.org/officeDocument/2006/relationships/image" Target="media/image4.png"/><Relationship Id="rId28" Type="http://schemas.openxmlformats.org/officeDocument/2006/relationships/image" Target="media/image3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20.png"/><Relationship Id="rId7" Type="http://schemas.openxmlformats.org/officeDocument/2006/relationships/image" Target="media/image26.png"/><Relationship Id="rId8" Type="http://schemas.openxmlformats.org/officeDocument/2006/relationships/image" Target="media/image18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11" Type="http://schemas.openxmlformats.org/officeDocument/2006/relationships/image" Target="media/image28.png"/><Relationship Id="rId33" Type="http://schemas.openxmlformats.org/officeDocument/2006/relationships/image" Target="media/image19.png"/><Relationship Id="rId10" Type="http://schemas.openxmlformats.org/officeDocument/2006/relationships/image" Target="media/image2.png"/><Relationship Id="rId32" Type="http://schemas.openxmlformats.org/officeDocument/2006/relationships/image" Target="media/image23.png"/><Relationship Id="rId13" Type="http://schemas.openxmlformats.org/officeDocument/2006/relationships/image" Target="media/image27.png"/><Relationship Id="rId12" Type="http://schemas.openxmlformats.org/officeDocument/2006/relationships/image" Target="media/image10.png"/><Relationship Id="rId34" Type="http://schemas.openxmlformats.org/officeDocument/2006/relationships/header" Target="header1.xml"/><Relationship Id="rId15" Type="http://schemas.openxmlformats.org/officeDocument/2006/relationships/image" Target="media/image14.png"/><Relationship Id="rId14" Type="http://schemas.openxmlformats.org/officeDocument/2006/relationships/image" Target="media/image16.png"/><Relationship Id="rId17" Type="http://schemas.openxmlformats.org/officeDocument/2006/relationships/image" Target="media/image13.png"/><Relationship Id="rId16" Type="http://schemas.openxmlformats.org/officeDocument/2006/relationships/image" Target="media/image17.png"/><Relationship Id="rId19" Type="http://schemas.openxmlformats.org/officeDocument/2006/relationships/image" Target="media/image1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