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Nondeterministic Finite Automata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Nondeterministic Finite Automaton (NFA)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Accepts a string if it is possible to end in an accept state.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of a Nondeterministic Finite Automaton (NFA):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Nondeterminism will allow us to have two transitions of the same name.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Nondeterminism will allow us to have only one transition for one state.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342900</wp:posOffset>
            </wp:positionV>
            <wp:extent cx="5143500" cy="1888227"/>
            <wp:effectExtent b="25400" l="25400" r="25400" t="25400"/>
            <wp:wrapSquare wrapText="bothSides" distB="114300" distT="114300" distL="114300" distR="1143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32240" l="3084" r="3084" t="4394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882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not a symmetric definition.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Epsilon means an empty string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2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a DFA that accepts all decimal numbers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Dying does mean reject!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NFA accepts the string if it is possible to be in an accept state at the end of the string.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up in two ways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Idea that there are multiple possibilities (ex. 1 can be used twice out of a state)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avoid drawing reject traps, not required to have a transition.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NFA’s can be seen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clairvoyant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297552</wp:posOffset>
            </wp:positionV>
            <wp:extent cx="5743575" cy="2266950"/>
            <wp:effectExtent b="25400" l="25400" r="25400" t="25400"/>
            <wp:wrapSquare wrapText="bothSides" distB="114300" distT="114300" distL="114300" distR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20011" l="3365" r="0" t="5136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knows what it needs to do in order to have a string accepted.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2600325</wp:posOffset>
            </wp:positionH>
            <wp:positionV relativeFrom="paragraph">
              <wp:posOffset>276225</wp:posOffset>
            </wp:positionV>
            <wp:extent cx="3250599" cy="2324100"/>
            <wp:effectExtent b="25400" l="25400" r="25400" t="25400"/>
            <wp:wrapSquare wrapText="bothSides" distB="114300" distT="114300" distL="114300" distR="11430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21321" l="20352" r="13301" t="43149"/>
                    <a:stretch>
                      <a:fillRect/>
                    </a:stretch>
                  </pic:blipFill>
                  <pic:spPr>
                    <a:xfrm>
                      <a:off x="0" y="0"/>
                      <a:ext cx="3250599" cy="232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Epsilon Transitions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epsilon transition allows an NFA to change state without consuming an input character.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example to the right is an answer to having all strings be in alphabetical order.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can be used even after the last character.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class practice 4 : NFA’s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All strings beginning and ending with abb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1219200</wp:posOffset>
            </wp:positionH>
            <wp:positionV relativeFrom="paragraph">
              <wp:posOffset>296782</wp:posOffset>
            </wp:positionV>
            <wp:extent cx="3443288" cy="905764"/>
            <wp:effectExtent b="25400" l="25400" r="25400" t="25400"/>
            <wp:wrapSquare wrapText="bothSides" distB="114300" distT="114300" distL="114300" distR="11430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32761" l="7852" r="12339" t="5149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9057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strings containing abb or bab (or both) as a substring</w:t>
      </w:r>
    </w:p>
    <w:p w:rsidR="00000000" w:rsidDel="00000000" w:rsidP="00000000" w:rsidRDefault="00000000" w:rsidRPr="00000000" w14:paraId="0000001E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140884</wp:posOffset>
            </wp:positionV>
            <wp:extent cx="3595688" cy="1203455"/>
            <wp:effectExtent b="25400" l="25400" r="25400" t="25400"/>
            <wp:wrapSquare wrapText="bothSides" distB="114300" distT="114300" distL="114300" distR="1143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35817" l="15224" r="6250" t="44471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20345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strings NOT containing abb as a substring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142875</wp:posOffset>
            </wp:positionV>
            <wp:extent cx="3657600" cy="1524000"/>
            <wp:effectExtent b="25400" l="25400" r="25400" t="25400"/>
            <wp:wrapSquare wrapText="bothSides" distB="114300" distT="114300" distL="114300" distR="11430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31610" l="12980" r="8814" t="408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24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both a regular expression and a finite automaton for the following language. The alphabet is {a, b, c}. The language is all strings that satisfy at least one of the following properties: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(i) the string starts and end with an a,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(ii) the string starts with a b and has even length,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(iii) there is exactly one c in the string.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EPSILON CAN ONLY BE IN NFA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SIGMA CAN BE IN EVERYTHING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EPSILON MEANS AN EMPTY STRING TRANSITION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SIGMA MEANS EVERYTHING IN THE ALPHABET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Kleene’s Theorem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are equivalent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There is a DFA for language L.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There is a NFA for language L.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There is an RE for language L.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one of these statements is true, then all of them are true.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261729</wp:posOffset>
            </wp:positionV>
            <wp:extent cx="2253732" cy="1658905"/>
            <wp:effectExtent b="25400" l="25400" r="25400" t="25400"/>
            <wp:wrapSquare wrapText="bothSides" distB="114300" distT="114300" distL="114300" distR="11430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21312" l="7371" r="12660" t="34466"/>
                    <a:stretch>
                      <a:fillRect/>
                    </a:stretch>
                  </pic:blipFill>
                  <pic:spPr>
                    <a:xfrm>
                      <a:off x="0" y="0"/>
                      <a:ext cx="2253732" cy="16589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Algorithm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 FA to RE.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can be represented by having an RE on the transition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 RE to NFA.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 NFA to DFA.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 to NFA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Recursion!!!!!!!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be able to union, concatenate and star (*) FA.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have an FA for RE’s R and S, you can build an FA for RE R+S.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add a new start state and join it to the old start state of the two machines using epsilon transitions.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have an FA for RE’s R and S, you can build an FA for RE RS.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join them with an Epsilon transition.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base case of the FA will be a single character.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have an FA for some RE R, you can build an FA for RE R*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R* means to allow the machine to cycle from the accept state back to the start state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4552950</wp:posOffset>
            </wp:positionH>
            <wp:positionV relativeFrom="paragraph">
              <wp:posOffset>413359</wp:posOffset>
            </wp:positionV>
            <wp:extent cx="1387458" cy="1387458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458" cy="1387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Don’t make the start state an accept state because it can go through the start state multiple times.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avoid this, build a new start state, which is the only accept state; then put ε-transition from it to the old start state, and from old accept states to it; and change every old accept state to reject.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is at least one path that accepts the string, it is accepted.</w:t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 Rast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image" Target="media/image1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