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327D8" w14:textId="77777777" w:rsidR="00C0207F" w:rsidRDefault="00C0207F">
      <w:pPr>
        <w:rPr>
          <w:rFonts w:hint="eastAsia"/>
        </w:rPr>
      </w:pPr>
    </w:p>
    <w:p w14:paraId="2C2C699A" w14:textId="77777777" w:rsidR="00C0207F" w:rsidRDefault="00C0207F">
      <w:pPr>
        <w:rPr>
          <w:rFonts w:hint="eastAsia"/>
        </w:rPr>
      </w:pPr>
    </w:p>
    <w:p w14:paraId="3EDC1482" w14:textId="77777777" w:rsidR="00C0207F" w:rsidRPr="00F92DFB" w:rsidRDefault="00F84E31">
      <w:pPr>
        <w:spacing w:after="120"/>
        <w:jc w:val="center"/>
        <w:rPr>
          <w:rFonts w:hint="eastAsia"/>
          <w:lang w:val="fr-FR"/>
        </w:rPr>
      </w:pPr>
      <w:r w:rsidRPr="00F92DFB">
        <w:rPr>
          <w:rFonts w:ascii="Liberation Sans" w:hAnsi="Liberation Sans"/>
          <w:b/>
          <w:color w:val="17365D"/>
          <w:sz w:val="30"/>
          <w:lang w:val="fr-FR"/>
        </w:rPr>
        <w:t>UNIVERSITÉ PROTESTANTE AU CONGO</w:t>
      </w:r>
    </w:p>
    <w:p w14:paraId="1C0B97B8" w14:textId="77777777" w:rsidR="00C0207F" w:rsidRPr="00F92DFB" w:rsidRDefault="00F84E31">
      <w:pPr>
        <w:spacing w:after="120"/>
        <w:jc w:val="center"/>
        <w:rPr>
          <w:rFonts w:hint="eastAsia"/>
          <w:lang w:val="fr-FR"/>
        </w:rPr>
      </w:pPr>
      <w:r w:rsidRPr="00F92DFB">
        <w:rPr>
          <w:rFonts w:ascii="Liberation Sans" w:hAnsi="Liberation Sans"/>
          <w:b/>
          <w:color w:val="17365D"/>
          <w:sz w:val="28"/>
          <w:lang w:val="fr-FR"/>
        </w:rPr>
        <w:t>FACULTÉ DES SCIENCES INFORMATIQUES</w:t>
      </w:r>
    </w:p>
    <w:p w14:paraId="17BDA9F9" w14:textId="12B0428F" w:rsidR="00F92DFB" w:rsidRDefault="00F84E31" w:rsidP="00F92DFB">
      <w:pPr>
        <w:spacing w:after="280"/>
        <w:jc w:val="center"/>
        <w:rPr>
          <w:rFonts w:ascii="Liberation Sans" w:hAnsi="Liberation Sans" w:hint="eastAsia"/>
          <w:b/>
          <w:color w:val="0B5E8E"/>
          <w:sz w:val="24"/>
        </w:rPr>
      </w:pPr>
      <w:r>
        <w:rPr>
          <w:rFonts w:ascii="Liberation Sans" w:hAnsi="Liberation Sans"/>
          <w:b/>
          <w:color w:val="0B5E8E"/>
          <w:sz w:val="24"/>
        </w:rPr>
        <w:t>LICENCE 2 - SYSTÈME LMD</w:t>
      </w:r>
    </w:p>
    <w:p w14:paraId="0EF62C36" w14:textId="77777777" w:rsidR="00F92DFB" w:rsidRDefault="00F92DFB" w:rsidP="00F92DFB">
      <w:pPr>
        <w:spacing w:after="280"/>
        <w:jc w:val="center"/>
        <w:rPr>
          <w:rFonts w:ascii="Liberation Sans" w:hAnsi="Liberation Sans" w:hint="eastAsia"/>
          <w:b/>
          <w:color w:val="0B5E8E"/>
          <w:sz w:val="24"/>
        </w:rPr>
      </w:pPr>
    </w:p>
    <w:p w14:paraId="2931666D" w14:textId="150AD94E" w:rsidR="00F92DFB" w:rsidRDefault="00F92DFB" w:rsidP="00F92DFB">
      <w:pPr>
        <w:spacing w:after="280"/>
        <w:jc w:val="center"/>
        <w:rPr>
          <w:rFonts w:ascii="Liberation Sans" w:hAnsi="Liberation Sans" w:hint="eastAsia"/>
          <w:b/>
          <w:color w:val="0B5E8E"/>
          <w:sz w:val="24"/>
        </w:rPr>
      </w:pPr>
      <w:r w:rsidRPr="00F92DFB">
        <w:rPr>
          <w:rFonts w:ascii="Liberation Sans" w:hAnsi="Liberation Sans"/>
          <w:b/>
          <w:noProof/>
          <w:color w:val="0B5E8E"/>
          <w:sz w:val="24"/>
        </w:rPr>
        <w:drawing>
          <wp:inline distT="0" distB="0" distL="0" distR="0" wp14:anchorId="51985DDC" wp14:editId="120104AE">
            <wp:extent cx="1864995" cy="1816100"/>
            <wp:effectExtent l="0" t="0" r="190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5326" cy="1826160"/>
                    </a:xfrm>
                    <a:prstGeom prst="rect">
                      <a:avLst/>
                    </a:prstGeom>
                    <a:noFill/>
                    <a:ln>
                      <a:noFill/>
                    </a:ln>
                  </pic:spPr>
                </pic:pic>
              </a:graphicData>
            </a:graphic>
          </wp:inline>
        </w:drawing>
      </w:r>
    </w:p>
    <w:p w14:paraId="330B0BE5" w14:textId="77777777" w:rsidR="00F92DFB" w:rsidRDefault="00F92DFB">
      <w:pPr>
        <w:spacing w:after="280"/>
        <w:jc w:val="center"/>
        <w:rPr>
          <w:rFonts w:hint="eastAsia"/>
        </w:rPr>
      </w:pPr>
    </w:p>
    <w:p w14:paraId="32ACD631" w14:textId="77777777" w:rsidR="00C0207F" w:rsidRDefault="00F84E31">
      <w:pPr>
        <w:spacing w:before="240" w:after="200"/>
        <w:jc w:val="center"/>
        <w:rPr>
          <w:rFonts w:hint="eastAsia"/>
        </w:rPr>
      </w:pPr>
      <w:r>
        <w:rPr>
          <w:rFonts w:ascii="Liberation Sans" w:hAnsi="Liberation Sans"/>
          <w:b/>
          <w:color w:val="17365D"/>
          <w:sz w:val="30"/>
        </w:rPr>
        <w:t>MONOGRAPHIE</w:t>
      </w:r>
    </w:p>
    <w:tbl>
      <w:tblPr>
        <w:tblW w:w="0" w:type="auto"/>
        <w:jc w:val="center"/>
        <w:tblLook w:val="04A0" w:firstRow="1" w:lastRow="0" w:firstColumn="1" w:lastColumn="0" w:noHBand="0" w:noVBand="1"/>
      </w:tblPr>
      <w:tblGrid>
        <w:gridCol w:w="9298"/>
      </w:tblGrid>
      <w:tr w:rsidR="00C0207F" w:rsidRPr="00DD1158" w14:paraId="1BDE716E" w14:textId="77777777">
        <w:trPr>
          <w:jc w:val="center"/>
        </w:trPr>
        <w:tc>
          <w:tcPr>
            <w:tcW w:w="9298" w:type="dxa"/>
            <w:shd w:val="clear" w:color="auto" w:fill="0B5E8E"/>
            <w:tcMar>
              <w:top w:w="180" w:type="dxa"/>
              <w:left w:w="250" w:type="dxa"/>
              <w:bottom w:w="180" w:type="dxa"/>
              <w:right w:w="250" w:type="dxa"/>
            </w:tcMar>
          </w:tcPr>
          <w:p w14:paraId="2BA1DD49" w14:textId="77777777" w:rsidR="00C0207F" w:rsidRPr="00F92DFB" w:rsidRDefault="00F84E31">
            <w:pPr>
              <w:jc w:val="center"/>
              <w:rPr>
                <w:rFonts w:hint="eastAsia"/>
                <w:lang w:val="fr-FR"/>
              </w:rPr>
            </w:pPr>
            <w:r w:rsidRPr="00F92DFB">
              <w:rPr>
                <w:rFonts w:ascii="Liberation Sans" w:hAnsi="Liberation Sans"/>
                <w:b/>
                <w:color w:val="FFFFFF"/>
                <w:sz w:val="38"/>
                <w:lang w:val="fr-FR"/>
              </w:rPr>
              <w:t>CONCEPTION ET DÉVELOPPEMENT DE SMART FACULTY</w:t>
            </w:r>
          </w:p>
          <w:p w14:paraId="7BB2F7EE" w14:textId="77777777" w:rsidR="00C0207F" w:rsidRPr="00F92DFB" w:rsidRDefault="00F84E31">
            <w:pPr>
              <w:jc w:val="center"/>
              <w:rPr>
                <w:rFonts w:hint="eastAsia"/>
                <w:lang w:val="fr-FR"/>
              </w:rPr>
            </w:pPr>
            <w:r w:rsidRPr="00F92DFB">
              <w:rPr>
                <w:color w:val="FFFFFF"/>
                <w:sz w:val="25"/>
                <w:lang w:val="fr-FR"/>
              </w:rPr>
              <w:t>Une plateforme numérique pour simplifier la gestion académique d’une faculté</w:t>
            </w:r>
          </w:p>
        </w:tc>
      </w:tr>
    </w:tbl>
    <w:p w14:paraId="3FB24820" w14:textId="77777777" w:rsidR="00C0207F" w:rsidRPr="00F92DFB" w:rsidRDefault="00F84E31">
      <w:pPr>
        <w:spacing w:before="360" w:after="240"/>
        <w:jc w:val="center"/>
        <w:rPr>
          <w:rFonts w:hint="eastAsia"/>
          <w:lang w:val="fr-FR"/>
        </w:rPr>
      </w:pPr>
      <w:r w:rsidRPr="00F92DFB">
        <w:rPr>
          <w:b/>
          <w:color w:val="666666"/>
          <w:sz w:val="22"/>
          <w:lang w:val="fr-FR"/>
        </w:rPr>
        <w:t>Travail réalisé par</w:t>
      </w:r>
    </w:p>
    <w:p w14:paraId="3585D22F" w14:textId="77777777" w:rsidR="00C0207F" w:rsidRPr="00F92DFB" w:rsidRDefault="00F84E31">
      <w:pPr>
        <w:jc w:val="center"/>
        <w:rPr>
          <w:rFonts w:hint="eastAsia"/>
          <w:lang w:val="fr-FR"/>
        </w:rPr>
      </w:pPr>
      <w:r w:rsidRPr="00F92DFB">
        <w:rPr>
          <w:rFonts w:ascii="Liberation Sans" w:hAnsi="Liberation Sans"/>
          <w:b/>
          <w:color w:val="17365D"/>
          <w:sz w:val="32"/>
          <w:lang w:val="fr-FR"/>
        </w:rPr>
        <w:t>YAMBO NGOLU GRACE</w:t>
      </w:r>
    </w:p>
    <w:p w14:paraId="69DD37C1" w14:textId="77777777" w:rsidR="00C0207F" w:rsidRPr="00DD1158" w:rsidRDefault="00F84E31">
      <w:pPr>
        <w:spacing w:after="240"/>
        <w:jc w:val="center"/>
        <w:rPr>
          <w:rFonts w:hint="eastAsia"/>
          <w:lang w:val="fr-FR"/>
        </w:rPr>
      </w:pPr>
      <w:r w:rsidRPr="00DD1158">
        <w:rPr>
          <w:rFonts w:ascii="Liberation Sans" w:hAnsi="Liberation Sans"/>
          <w:b/>
          <w:color w:val="0B5E8E"/>
          <w:sz w:val="22"/>
          <w:lang w:val="fr-FR"/>
        </w:rPr>
        <w:t>Matricule : SI023724</w:t>
      </w:r>
    </w:p>
    <w:p w14:paraId="0C411660" w14:textId="77777777" w:rsidR="00F92DFB" w:rsidRPr="00DD1158" w:rsidRDefault="00F92DFB">
      <w:pPr>
        <w:spacing w:before="400"/>
        <w:jc w:val="center"/>
        <w:rPr>
          <w:rFonts w:hint="eastAsia"/>
          <w:b/>
          <w:bCs/>
          <w:color w:val="666666"/>
          <w:sz w:val="32"/>
          <w:szCs w:val="32"/>
          <w:lang w:val="fr-FR"/>
        </w:rPr>
      </w:pPr>
    </w:p>
    <w:p w14:paraId="0DD8A607" w14:textId="77777777" w:rsidR="00F92DFB" w:rsidRPr="00DD1158" w:rsidRDefault="00F92DFB">
      <w:pPr>
        <w:spacing w:before="400"/>
        <w:jc w:val="center"/>
        <w:rPr>
          <w:rFonts w:hint="eastAsia"/>
          <w:b/>
          <w:bCs/>
          <w:color w:val="666666"/>
          <w:sz w:val="32"/>
          <w:szCs w:val="32"/>
          <w:lang w:val="fr-FR"/>
        </w:rPr>
      </w:pPr>
    </w:p>
    <w:p w14:paraId="2706528A" w14:textId="77777777" w:rsidR="00F92DFB" w:rsidRPr="00DD1158" w:rsidRDefault="00F92DFB">
      <w:pPr>
        <w:spacing w:before="400"/>
        <w:jc w:val="center"/>
        <w:rPr>
          <w:rFonts w:hint="eastAsia"/>
          <w:b/>
          <w:bCs/>
          <w:color w:val="666666"/>
          <w:sz w:val="32"/>
          <w:szCs w:val="32"/>
          <w:lang w:val="fr-FR"/>
        </w:rPr>
      </w:pPr>
    </w:p>
    <w:p w14:paraId="52C8F19A" w14:textId="4B661A28" w:rsidR="00C0207F" w:rsidRPr="00DD1158" w:rsidRDefault="00F84E31">
      <w:pPr>
        <w:spacing w:before="400"/>
        <w:jc w:val="center"/>
        <w:rPr>
          <w:rFonts w:hint="eastAsia"/>
          <w:b/>
          <w:bCs/>
          <w:sz w:val="32"/>
          <w:szCs w:val="32"/>
          <w:lang w:val="fr-FR"/>
        </w:rPr>
      </w:pPr>
      <w:r w:rsidRPr="00DD1158">
        <w:rPr>
          <w:b/>
          <w:bCs/>
          <w:color w:val="666666"/>
          <w:sz w:val="32"/>
          <w:szCs w:val="32"/>
          <w:lang w:val="fr-FR"/>
        </w:rPr>
        <w:t>Kinshasa, 2026</w:t>
      </w:r>
    </w:p>
    <w:p w14:paraId="01E9819B" w14:textId="77777777" w:rsidR="00C0207F" w:rsidRPr="00DD1158" w:rsidRDefault="00C0207F">
      <w:pPr>
        <w:rPr>
          <w:rFonts w:hint="eastAsia"/>
          <w:lang w:val="fr-FR"/>
        </w:rPr>
        <w:sectPr w:rsidR="00C0207F" w:rsidRPr="00DD1158">
          <w:pgSz w:w="11906" w:h="16838"/>
          <w:pgMar w:top="1247" w:right="1247" w:bottom="1020" w:left="1361" w:header="720" w:footer="720" w:gutter="0"/>
          <w:cols w:space="720"/>
          <w:docGrid w:linePitch="360"/>
        </w:sectPr>
      </w:pPr>
    </w:p>
    <w:p w14:paraId="761DD6EB" w14:textId="77777777" w:rsidR="00C0207F" w:rsidRPr="00DD1158" w:rsidRDefault="00F84E31">
      <w:pPr>
        <w:pStyle w:val="TitleChapter"/>
        <w:pBdr>
          <w:bottom w:val="single" w:sz="10" w:space="3" w:color="0B5E8E"/>
        </w:pBdr>
        <w:rPr>
          <w:rFonts w:hint="eastAsia"/>
          <w:lang w:val="fr-FR"/>
        </w:rPr>
      </w:pPr>
      <w:r w:rsidRPr="00DD1158">
        <w:rPr>
          <w:lang w:val="fr-FR"/>
        </w:rPr>
        <w:lastRenderedPageBreak/>
        <w:t>Résumé</w:t>
      </w:r>
    </w:p>
    <w:p w14:paraId="71CAFDBD" w14:textId="77777777" w:rsidR="00C0207F" w:rsidRPr="00F92DFB" w:rsidRDefault="00F84E31">
      <w:pPr>
        <w:spacing w:after="240" w:line="300" w:lineRule="auto"/>
        <w:ind w:firstLine="454"/>
        <w:jc w:val="both"/>
        <w:rPr>
          <w:rFonts w:hint="eastAsia"/>
          <w:lang w:val="fr-FR"/>
        </w:rPr>
      </w:pPr>
      <w:r w:rsidRPr="00F92DFB">
        <w:rPr>
          <w:lang w:val="fr-FR"/>
        </w:rPr>
        <w:t xml:space="preserve">Cette monographie présente Smart </w:t>
      </w:r>
      <w:proofErr w:type="spellStart"/>
      <w:r w:rsidRPr="00F92DFB">
        <w:rPr>
          <w:lang w:val="fr-FR"/>
        </w:rPr>
        <w:t>Faculty</w:t>
      </w:r>
      <w:proofErr w:type="spellEnd"/>
      <w:r w:rsidRPr="00F92DFB">
        <w:rPr>
          <w:lang w:val="fr-FR"/>
        </w:rPr>
        <w:t xml:space="preserve">, une plateforme numérique conçue pour une faculté universitaire. Son but est de rassembler dans une seule application les informations qui sont souvent dispersées : comptes, cours, inscriptions, enrôlements, notes, résultats, annonces, réclamations, projets et présences. L’application utilise Flutter pour afficher les écrans, </w:t>
      </w:r>
      <w:proofErr w:type="spellStart"/>
      <w:r w:rsidRPr="00F92DFB">
        <w:rPr>
          <w:lang w:val="fr-FR"/>
        </w:rPr>
        <w:t>FastAPI</w:t>
      </w:r>
      <w:proofErr w:type="spellEnd"/>
      <w:r w:rsidRPr="00F92DFB">
        <w:rPr>
          <w:lang w:val="fr-FR"/>
        </w:rPr>
        <w:t xml:space="preserve"> pour appliquer les règles et MySQL pour conserver les données. Le travail a suivi une démarche simple : comprendre les besoins, organiser les informations, développer les fonctions une par une et vérifier leur fonctionnement à l’aide de tests. La version décrite permet déjà de gérer plusieurs opérations académiques et de limiter les actions selon le rôle de chaque utilisateur. La reconnaissance faciale est préparée, mais son utilisation complète dans un environnement réel doit encore être finalisée et évaluée. Le projet montre qu’un outil bien organisé peut réduire les tâches manuelles, rendre les informations plus faciles à retrouver et améliorer le suivi des activités d’une faculté.</w:t>
      </w:r>
    </w:p>
    <w:tbl>
      <w:tblPr>
        <w:tblW w:w="0" w:type="auto"/>
        <w:jc w:val="center"/>
        <w:tblLook w:val="04A0" w:firstRow="1" w:lastRow="0" w:firstColumn="1" w:lastColumn="0" w:noHBand="0" w:noVBand="1"/>
      </w:tblPr>
      <w:tblGrid>
        <w:gridCol w:w="9411"/>
      </w:tblGrid>
      <w:tr w:rsidR="00C0207F" w:rsidRPr="00DD1158" w14:paraId="149A529F" w14:textId="77777777">
        <w:trPr>
          <w:jc w:val="center"/>
        </w:trPr>
        <w:tc>
          <w:tcPr>
            <w:tcW w:w="9411" w:type="dxa"/>
            <w:shd w:val="clear" w:color="auto" w:fill="EEF6FB"/>
            <w:tcMar>
              <w:top w:w="160" w:type="dxa"/>
              <w:left w:w="180" w:type="dxa"/>
              <w:bottom w:w="160" w:type="dxa"/>
              <w:right w:w="180" w:type="dxa"/>
            </w:tcMar>
          </w:tcPr>
          <w:p w14:paraId="1375430F" w14:textId="77777777" w:rsidR="00C0207F" w:rsidRPr="00F92DFB" w:rsidRDefault="00F84E31">
            <w:pPr>
              <w:rPr>
                <w:rFonts w:hint="eastAsia"/>
                <w:lang w:val="fr-FR"/>
              </w:rPr>
            </w:pPr>
            <w:r w:rsidRPr="00F92DFB">
              <w:rPr>
                <w:b/>
                <w:color w:val="17365D"/>
                <w:lang w:val="fr-FR"/>
              </w:rPr>
              <w:t xml:space="preserve">Mots-clés : </w:t>
            </w:r>
            <w:r w:rsidRPr="00F92DFB">
              <w:rPr>
                <w:lang w:val="fr-FR"/>
              </w:rPr>
              <w:t>gestion académique, plateforme numérique, base de données, sécurité, rôles, présences, tests.</w:t>
            </w:r>
          </w:p>
        </w:tc>
      </w:tr>
    </w:tbl>
    <w:p w14:paraId="7F604BC4" w14:textId="77777777" w:rsidR="00C0207F" w:rsidRPr="00F92DFB" w:rsidRDefault="00F84E31">
      <w:pPr>
        <w:rPr>
          <w:rFonts w:hint="eastAsia"/>
          <w:lang w:val="fr-FR"/>
        </w:rPr>
      </w:pPr>
      <w:r w:rsidRPr="00F92DFB">
        <w:rPr>
          <w:lang w:val="fr-FR"/>
        </w:rPr>
        <w:br w:type="page"/>
      </w:r>
    </w:p>
    <w:p w14:paraId="2C478C46" w14:textId="77777777" w:rsidR="00C0207F" w:rsidRPr="00F92DFB" w:rsidRDefault="00F84E31">
      <w:pPr>
        <w:pStyle w:val="TitleChapter"/>
        <w:pBdr>
          <w:bottom w:val="single" w:sz="10" w:space="3" w:color="0B5E8E"/>
        </w:pBdr>
        <w:rPr>
          <w:rFonts w:hint="eastAsia"/>
          <w:lang w:val="fr-FR"/>
        </w:rPr>
      </w:pPr>
      <w:r w:rsidRPr="00F92DFB">
        <w:rPr>
          <w:lang w:val="fr-FR"/>
        </w:rPr>
        <w:lastRenderedPageBreak/>
        <w:t>Table des matières</w:t>
      </w:r>
    </w:p>
    <w:p w14:paraId="4FDD2CD3" w14:textId="77777777" w:rsidR="00C0207F" w:rsidRPr="00F92DFB" w:rsidRDefault="00F84E31">
      <w:pPr>
        <w:tabs>
          <w:tab w:val="right" w:leader="dot" w:pos="9071"/>
        </w:tabs>
        <w:spacing w:after="30"/>
        <w:rPr>
          <w:rFonts w:hint="eastAsia"/>
          <w:lang w:val="fr-FR"/>
        </w:rPr>
      </w:pPr>
      <w:r w:rsidRPr="00F92DFB">
        <w:rPr>
          <w:b/>
          <w:sz w:val="20"/>
          <w:lang w:val="fr-FR"/>
        </w:rPr>
        <w:t>Résumé</w:t>
      </w:r>
      <w:r w:rsidRPr="00F92DFB">
        <w:rPr>
          <w:lang w:val="fr-FR"/>
        </w:rPr>
        <w:tab/>
        <w:t>1</w:t>
      </w:r>
    </w:p>
    <w:p w14:paraId="730D7ADC" w14:textId="77777777" w:rsidR="00C0207F" w:rsidRPr="00F92DFB" w:rsidRDefault="00F84E31">
      <w:pPr>
        <w:tabs>
          <w:tab w:val="right" w:leader="dot" w:pos="9071"/>
        </w:tabs>
        <w:spacing w:after="30"/>
        <w:rPr>
          <w:rFonts w:hint="eastAsia"/>
          <w:lang w:val="fr-FR"/>
        </w:rPr>
      </w:pPr>
      <w:r w:rsidRPr="00F92DFB">
        <w:rPr>
          <w:b/>
          <w:sz w:val="20"/>
          <w:lang w:val="fr-FR"/>
        </w:rPr>
        <w:t>Table des matières</w:t>
      </w:r>
      <w:r w:rsidRPr="00F92DFB">
        <w:rPr>
          <w:lang w:val="fr-FR"/>
        </w:rPr>
        <w:tab/>
        <w:t>2</w:t>
      </w:r>
    </w:p>
    <w:p w14:paraId="672F2C73" w14:textId="77777777" w:rsidR="00C0207F" w:rsidRPr="00F92DFB" w:rsidRDefault="00F84E31">
      <w:pPr>
        <w:tabs>
          <w:tab w:val="right" w:leader="dot" w:pos="9071"/>
        </w:tabs>
        <w:spacing w:after="30"/>
        <w:rPr>
          <w:rFonts w:hint="eastAsia"/>
          <w:lang w:val="fr-FR"/>
        </w:rPr>
      </w:pPr>
      <w:r w:rsidRPr="00F92DFB">
        <w:rPr>
          <w:b/>
          <w:sz w:val="20"/>
          <w:lang w:val="fr-FR"/>
        </w:rPr>
        <w:t>1. Introduction générale</w:t>
      </w:r>
      <w:r w:rsidRPr="00F92DFB">
        <w:rPr>
          <w:lang w:val="fr-FR"/>
        </w:rPr>
        <w:tab/>
        <w:t>3</w:t>
      </w:r>
    </w:p>
    <w:p w14:paraId="17C93296" w14:textId="77777777" w:rsidR="00C0207F" w:rsidRPr="00F92DFB" w:rsidRDefault="00F84E31">
      <w:pPr>
        <w:tabs>
          <w:tab w:val="right" w:leader="dot" w:pos="9071"/>
        </w:tabs>
        <w:spacing w:after="30"/>
        <w:ind w:left="312"/>
        <w:rPr>
          <w:rFonts w:hint="eastAsia"/>
          <w:lang w:val="fr-FR"/>
        </w:rPr>
      </w:pPr>
      <w:r w:rsidRPr="00F92DFB">
        <w:rPr>
          <w:sz w:val="20"/>
          <w:lang w:val="fr-FR"/>
        </w:rPr>
        <w:t>1.1 Contexte</w:t>
      </w:r>
      <w:r w:rsidRPr="00F92DFB">
        <w:rPr>
          <w:lang w:val="fr-FR"/>
        </w:rPr>
        <w:tab/>
        <w:t>3</w:t>
      </w:r>
    </w:p>
    <w:p w14:paraId="1CA6732B" w14:textId="77777777" w:rsidR="00C0207F" w:rsidRPr="00F92DFB" w:rsidRDefault="00F84E31">
      <w:pPr>
        <w:tabs>
          <w:tab w:val="right" w:leader="dot" w:pos="9071"/>
        </w:tabs>
        <w:spacing w:after="30"/>
        <w:ind w:left="312"/>
        <w:rPr>
          <w:rFonts w:hint="eastAsia"/>
          <w:lang w:val="fr-FR"/>
        </w:rPr>
      </w:pPr>
      <w:r w:rsidRPr="00F92DFB">
        <w:rPr>
          <w:sz w:val="20"/>
          <w:lang w:val="fr-FR"/>
        </w:rPr>
        <w:t>1.2 Problématique</w:t>
      </w:r>
      <w:r w:rsidRPr="00F92DFB">
        <w:rPr>
          <w:lang w:val="fr-FR"/>
        </w:rPr>
        <w:tab/>
        <w:t>3</w:t>
      </w:r>
    </w:p>
    <w:p w14:paraId="389D07D2" w14:textId="77777777" w:rsidR="00C0207F" w:rsidRPr="00F92DFB" w:rsidRDefault="00F84E31">
      <w:pPr>
        <w:tabs>
          <w:tab w:val="right" w:leader="dot" w:pos="9071"/>
        </w:tabs>
        <w:spacing w:after="30"/>
        <w:ind w:left="312"/>
        <w:rPr>
          <w:rFonts w:hint="eastAsia"/>
          <w:lang w:val="fr-FR"/>
        </w:rPr>
      </w:pPr>
      <w:r w:rsidRPr="00F92DFB">
        <w:rPr>
          <w:sz w:val="20"/>
          <w:lang w:val="fr-FR"/>
        </w:rPr>
        <w:t>1.3 Objectifs</w:t>
      </w:r>
      <w:r w:rsidRPr="00F92DFB">
        <w:rPr>
          <w:lang w:val="fr-FR"/>
        </w:rPr>
        <w:tab/>
        <w:t>4</w:t>
      </w:r>
    </w:p>
    <w:p w14:paraId="7B41DCE6" w14:textId="77777777" w:rsidR="00C0207F" w:rsidRPr="00F92DFB" w:rsidRDefault="00F84E31">
      <w:pPr>
        <w:tabs>
          <w:tab w:val="right" w:leader="dot" w:pos="9071"/>
        </w:tabs>
        <w:spacing w:after="30"/>
        <w:ind w:left="624"/>
        <w:rPr>
          <w:rFonts w:hint="eastAsia"/>
          <w:lang w:val="fr-FR"/>
        </w:rPr>
      </w:pPr>
      <w:r w:rsidRPr="00F92DFB">
        <w:rPr>
          <w:sz w:val="20"/>
          <w:lang w:val="fr-FR"/>
        </w:rPr>
        <w:t>1.3.1 Objectif général</w:t>
      </w:r>
      <w:r w:rsidRPr="00F92DFB">
        <w:rPr>
          <w:lang w:val="fr-FR"/>
        </w:rPr>
        <w:tab/>
        <w:t>4</w:t>
      </w:r>
    </w:p>
    <w:p w14:paraId="28C46D0D" w14:textId="77777777" w:rsidR="00C0207F" w:rsidRPr="00F92DFB" w:rsidRDefault="00F84E31">
      <w:pPr>
        <w:tabs>
          <w:tab w:val="right" w:leader="dot" w:pos="9071"/>
        </w:tabs>
        <w:spacing w:after="30"/>
        <w:ind w:left="624"/>
        <w:rPr>
          <w:rFonts w:hint="eastAsia"/>
          <w:lang w:val="fr-FR"/>
        </w:rPr>
      </w:pPr>
      <w:r w:rsidRPr="00F92DFB">
        <w:rPr>
          <w:sz w:val="20"/>
          <w:lang w:val="fr-FR"/>
        </w:rPr>
        <w:t>1.3.2 Objectifs spécifiques</w:t>
      </w:r>
      <w:r w:rsidRPr="00F92DFB">
        <w:rPr>
          <w:lang w:val="fr-FR"/>
        </w:rPr>
        <w:tab/>
        <w:t>4</w:t>
      </w:r>
    </w:p>
    <w:p w14:paraId="12984B31" w14:textId="77777777" w:rsidR="00C0207F" w:rsidRPr="00F92DFB" w:rsidRDefault="00F84E31">
      <w:pPr>
        <w:tabs>
          <w:tab w:val="right" w:leader="dot" w:pos="9071"/>
        </w:tabs>
        <w:spacing w:after="30"/>
        <w:ind w:left="312"/>
        <w:rPr>
          <w:rFonts w:hint="eastAsia"/>
          <w:lang w:val="fr-FR"/>
        </w:rPr>
      </w:pPr>
      <w:r w:rsidRPr="00F92DFB">
        <w:rPr>
          <w:sz w:val="20"/>
          <w:lang w:val="fr-FR"/>
        </w:rPr>
        <w:t>1.4 Méthodologie adoptée</w:t>
      </w:r>
      <w:r w:rsidRPr="00F92DFB">
        <w:rPr>
          <w:lang w:val="fr-FR"/>
        </w:rPr>
        <w:tab/>
        <w:t>4</w:t>
      </w:r>
    </w:p>
    <w:p w14:paraId="77894481" w14:textId="77777777" w:rsidR="00C0207F" w:rsidRPr="00F92DFB" w:rsidRDefault="00F84E31">
      <w:pPr>
        <w:tabs>
          <w:tab w:val="right" w:leader="dot" w:pos="9071"/>
        </w:tabs>
        <w:spacing w:after="30"/>
        <w:ind w:left="312"/>
        <w:rPr>
          <w:rFonts w:hint="eastAsia"/>
          <w:lang w:val="fr-FR"/>
        </w:rPr>
      </w:pPr>
      <w:r w:rsidRPr="00F92DFB">
        <w:rPr>
          <w:sz w:val="20"/>
          <w:lang w:val="fr-FR"/>
        </w:rPr>
        <w:t>1.5 Structure du document</w:t>
      </w:r>
      <w:r w:rsidRPr="00F92DFB">
        <w:rPr>
          <w:lang w:val="fr-FR"/>
        </w:rPr>
        <w:tab/>
        <w:t>4</w:t>
      </w:r>
    </w:p>
    <w:p w14:paraId="6816016C" w14:textId="77777777" w:rsidR="00C0207F" w:rsidRPr="00F92DFB" w:rsidRDefault="00F84E31">
      <w:pPr>
        <w:tabs>
          <w:tab w:val="right" w:leader="dot" w:pos="9071"/>
        </w:tabs>
        <w:spacing w:after="30"/>
        <w:rPr>
          <w:rFonts w:hint="eastAsia"/>
          <w:lang w:val="fr-FR"/>
        </w:rPr>
      </w:pPr>
      <w:r w:rsidRPr="00F92DFB">
        <w:rPr>
          <w:b/>
          <w:sz w:val="20"/>
          <w:lang w:val="fr-FR"/>
        </w:rPr>
        <w:t>2. Cadre théorique et technologique</w:t>
      </w:r>
      <w:r w:rsidRPr="00F92DFB">
        <w:rPr>
          <w:lang w:val="fr-FR"/>
        </w:rPr>
        <w:tab/>
        <w:t>5</w:t>
      </w:r>
    </w:p>
    <w:p w14:paraId="2F41701D" w14:textId="77777777" w:rsidR="00C0207F" w:rsidRPr="00F92DFB" w:rsidRDefault="00F84E31">
      <w:pPr>
        <w:tabs>
          <w:tab w:val="right" w:leader="dot" w:pos="9071"/>
        </w:tabs>
        <w:spacing w:after="30"/>
        <w:ind w:left="312"/>
        <w:rPr>
          <w:rFonts w:hint="eastAsia"/>
          <w:lang w:val="fr-FR"/>
        </w:rPr>
      </w:pPr>
      <w:r w:rsidRPr="00F92DFB">
        <w:rPr>
          <w:sz w:val="20"/>
          <w:lang w:val="fr-FR"/>
        </w:rPr>
        <w:t>2.1 Définitions des concepts clés</w:t>
      </w:r>
      <w:r w:rsidRPr="00F92DFB">
        <w:rPr>
          <w:lang w:val="fr-FR"/>
        </w:rPr>
        <w:tab/>
        <w:t>5</w:t>
      </w:r>
    </w:p>
    <w:p w14:paraId="7C76E73E" w14:textId="77777777" w:rsidR="00C0207F" w:rsidRPr="00F92DFB" w:rsidRDefault="00F84E31">
      <w:pPr>
        <w:tabs>
          <w:tab w:val="right" w:leader="dot" w:pos="9071"/>
        </w:tabs>
        <w:spacing w:after="30"/>
        <w:ind w:left="312"/>
        <w:rPr>
          <w:rFonts w:hint="eastAsia"/>
          <w:lang w:val="fr-FR"/>
        </w:rPr>
      </w:pPr>
      <w:r w:rsidRPr="00F92DFB">
        <w:rPr>
          <w:sz w:val="20"/>
          <w:lang w:val="fr-FR"/>
        </w:rPr>
        <w:t>2.2 Présentation des outils ou technologies utilisés</w:t>
      </w:r>
      <w:r w:rsidRPr="00F92DFB">
        <w:rPr>
          <w:lang w:val="fr-FR"/>
        </w:rPr>
        <w:tab/>
        <w:t>7</w:t>
      </w:r>
    </w:p>
    <w:p w14:paraId="78922623" w14:textId="77777777" w:rsidR="00C0207F" w:rsidRPr="00F92DFB" w:rsidRDefault="00F84E31">
      <w:pPr>
        <w:tabs>
          <w:tab w:val="right" w:leader="dot" w:pos="9071"/>
        </w:tabs>
        <w:spacing w:after="30"/>
        <w:rPr>
          <w:rFonts w:hint="eastAsia"/>
          <w:lang w:val="fr-FR"/>
        </w:rPr>
      </w:pPr>
      <w:r w:rsidRPr="00F92DFB">
        <w:rPr>
          <w:b/>
          <w:sz w:val="20"/>
          <w:lang w:val="fr-FR"/>
        </w:rPr>
        <w:t>3. Réalisation du projet</w:t>
      </w:r>
      <w:r w:rsidRPr="00F92DFB">
        <w:rPr>
          <w:lang w:val="fr-FR"/>
        </w:rPr>
        <w:tab/>
        <w:t>8</w:t>
      </w:r>
    </w:p>
    <w:p w14:paraId="19CE0D38" w14:textId="77777777" w:rsidR="00C0207F" w:rsidRPr="00F92DFB" w:rsidRDefault="00F84E31">
      <w:pPr>
        <w:tabs>
          <w:tab w:val="right" w:leader="dot" w:pos="9071"/>
        </w:tabs>
        <w:spacing w:after="30"/>
        <w:ind w:left="312"/>
        <w:rPr>
          <w:rFonts w:hint="eastAsia"/>
          <w:lang w:val="fr-FR"/>
        </w:rPr>
      </w:pPr>
      <w:r w:rsidRPr="00F92DFB">
        <w:rPr>
          <w:sz w:val="20"/>
          <w:lang w:val="fr-FR"/>
        </w:rPr>
        <w:t>3.1 Analyse des besoins</w:t>
      </w:r>
      <w:r w:rsidRPr="00F92DFB">
        <w:rPr>
          <w:lang w:val="fr-FR"/>
        </w:rPr>
        <w:tab/>
        <w:t>8</w:t>
      </w:r>
    </w:p>
    <w:p w14:paraId="10DDE49B" w14:textId="77777777" w:rsidR="00C0207F" w:rsidRPr="00F92DFB" w:rsidRDefault="00F84E31">
      <w:pPr>
        <w:tabs>
          <w:tab w:val="right" w:leader="dot" w:pos="9071"/>
        </w:tabs>
        <w:spacing w:after="30"/>
        <w:ind w:left="312"/>
        <w:rPr>
          <w:rFonts w:hint="eastAsia"/>
          <w:lang w:val="fr-FR"/>
        </w:rPr>
      </w:pPr>
      <w:r w:rsidRPr="00F92DFB">
        <w:rPr>
          <w:sz w:val="20"/>
          <w:lang w:val="fr-FR"/>
        </w:rPr>
        <w:t>3.2 Architecture de la solution</w:t>
      </w:r>
      <w:r w:rsidRPr="00F92DFB">
        <w:rPr>
          <w:lang w:val="fr-FR"/>
        </w:rPr>
        <w:tab/>
        <w:t>10</w:t>
      </w:r>
    </w:p>
    <w:p w14:paraId="2B97B7D2" w14:textId="77777777" w:rsidR="00C0207F" w:rsidRPr="00F92DFB" w:rsidRDefault="00F84E31">
      <w:pPr>
        <w:tabs>
          <w:tab w:val="right" w:leader="dot" w:pos="9071"/>
        </w:tabs>
        <w:spacing w:after="30"/>
        <w:ind w:left="312"/>
        <w:rPr>
          <w:rFonts w:hint="eastAsia"/>
          <w:lang w:val="fr-FR"/>
        </w:rPr>
      </w:pPr>
      <w:r w:rsidRPr="00F92DFB">
        <w:rPr>
          <w:sz w:val="20"/>
          <w:lang w:val="fr-FR"/>
        </w:rPr>
        <w:t>3.3 Étapes de mise en œuvre</w:t>
      </w:r>
      <w:r w:rsidRPr="00F92DFB">
        <w:rPr>
          <w:lang w:val="fr-FR"/>
        </w:rPr>
        <w:tab/>
        <w:t>11</w:t>
      </w:r>
    </w:p>
    <w:p w14:paraId="7673BEE4" w14:textId="77777777" w:rsidR="00C0207F" w:rsidRPr="00F92DFB" w:rsidRDefault="00F84E31">
      <w:pPr>
        <w:tabs>
          <w:tab w:val="right" w:leader="dot" w:pos="9071"/>
        </w:tabs>
        <w:spacing w:after="30"/>
        <w:ind w:left="312"/>
        <w:rPr>
          <w:rFonts w:hint="eastAsia"/>
          <w:lang w:val="fr-FR"/>
        </w:rPr>
      </w:pPr>
      <w:r w:rsidRPr="00F92DFB">
        <w:rPr>
          <w:sz w:val="20"/>
          <w:lang w:val="fr-FR"/>
        </w:rPr>
        <w:t>3.4 Résultats obtenus</w:t>
      </w:r>
      <w:r w:rsidRPr="00F92DFB">
        <w:rPr>
          <w:lang w:val="fr-FR"/>
        </w:rPr>
        <w:tab/>
        <w:t>16</w:t>
      </w:r>
    </w:p>
    <w:p w14:paraId="516F153B" w14:textId="77777777" w:rsidR="00C0207F" w:rsidRPr="00F92DFB" w:rsidRDefault="00F84E31">
      <w:pPr>
        <w:tabs>
          <w:tab w:val="right" w:leader="dot" w:pos="9071"/>
        </w:tabs>
        <w:spacing w:after="30"/>
        <w:rPr>
          <w:rFonts w:hint="eastAsia"/>
          <w:lang w:val="fr-FR"/>
        </w:rPr>
      </w:pPr>
      <w:r w:rsidRPr="00F92DFB">
        <w:rPr>
          <w:b/>
          <w:sz w:val="20"/>
          <w:lang w:val="fr-FR"/>
        </w:rPr>
        <w:t>4. Difficultés rencontrées et limites</w:t>
      </w:r>
      <w:r w:rsidRPr="00F92DFB">
        <w:rPr>
          <w:lang w:val="fr-FR"/>
        </w:rPr>
        <w:tab/>
        <w:t>17</w:t>
      </w:r>
    </w:p>
    <w:p w14:paraId="2D8E618F" w14:textId="77777777" w:rsidR="00C0207F" w:rsidRPr="00F92DFB" w:rsidRDefault="00F84E31">
      <w:pPr>
        <w:tabs>
          <w:tab w:val="right" w:leader="dot" w:pos="9071"/>
        </w:tabs>
        <w:spacing w:after="30"/>
        <w:ind w:left="312"/>
        <w:rPr>
          <w:rFonts w:hint="eastAsia"/>
          <w:lang w:val="fr-FR"/>
        </w:rPr>
      </w:pPr>
      <w:r w:rsidRPr="00F92DFB">
        <w:rPr>
          <w:sz w:val="20"/>
          <w:lang w:val="fr-FR"/>
        </w:rPr>
        <w:t>4.1 Difficultés rencontrées</w:t>
      </w:r>
      <w:r w:rsidRPr="00F92DFB">
        <w:rPr>
          <w:lang w:val="fr-FR"/>
        </w:rPr>
        <w:tab/>
        <w:t>17</w:t>
      </w:r>
    </w:p>
    <w:p w14:paraId="4A417EB8" w14:textId="77777777" w:rsidR="00C0207F" w:rsidRPr="00F92DFB" w:rsidRDefault="00F84E31">
      <w:pPr>
        <w:tabs>
          <w:tab w:val="right" w:leader="dot" w:pos="9071"/>
        </w:tabs>
        <w:spacing w:after="30"/>
        <w:ind w:left="312"/>
        <w:rPr>
          <w:rFonts w:hint="eastAsia"/>
          <w:lang w:val="fr-FR"/>
        </w:rPr>
      </w:pPr>
      <w:r w:rsidRPr="00F92DFB">
        <w:rPr>
          <w:sz w:val="20"/>
          <w:lang w:val="fr-FR"/>
        </w:rPr>
        <w:t>4.2 Limites de la solution</w:t>
      </w:r>
      <w:r w:rsidRPr="00F92DFB">
        <w:rPr>
          <w:lang w:val="fr-FR"/>
        </w:rPr>
        <w:tab/>
        <w:t>18</w:t>
      </w:r>
    </w:p>
    <w:p w14:paraId="4DA73588" w14:textId="77777777" w:rsidR="00C0207F" w:rsidRPr="00F92DFB" w:rsidRDefault="00F84E31">
      <w:pPr>
        <w:tabs>
          <w:tab w:val="right" w:leader="dot" w:pos="9071"/>
        </w:tabs>
        <w:spacing w:after="30"/>
        <w:rPr>
          <w:rFonts w:hint="eastAsia"/>
          <w:lang w:val="fr-FR"/>
        </w:rPr>
      </w:pPr>
      <w:r w:rsidRPr="00F92DFB">
        <w:rPr>
          <w:b/>
          <w:sz w:val="20"/>
          <w:lang w:val="fr-FR"/>
        </w:rPr>
        <w:t>5. Conclusion générale</w:t>
      </w:r>
      <w:r w:rsidRPr="00F92DFB">
        <w:rPr>
          <w:lang w:val="fr-FR"/>
        </w:rPr>
        <w:tab/>
        <w:t>19</w:t>
      </w:r>
    </w:p>
    <w:p w14:paraId="22BD7055" w14:textId="77777777" w:rsidR="00C0207F" w:rsidRPr="00F92DFB" w:rsidRDefault="00F84E31">
      <w:pPr>
        <w:tabs>
          <w:tab w:val="right" w:leader="dot" w:pos="9071"/>
        </w:tabs>
        <w:spacing w:after="30"/>
        <w:ind w:left="312"/>
        <w:rPr>
          <w:rFonts w:hint="eastAsia"/>
          <w:lang w:val="fr-FR"/>
        </w:rPr>
      </w:pPr>
      <w:r w:rsidRPr="00F92DFB">
        <w:rPr>
          <w:sz w:val="20"/>
          <w:lang w:val="fr-FR"/>
        </w:rPr>
        <w:t>5.1 Récapitulatif</w:t>
      </w:r>
      <w:r w:rsidRPr="00F92DFB">
        <w:rPr>
          <w:lang w:val="fr-FR"/>
        </w:rPr>
        <w:tab/>
        <w:t>19</w:t>
      </w:r>
    </w:p>
    <w:p w14:paraId="588B431F" w14:textId="77777777" w:rsidR="00C0207F" w:rsidRPr="00F92DFB" w:rsidRDefault="00F84E31">
      <w:pPr>
        <w:tabs>
          <w:tab w:val="right" w:leader="dot" w:pos="9071"/>
        </w:tabs>
        <w:spacing w:after="30"/>
        <w:ind w:left="312"/>
        <w:rPr>
          <w:rFonts w:hint="eastAsia"/>
          <w:lang w:val="fr-FR"/>
        </w:rPr>
      </w:pPr>
      <w:r w:rsidRPr="00F92DFB">
        <w:rPr>
          <w:sz w:val="20"/>
          <w:lang w:val="fr-FR"/>
        </w:rPr>
        <w:t>5.2 Apports du projet</w:t>
      </w:r>
      <w:r w:rsidRPr="00F92DFB">
        <w:rPr>
          <w:lang w:val="fr-FR"/>
        </w:rPr>
        <w:tab/>
        <w:t>19</w:t>
      </w:r>
    </w:p>
    <w:p w14:paraId="719AD8B8" w14:textId="77777777" w:rsidR="00C0207F" w:rsidRPr="00F92DFB" w:rsidRDefault="00F84E31">
      <w:pPr>
        <w:tabs>
          <w:tab w:val="right" w:leader="dot" w:pos="9071"/>
        </w:tabs>
        <w:spacing w:after="30"/>
        <w:ind w:left="312"/>
        <w:rPr>
          <w:rFonts w:hint="eastAsia"/>
          <w:lang w:val="fr-FR"/>
        </w:rPr>
      </w:pPr>
      <w:r w:rsidRPr="00F92DFB">
        <w:rPr>
          <w:sz w:val="20"/>
          <w:lang w:val="fr-FR"/>
        </w:rPr>
        <w:t>5.3 Perspectives</w:t>
      </w:r>
      <w:r w:rsidRPr="00F92DFB">
        <w:rPr>
          <w:lang w:val="fr-FR"/>
        </w:rPr>
        <w:tab/>
        <w:t>19</w:t>
      </w:r>
    </w:p>
    <w:p w14:paraId="5C791097" w14:textId="77777777" w:rsidR="00C0207F" w:rsidRPr="00F92DFB" w:rsidRDefault="00F84E31">
      <w:pPr>
        <w:tabs>
          <w:tab w:val="right" w:leader="dot" w:pos="9071"/>
        </w:tabs>
        <w:spacing w:after="30"/>
        <w:rPr>
          <w:rFonts w:hint="eastAsia"/>
          <w:lang w:val="fr-FR"/>
        </w:rPr>
      </w:pPr>
      <w:r w:rsidRPr="00F92DFB">
        <w:rPr>
          <w:b/>
          <w:sz w:val="20"/>
          <w:lang w:val="fr-FR"/>
        </w:rPr>
        <w:t>6. Bibliographie et Webographie</w:t>
      </w:r>
      <w:r w:rsidRPr="00F92DFB">
        <w:rPr>
          <w:lang w:val="fr-FR"/>
        </w:rPr>
        <w:tab/>
        <w:t>20</w:t>
      </w:r>
    </w:p>
    <w:p w14:paraId="2B7E538A" w14:textId="77777777" w:rsidR="00C0207F" w:rsidRPr="00F92DFB" w:rsidRDefault="00F84E31">
      <w:pPr>
        <w:tabs>
          <w:tab w:val="right" w:leader="dot" w:pos="9071"/>
        </w:tabs>
        <w:spacing w:after="30"/>
        <w:rPr>
          <w:rFonts w:hint="eastAsia"/>
          <w:lang w:val="fr-FR"/>
        </w:rPr>
      </w:pPr>
      <w:r w:rsidRPr="00F92DFB">
        <w:rPr>
          <w:b/>
          <w:sz w:val="20"/>
          <w:lang w:val="fr-FR"/>
        </w:rPr>
        <w:t>7. Annexes</w:t>
      </w:r>
      <w:r w:rsidRPr="00F92DFB">
        <w:rPr>
          <w:lang w:val="fr-FR"/>
        </w:rPr>
        <w:tab/>
        <w:t>21</w:t>
      </w:r>
    </w:p>
    <w:p w14:paraId="28579114" w14:textId="77777777" w:rsidR="00C0207F" w:rsidRPr="00F92DFB" w:rsidRDefault="00F84E31">
      <w:pPr>
        <w:rPr>
          <w:rFonts w:hint="eastAsia"/>
          <w:lang w:val="fr-FR"/>
        </w:rPr>
      </w:pPr>
      <w:r w:rsidRPr="00F92DFB">
        <w:rPr>
          <w:lang w:val="fr-FR"/>
        </w:rPr>
        <w:br w:type="page"/>
      </w:r>
    </w:p>
    <w:p w14:paraId="42656BBB" w14:textId="77777777" w:rsidR="00C0207F" w:rsidRPr="00F92DFB" w:rsidRDefault="00F84E31">
      <w:pPr>
        <w:pStyle w:val="TitleChapter"/>
        <w:pBdr>
          <w:bottom w:val="single" w:sz="10" w:space="3" w:color="0B5E8E"/>
        </w:pBdr>
        <w:rPr>
          <w:rFonts w:hint="eastAsia"/>
          <w:lang w:val="fr-FR"/>
        </w:rPr>
      </w:pPr>
      <w:r w:rsidRPr="00F92DFB">
        <w:rPr>
          <w:lang w:val="fr-FR"/>
        </w:rPr>
        <w:lastRenderedPageBreak/>
        <w:t>1. Introduction générale</w:t>
      </w:r>
    </w:p>
    <w:p w14:paraId="47E2B901" w14:textId="77777777" w:rsidR="00C0207F" w:rsidRPr="00F92DFB" w:rsidRDefault="00F84E31">
      <w:pPr>
        <w:pStyle w:val="Titre2"/>
        <w:rPr>
          <w:lang w:val="fr-FR"/>
        </w:rPr>
      </w:pPr>
      <w:r w:rsidRPr="00F92DFB">
        <w:rPr>
          <w:lang w:val="fr-FR"/>
        </w:rPr>
        <w:t>1.1 Contexte</w:t>
      </w:r>
    </w:p>
    <w:p w14:paraId="5FE02D8F" w14:textId="77777777" w:rsidR="00C0207F" w:rsidRPr="00F92DFB" w:rsidRDefault="00F84E31">
      <w:pPr>
        <w:spacing w:line="276" w:lineRule="auto"/>
        <w:jc w:val="both"/>
        <w:rPr>
          <w:rFonts w:hint="eastAsia"/>
          <w:lang w:val="fr-FR"/>
        </w:rPr>
      </w:pPr>
      <w:r w:rsidRPr="00F92DFB">
        <w:rPr>
          <w:lang w:val="fr-FR"/>
        </w:rPr>
        <w:t>Dans une faculté, beaucoup d’informations circulent chaque jour. Les étudiants cherchent leurs notes, leurs cours ou les annonces. Les enseignants doivent communiquer des consignes, saisir des notes et suivre leurs étudiants. L’apparitorat organise les inscriptions, les enrôlements et plusieurs dossiers académiques. Les autorités ont besoin d’une vue claire pour prendre de bonnes décisions.</w:t>
      </w:r>
    </w:p>
    <w:p w14:paraId="3640AAC1" w14:textId="77777777" w:rsidR="00C0207F" w:rsidRPr="00F92DFB" w:rsidRDefault="00F84E31">
      <w:pPr>
        <w:spacing w:line="276" w:lineRule="auto"/>
        <w:jc w:val="both"/>
        <w:rPr>
          <w:rFonts w:hint="eastAsia"/>
          <w:lang w:val="fr-FR"/>
        </w:rPr>
      </w:pPr>
      <w:r w:rsidRPr="00F92DFB">
        <w:rPr>
          <w:lang w:val="fr-FR"/>
        </w:rPr>
        <w:t xml:space="preserve">Lorsque ces informations sont gardées dans des cahiers, des feuilles séparées, des groupes de messagerie ou plusieurs fichiers, le travail devient lent. Une même information peut être répétée, perdue ou difficile à vérifier. Smart </w:t>
      </w:r>
      <w:proofErr w:type="spellStart"/>
      <w:r w:rsidRPr="00F92DFB">
        <w:rPr>
          <w:lang w:val="fr-FR"/>
        </w:rPr>
        <w:t>Faculty</w:t>
      </w:r>
      <w:proofErr w:type="spellEnd"/>
      <w:r w:rsidRPr="00F92DFB">
        <w:rPr>
          <w:lang w:val="fr-FR"/>
        </w:rPr>
        <w:t xml:space="preserve"> est né de ce constat. Le projet propose un seul espace numérique dans lequel chaque personne voit uniquement ce qui concerne son travail.</w:t>
      </w:r>
    </w:p>
    <w:p w14:paraId="69E385DA" w14:textId="77777777" w:rsidR="00C0207F" w:rsidRPr="00F92DFB" w:rsidRDefault="00F84E31">
      <w:pPr>
        <w:spacing w:line="276" w:lineRule="auto"/>
        <w:jc w:val="both"/>
        <w:rPr>
          <w:rFonts w:hint="eastAsia"/>
          <w:lang w:val="fr-FR"/>
        </w:rPr>
      </w:pPr>
      <w:r w:rsidRPr="00F92DFB">
        <w:rPr>
          <w:lang w:val="fr-FR"/>
        </w:rPr>
        <w:t xml:space="preserve">Smart </w:t>
      </w:r>
      <w:proofErr w:type="spellStart"/>
      <w:r w:rsidRPr="00F92DFB">
        <w:rPr>
          <w:lang w:val="fr-FR"/>
        </w:rPr>
        <w:t>Faculty</w:t>
      </w:r>
      <w:proofErr w:type="spellEnd"/>
      <w:r w:rsidRPr="00F92DFB">
        <w:rPr>
          <w:lang w:val="fr-FR"/>
        </w:rPr>
        <w:t xml:space="preserve"> est destiné à une faculté et non à toute une université. Ce choix rend le projet plus réaliste pour un travail de deuxième année. Il permet de commencer par un environnement limité, de comprendre ses règles, puis d’améliorer progressivement la solution.</w:t>
      </w:r>
    </w:p>
    <w:p w14:paraId="5892F0EF" w14:textId="77777777" w:rsidR="00C0207F" w:rsidRPr="00F92DFB" w:rsidRDefault="00F84E31">
      <w:pPr>
        <w:pStyle w:val="Titre2"/>
        <w:rPr>
          <w:lang w:val="fr-FR"/>
        </w:rPr>
      </w:pPr>
      <w:r w:rsidRPr="00F92DFB">
        <w:rPr>
          <w:lang w:val="fr-FR"/>
        </w:rPr>
        <w:t>1.2 Problématique</w:t>
      </w:r>
    </w:p>
    <w:p w14:paraId="1831DA84" w14:textId="77777777" w:rsidR="00C0207F" w:rsidRPr="00F92DFB" w:rsidRDefault="00F84E31">
      <w:pPr>
        <w:spacing w:line="276" w:lineRule="auto"/>
        <w:jc w:val="both"/>
        <w:rPr>
          <w:rFonts w:hint="eastAsia"/>
          <w:lang w:val="fr-FR"/>
        </w:rPr>
      </w:pPr>
      <w:r w:rsidRPr="00F92DFB">
        <w:rPr>
          <w:lang w:val="fr-FR"/>
        </w:rPr>
        <w:t>Le problème principal peut être formulé ainsi : comment créer une plateforme simple et sécurisée qui rassemble les principales activités académiques d’une faculté, donne à chaque utilisateur un espace adapté à son rôle et conserve un historique clair des opérations ?</w:t>
      </w:r>
    </w:p>
    <w:p w14:paraId="4B98BDB0" w14:textId="77777777" w:rsidR="00C0207F" w:rsidRPr="00F92DFB" w:rsidRDefault="00F84E31">
      <w:pPr>
        <w:spacing w:line="276" w:lineRule="auto"/>
        <w:jc w:val="both"/>
        <w:rPr>
          <w:rFonts w:hint="eastAsia"/>
          <w:lang w:val="fr-FR"/>
        </w:rPr>
      </w:pPr>
      <w:r w:rsidRPr="00F92DFB">
        <w:rPr>
          <w:lang w:val="fr-FR"/>
        </w:rPr>
        <w:t>Cette question en contient plusieurs autres : comment éviter qu’un étudiant voie les données d’un autre étudiant ? Comment permettre à un enseignant d’agir seulement sur ses cours ? Comment suivre une réclamation sans la perdre ? Comment enregistrer une présence de manière fiable ? Comment faire évoluer la base de données sans détruire les informations déjà enregistrées ?</w:t>
      </w:r>
    </w:p>
    <w:p w14:paraId="3DB1EA92" w14:textId="77777777" w:rsidR="00C0207F" w:rsidRPr="00F92DFB" w:rsidRDefault="00F84E31">
      <w:pPr>
        <w:rPr>
          <w:rFonts w:hint="eastAsia"/>
          <w:lang w:val="fr-FR"/>
        </w:rPr>
      </w:pPr>
      <w:r w:rsidRPr="00F92DFB">
        <w:rPr>
          <w:lang w:val="fr-FR"/>
        </w:rPr>
        <w:br w:type="page"/>
      </w:r>
    </w:p>
    <w:p w14:paraId="6D80B083" w14:textId="77777777" w:rsidR="00C0207F" w:rsidRPr="00F92DFB" w:rsidRDefault="00F84E31">
      <w:pPr>
        <w:pStyle w:val="Titre2"/>
        <w:rPr>
          <w:lang w:val="fr-FR"/>
        </w:rPr>
      </w:pPr>
      <w:r w:rsidRPr="00F92DFB">
        <w:rPr>
          <w:lang w:val="fr-FR"/>
        </w:rPr>
        <w:lastRenderedPageBreak/>
        <w:t>1.3 Objectifs</w:t>
      </w:r>
    </w:p>
    <w:p w14:paraId="7D008ABF" w14:textId="77777777" w:rsidR="00C0207F" w:rsidRPr="00F92DFB" w:rsidRDefault="00F84E31">
      <w:pPr>
        <w:pStyle w:val="Titre3"/>
        <w:rPr>
          <w:lang w:val="fr-FR"/>
        </w:rPr>
      </w:pPr>
      <w:r w:rsidRPr="00F92DFB">
        <w:rPr>
          <w:lang w:val="fr-FR"/>
        </w:rPr>
        <w:t>1.3.1 Objectif général</w:t>
      </w:r>
    </w:p>
    <w:p w14:paraId="18D7B6A7" w14:textId="77777777" w:rsidR="00C0207F" w:rsidRPr="00F92DFB" w:rsidRDefault="00F84E31">
      <w:pPr>
        <w:spacing w:line="276" w:lineRule="auto"/>
        <w:jc w:val="both"/>
        <w:rPr>
          <w:rFonts w:hint="eastAsia"/>
          <w:lang w:val="fr-FR"/>
        </w:rPr>
      </w:pPr>
      <w:r w:rsidRPr="00F92DFB">
        <w:rPr>
          <w:lang w:val="fr-FR"/>
        </w:rPr>
        <w:t>L’objectif général est de concevoir et de développer une plateforme numérique capable de simplifier la gestion académique d’une faculté, tout en protégeant les informations et en respectant les responsabilités de chaque utilisateur.</w:t>
      </w:r>
    </w:p>
    <w:p w14:paraId="2686E27C" w14:textId="77777777" w:rsidR="00C0207F" w:rsidRDefault="00F84E31">
      <w:pPr>
        <w:pStyle w:val="Titre3"/>
      </w:pPr>
      <w:r>
        <w:t xml:space="preserve">1.3.2 </w:t>
      </w:r>
      <w:proofErr w:type="spellStart"/>
      <w:r>
        <w:t>Objectifs</w:t>
      </w:r>
      <w:proofErr w:type="spellEnd"/>
      <w:r>
        <w:t xml:space="preserve"> </w:t>
      </w:r>
      <w:proofErr w:type="spellStart"/>
      <w:r>
        <w:t>spécifiques</w:t>
      </w:r>
      <w:proofErr w:type="spellEnd"/>
    </w:p>
    <w:p w14:paraId="1FAB8345" w14:textId="77777777" w:rsidR="00C0207F" w:rsidRPr="00F92DFB" w:rsidRDefault="00F84E31">
      <w:pPr>
        <w:pStyle w:val="Listepuces"/>
        <w:spacing w:after="40" w:line="252" w:lineRule="auto"/>
        <w:rPr>
          <w:rFonts w:hint="eastAsia"/>
          <w:lang w:val="fr-FR"/>
        </w:rPr>
      </w:pPr>
      <w:r w:rsidRPr="00F92DFB">
        <w:rPr>
          <w:lang w:val="fr-FR"/>
        </w:rPr>
        <w:t>Créer une connexion sécurisée par adresse électronique et mot de passe.</w:t>
      </w:r>
    </w:p>
    <w:p w14:paraId="11D7A7D7" w14:textId="77777777" w:rsidR="00C0207F" w:rsidRPr="00F92DFB" w:rsidRDefault="00F84E31">
      <w:pPr>
        <w:pStyle w:val="Listepuces"/>
        <w:spacing w:after="40" w:line="252" w:lineRule="auto"/>
        <w:rPr>
          <w:rFonts w:hint="eastAsia"/>
          <w:lang w:val="fr-FR"/>
        </w:rPr>
      </w:pPr>
      <w:r w:rsidRPr="00F92DFB">
        <w:rPr>
          <w:lang w:val="fr-FR"/>
        </w:rPr>
        <w:t>Gérer les utilisateurs et leurs rôles : étudiant, enseignant, chef de promotion, surveillant, appariteur, doyen, vice-doyen et administrateur.</w:t>
      </w:r>
    </w:p>
    <w:p w14:paraId="194E984F" w14:textId="77777777" w:rsidR="00C0207F" w:rsidRPr="00F92DFB" w:rsidRDefault="00F84E31">
      <w:pPr>
        <w:pStyle w:val="Listepuces"/>
        <w:spacing w:after="40" w:line="252" w:lineRule="auto"/>
        <w:rPr>
          <w:rFonts w:hint="eastAsia"/>
          <w:lang w:val="fr-FR"/>
        </w:rPr>
      </w:pPr>
      <w:r w:rsidRPr="00F92DFB">
        <w:rPr>
          <w:lang w:val="fr-FR"/>
        </w:rPr>
        <w:t>Organiser les années académiques, les semestres, les promotions, les cours et les inscriptions.</w:t>
      </w:r>
    </w:p>
    <w:p w14:paraId="7735C0D3" w14:textId="77777777" w:rsidR="00C0207F" w:rsidRPr="00F92DFB" w:rsidRDefault="00F84E31">
      <w:pPr>
        <w:pStyle w:val="Listepuces"/>
        <w:spacing w:after="40" w:line="252" w:lineRule="auto"/>
        <w:rPr>
          <w:rFonts w:hint="eastAsia"/>
          <w:lang w:val="fr-FR"/>
        </w:rPr>
      </w:pPr>
      <w:r w:rsidRPr="00F92DFB">
        <w:rPr>
          <w:lang w:val="fr-FR"/>
        </w:rPr>
        <w:t>Permettre la saisie, la publication et la consultation contrôlée des notes et des résultats.</w:t>
      </w:r>
    </w:p>
    <w:p w14:paraId="64334C58" w14:textId="77777777" w:rsidR="00C0207F" w:rsidRPr="00F92DFB" w:rsidRDefault="00F84E31">
      <w:pPr>
        <w:pStyle w:val="Listepuces"/>
        <w:spacing w:after="40" w:line="252" w:lineRule="auto"/>
        <w:rPr>
          <w:rFonts w:hint="eastAsia"/>
          <w:lang w:val="fr-FR"/>
        </w:rPr>
      </w:pPr>
      <w:r w:rsidRPr="00F92DFB">
        <w:rPr>
          <w:lang w:val="fr-FR"/>
        </w:rPr>
        <w:t>Centraliser les annonces dans une Valve numérique liée aux cours.</w:t>
      </w:r>
    </w:p>
    <w:p w14:paraId="1F04C92D" w14:textId="77777777" w:rsidR="00C0207F" w:rsidRPr="00F92DFB" w:rsidRDefault="00F84E31">
      <w:pPr>
        <w:pStyle w:val="Listepuces"/>
        <w:spacing w:after="40" w:line="252" w:lineRule="auto"/>
        <w:rPr>
          <w:rFonts w:hint="eastAsia"/>
          <w:lang w:val="fr-FR"/>
        </w:rPr>
      </w:pPr>
      <w:r w:rsidRPr="00F92DFB">
        <w:rPr>
          <w:lang w:val="fr-FR"/>
        </w:rPr>
        <w:t>Suivre les demandes d’inscription, les enrôlements, les réclamations et les projets académiques.</w:t>
      </w:r>
    </w:p>
    <w:p w14:paraId="15A68AD5" w14:textId="77777777" w:rsidR="00C0207F" w:rsidRPr="00F92DFB" w:rsidRDefault="00F84E31">
      <w:pPr>
        <w:pStyle w:val="Listepuces"/>
        <w:spacing w:after="40" w:line="252" w:lineRule="auto"/>
        <w:rPr>
          <w:rFonts w:hint="eastAsia"/>
          <w:lang w:val="fr-FR"/>
        </w:rPr>
      </w:pPr>
      <w:r w:rsidRPr="00F92DFB">
        <w:rPr>
          <w:lang w:val="fr-FR"/>
        </w:rPr>
        <w:t>Préparer un système de présences pouvant évoluer vers la reconnaissance faciale.</w:t>
      </w:r>
    </w:p>
    <w:p w14:paraId="3128CBCC" w14:textId="77777777" w:rsidR="00C0207F" w:rsidRPr="00F92DFB" w:rsidRDefault="00F84E31">
      <w:pPr>
        <w:pStyle w:val="Listepuces"/>
        <w:spacing w:after="40" w:line="252" w:lineRule="auto"/>
        <w:rPr>
          <w:rFonts w:hint="eastAsia"/>
          <w:lang w:val="fr-FR"/>
        </w:rPr>
      </w:pPr>
      <w:r w:rsidRPr="00F92DFB">
        <w:rPr>
          <w:lang w:val="fr-FR"/>
        </w:rPr>
        <w:t>Vérifier le fonctionnement du projet par des tests répétés sur une base séparée de la base principale.</w:t>
      </w:r>
    </w:p>
    <w:p w14:paraId="051F105A" w14:textId="77777777" w:rsidR="00C0207F" w:rsidRPr="00F92DFB" w:rsidRDefault="00F84E31">
      <w:pPr>
        <w:pStyle w:val="Titre2"/>
        <w:rPr>
          <w:lang w:val="fr-FR"/>
        </w:rPr>
      </w:pPr>
      <w:r w:rsidRPr="00F92DFB">
        <w:rPr>
          <w:lang w:val="fr-FR"/>
        </w:rPr>
        <w:t>1.4 Méthodologie adoptée</w:t>
      </w:r>
    </w:p>
    <w:p w14:paraId="13C30BDD" w14:textId="77777777" w:rsidR="00C0207F" w:rsidRPr="00F92DFB" w:rsidRDefault="00F84E31">
      <w:pPr>
        <w:spacing w:line="269" w:lineRule="auto"/>
        <w:jc w:val="both"/>
        <w:rPr>
          <w:rFonts w:hint="eastAsia"/>
          <w:lang w:val="fr-FR"/>
        </w:rPr>
      </w:pPr>
      <w:r w:rsidRPr="00F92DFB">
        <w:rPr>
          <w:lang w:val="fr-FR"/>
        </w:rPr>
        <w:t>Le travail a avancé par petites étapes. D’abord, les besoins des utilisateurs ont été étudiés. Ensuite, les écrans, les rôles et les informations à conserver ont été organisés. Après cela, le serveur, la base de données et l’application Flutter ont été développés module par module. Enfin, des tests ont été exécutés pour vérifier les règles, détecter les erreurs et éviter qu’une nouvelle modification casse une fonction déjà terminée.</w:t>
      </w:r>
    </w:p>
    <w:p w14:paraId="3CAAD57B" w14:textId="77777777" w:rsidR="00C0207F" w:rsidRPr="00F92DFB" w:rsidRDefault="00F84E31">
      <w:pPr>
        <w:pStyle w:val="Titre2"/>
        <w:rPr>
          <w:lang w:val="fr-FR"/>
        </w:rPr>
      </w:pPr>
      <w:r w:rsidRPr="00F92DFB">
        <w:rPr>
          <w:lang w:val="fr-FR"/>
        </w:rPr>
        <w:t>1.5 Structure du document</w:t>
      </w:r>
    </w:p>
    <w:p w14:paraId="00CCB25E" w14:textId="77777777" w:rsidR="00C0207F" w:rsidRPr="00F92DFB" w:rsidRDefault="00F84E31">
      <w:pPr>
        <w:spacing w:line="269" w:lineRule="auto"/>
        <w:jc w:val="both"/>
        <w:rPr>
          <w:rFonts w:hint="eastAsia"/>
          <w:lang w:val="fr-FR"/>
        </w:rPr>
      </w:pPr>
      <w:r w:rsidRPr="00F92DFB">
        <w:rPr>
          <w:lang w:val="fr-FR"/>
        </w:rPr>
        <w:t>Le deuxième chapitre explique les notions et les outils utilisés. Le troisième présente la réalisation du projet. Le quatrième expose les difficultés et les limites. Le cinquième donne le bilan et les perspectives. La bibliographie, la webographie et les annexes terminent le document.</w:t>
      </w:r>
    </w:p>
    <w:p w14:paraId="47E37C17" w14:textId="77777777" w:rsidR="00C0207F" w:rsidRPr="00F92DFB" w:rsidRDefault="00F84E31">
      <w:pPr>
        <w:rPr>
          <w:rFonts w:hint="eastAsia"/>
          <w:lang w:val="fr-FR"/>
        </w:rPr>
      </w:pPr>
      <w:r w:rsidRPr="00F92DFB">
        <w:rPr>
          <w:lang w:val="fr-FR"/>
        </w:rPr>
        <w:br w:type="page"/>
      </w:r>
    </w:p>
    <w:p w14:paraId="7D1C642E" w14:textId="77777777" w:rsidR="00C0207F" w:rsidRPr="00F92DFB" w:rsidRDefault="00F84E31">
      <w:pPr>
        <w:pStyle w:val="TitleChapter"/>
        <w:pBdr>
          <w:bottom w:val="single" w:sz="10" w:space="3" w:color="0B5E8E"/>
        </w:pBdr>
        <w:rPr>
          <w:rFonts w:hint="eastAsia"/>
          <w:lang w:val="fr-FR"/>
        </w:rPr>
      </w:pPr>
      <w:r w:rsidRPr="00F92DFB">
        <w:rPr>
          <w:lang w:val="fr-FR"/>
        </w:rPr>
        <w:lastRenderedPageBreak/>
        <w:t>2. Cadre théorique et technologique</w:t>
      </w:r>
    </w:p>
    <w:p w14:paraId="453C3E9C" w14:textId="77777777" w:rsidR="00C0207F" w:rsidRPr="00F92DFB" w:rsidRDefault="00F84E31">
      <w:pPr>
        <w:pStyle w:val="Titre2"/>
        <w:rPr>
          <w:lang w:val="fr-FR"/>
        </w:rPr>
      </w:pPr>
      <w:r w:rsidRPr="00F92DFB">
        <w:rPr>
          <w:lang w:val="fr-FR"/>
        </w:rPr>
        <w:t>2.1 Définitions des concepts clés</w:t>
      </w:r>
    </w:p>
    <w:p w14:paraId="333AB0ED" w14:textId="77777777" w:rsidR="00C0207F" w:rsidRPr="00F92DFB" w:rsidRDefault="00F84E31">
      <w:pPr>
        <w:spacing w:after="100"/>
        <w:rPr>
          <w:rFonts w:hint="eastAsia"/>
          <w:lang w:val="fr-FR"/>
        </w:rPr>
      </w:pPr>
      <w:r w:rsidRPr="00F92DFB">
        <w:rPr>
          <w:b/>
          <w:color w:val="17365D"/>
          <w:lang w:val="fr-FR"/>
        </w:rPr>
        <w:t xml:space="preserve">Système d’information académique : </w:t>
      </w:r>
      <w:r w:rsidRPr="00F92DFB">
        <w:rPr>
          <w:lang w:val="fr-FR"/>
        </w:rPr>
        <w:t xml:space="preserve">C’est l’ensemble formé par les personnes, les règles, les documents, les données et les logiciels utilisés pour faire fonctionner une faculté. Smart </w:t>
      </w:r>
      <w:proofErr w:type="spellStart"/>
      <w:r w:rsidRPr="00F92DFB">
        <w:rPr>
          <w:lang w:val="fr-FR"/>
        </w:rPr>
        <w:t>Faculty</w:t>
      </w:r>
      <w:proofErr w:type="spellEnd"/>
      <w:r w:rsidRPr="00F92DFB">
        <w:rPr>
          <w:lang w:val="fr-FR"/>
        </w:rPr>
        <w:t xml:space="preserve"> est une partie numérique de ce système.</w:t>
      </w:r>
    </w:p>
    <w:p w14:paraId="6DA24E29" w14:textId="77777777" w:rsidR="00C0207F" w:rsidRPr="00F92DFB" w:rsidRDefault="00F84E31">
      <w:pPr>
        <w:spacing w:after="100"/>
        <w:rPr>
          <w:rFonts w:hint="eastAsia"/>
          <w:lang w:val="fr-FR"/>
        </w:rPr>
      </w:pPr>
      <w:r w:rsidRPr="00F92DFB">
        <w:rPr>
          <w:b/>
          <w:color w:val="17365D"/>
          <w:lang w:val="fr-FR"/>
        </w:rPr>
        <w:t xml:space="preserve">Plateforme numérique : </w:t>
      </w:r>
      <w:r w:rsidRPr="00F92DFB">
        <w:rPr>
          <w:lang w:val="fr-FR"/>
        </w:rPr>
        <w:t>C’est un espace informatique qui réunit plusieurs services. Au lieu d’ouvrir plusieurs fichiers ou applications, l’utilisateur trouve ses fonctions principales au même endroit.</w:t>
      </w:r>
    </w:p>
    <w:p w14:paraId="069D617A" w14:textId="77777777" w:rsidR="00C0207F" w:rsidRPr="00F92DFB" w:rsidRDefault="00F84E31">
      <w:pPr>
        <w:spacing w:after="100"/>
        <w:rPr>
          <w:rFonts w:hint="eastAsia"/>
          <w:lang w:val="fr-FR"/>
        </w:rPr>
      </w:pPr>
      <w:r w:rsidRPr="00F92DFB">
        <w:rPr>
          <w:b/>
          <w:color w:val="17365D"/>
          <w:lang w:val="fr-FR"/>
        </w:rPr>
        <w:t xml:space="preserve">Interface utilisateur : </w:t>
      </w:r>
      <w:r w:rsidRPr="00F92DFB">
        <w:rPr>
          <w:lang w:val="fr-FR"/>
        </w:rPr>
        <w:t xml:space="preserve">C’est ce que la personne voit à l’écran : boutons, menus, formulaires, tableaux et messages. Dans Smart </w:t>
      </w:r>
      <w:proofErr w:type="spellStart"/>
      <w:r w:rsidRPr="00F92DFB">
        <w:rPr>
          <w:lang w:val="fr-FR"/>
        </w:rPr>
        <w:t>Faculty</w:t>
      </w:r>
      <w:proofErr w:type="spellEnd"/>
      <w:r w:rsidRPr="00F92DFB">
        <w:rPr>
          <w:lang w:val="fr-FR"/>
        </w:rPr>
        <w:t>, l’interface est créée avec Flutter.</w:t>
      </w:r>
    </w:p>
    <w:p w14:paraId="5EB12C0F" w14:textId="77777777" w:rsidR="00C0207F" w:rsidRPr="00F92DFB" w:rsidRDefault="00F84E31">
      <w:pPr>
        <w:spacing w:after="100"/>
        <w:rPr>
          <w:rFonts w:hint="eastAsia"/>
          <w:lang w:val="fr-FR"/>
        </w:rPr>
      </w:pPr>
      <w:r w:rsidRPr="00F92DFB">
        <w:rPr>
          <w:b/>
          <w:color w:val="17365D"/>
          <w:lang w:val="fr-FR"/>
        </w:rPr>
        <w:t xml:space="preserve">Base de données : </w:t>
      </w:r>
      <w:r w:rsidRPr="00F92DFB">
        <w:rPr>
          <w:lang w:val="fr-FR"/>
        </w:rPr>
        <w:t>On peut la comparer à une grande armoire bien rangée. Chaque tiroir contient une catégorie d’informations : étudiants, cours, notes ou présences. MySQL joue ce rôle dans le projet.</w:t>
      </w:r>
    </w:p>
    <w:p w14:paraId="4DF411C4" w14:textId="77777777" w:rsidR="00C0207F" w:rsidRPr="00F92DFB" w:rsidRDefault="00F84E31">
      <w:pPr>
        <w:spacing w:after="100"/>
        <w:rPr>
          <w:rFonts w:hint="eastAsia"/>
          <w:lang w:val="fr-FR"/>
        </w:rPr>
      </w:pPr>
      <w:r w:rsidRPr="00F92DFB">
        <w:rPr>
          <w:b/>
          <w:color w:val="17365D"/>
          <w:lang w:val="fr-FR"/>
        </w:rPr>
        <w:t xml:space="preserve">Table et relation : </w:t>
      </w:r>
      <w:r w:rsidRPr="00F92DFB">
        <w:rPr>
          <w:lang w:val="fr-FR"/>
        </w:rPr>
        <w:t>Une table regroupe des informations de même nature. Une relation est le lien entre deux tables. Par exemple, un cours est lié à une promotion et un étudiant est lié à ses inscriptions.</w:t>
      </w:r>
    </w:p>
    <w:p w14:paraId="275A6FA3" w14:textId="77777777" w:rsidR="00C0207F" w:rsidRPr="00F92DFB" w:rsidRDefault="00F84E31">
      <w:pPr>
        <w:spacing w:after="100"/>
        <w:rPr>
          <w:rFonts w:hint="eastAsia"/>
          <w:lang w:val="fr-FR"/>
        </w:rPr>
      </w:pPr>
      <w:r w:rsidRPr="00F92DFB">
        <w:rPr>
          <w:b/>
          <w:color w:val="17365D"/>
          <w:lang w:val="fr-FR"/>
        </w:rPr>
        <w:t xml:space="preserve">Architecture client-serveur : </w:t>
      </w:r>
      <w:r w:rsidRPr="00F92DFB">
        <w:rPr>
          <w:lang w:val="fr-FR"/>
        </w:rPr>
        <w:t xml:space="preserve">L’application affichée à l’utilisateur demande un service, le serveur réfléchit et répond. Flutter est le côté visible, </w:t>
      </w:r>
      <w:proofErr w:type="spellStart"/>
      <w:r w:rsidRPr="00F92DFB">
        <w:rPr>
          <w:lang w:val="fr-FR"/>
        </w:rPr>
        <w:t>FastAPI</w:t>
      </w:r>
      <w:proofErr w:type="spellEnd"/>
      <w:r w:rsidRPr="00F92DFB">
        <w:rPr>
          <w:lang w:val="fr-FR"/>
        </w:rPr>
        <w:t xml:space="preserve"> est la partie qui contrôle les règles et MySQL conserve les données.</w:t>
      </w:r>
    </w:p>
    <w:p w14:paraId="5379751D" w14:textId="77777777" w:rsidR="00C0207F" w:rsidRPr="00F92DFB" w:rsidRDefault="00F84E31">
      <w:pPr>
        <w:rPr>
          <w:rFonts w:hint="eastAsia"/>
          <w:lang w:val="fr-FR"/>
        </w:rPr>
      </w:pPr>
      <w:r w:rsidRPr="00F92DFB">
        <w:rPr>
          <w:lang w:val="fr-FR"/>
        </w:rPr>
        <w:br w:type="page"/>
      </w:r>
    </w:p>
    <w:p w14:paraId="758EBC83" w14:textId="77777777" w:rsidR="00C0207F" w:rsidRPr="00F92DFB" w:rsidRDefault="00F84E31">
      <w:pPr>
        <w:spacing w:after="90" w:line="252" w:lineRule="auto"/>
        <w:rPr>
          <w:rFonts w:hint="eastAsia"/>
          <w:lang w:val="fr-FR"/>
        </w:rPr>
      </w:pPr>
      <w:r w:rsidRPr="00F92DFB">
        <w:rPr>
          <w:b/>
          <w:color w:val="17365D"/>
          <w:lang w:val="fr-FR"/>
        </w:rPr>
        <w:lastRenderedPageBreak/>
        <w:t xml:space="preserve">API : </w:t>
      </w:r>
      <w:r w:rsidRPr="00F92DFB">
        <w:rPr>
          <w:lang w:val="fr-FR"/>
        </w:rPr>
        <w:t xml:space="preserve">Une interface de programmation est comme un guichet entre Flutter et </w:t>
      </w:r>
      <w:proofErr w:type="spellStart"/>
      <w:r w:rsidRPr="00F92DFB">
        <w:rPr>
          <w:lang w:val="fr-FR"/>
        </w:rPr>
        <w:t>FastAPI</w:t>
      </w:r>
      <w:proofErr w:type="spellEnd"/>
      <w:r w:rsidRPr="00F92DFB">
        <w:rPr>
          <w:lang w:val="fr-FR"/>
        </w:rPr>
        <w:t>. Flutter envoie une demande précise et le serveur renvoie une réponse dans un format compréhensible par l’application.</w:t>
      </w:r>
    </w:p>
    <w:p w14:paraId="7FE2EBC4" w14:textId="77777777" w:rsidR="00C0207F" w:rsidRPr="00F92DFB" w:rsidRDefault="00F84E31">
      <w:pPr>
        <w:spacing w:after="90" w:line="252" w:lineRule="auto"/>
        <w:rPr>
          <w:rFonts w:hint="eastAsia"/>
          <w:lang w:val="fr-FR"/>
        </w:rPr>
      </w:pPr>
      <w:r w:rsidRPr="00F92DFB">
        <w:rPr>
          <w:b/>
          <w:color w:val="17365D"/>
          <w:lang w:val="fr-FR"/>
        </w:rPr>
        <w:t xml:space="preserve">Authentification : </w:t>
      </w:r>
      <w:r w:rsidRPr="00F92DFB">
        <w:rPr>
          <w:lang w:val="fr-FR"/>
        </w:rPr>
        <w:t>C’est la vérification de l’identité. Elle répond à la question : « Qui essaie de se connecter ? »</w:t>
      </w:r>
    </w:p>
    <w:p w14:paraId="3F7BB9E9" w14:textId="77777777" w:rsidR="00C0207F" w:rsidRPr="00F92DFB" w:rsidRDefault="00F84E31">
      <w:pPr>
        <w:spacing w:after="90" w:line="252" w:lineRule="auto"/>
        <w:rPr>
          <w:rFonts w:hint="eastAsia"/>
          <w:lang w:val="fr-FR"/>
        </w:rPr>
      </w:pPr>
      <w:r w:rsidRPr="00F92DFB">
        <w:rPr>
          <w:b/>
          <w:color w:val="17365D"/>
          <w:lang w:val="fr-FR"/>
        </w:rPr>
        <w:t xml:space="preserve">Autorisation : </w:t>
      </w:r>
      <w:r w:rsidRPr="00F92DFB">
        <w:rPr>
          <w:lang w:val="fr-FR"/>
        </w:rPr>
        <w:t>Elle répond à une autre question : « Cette personne a-t-elle le droit d’effectuer cette action ? » Un étudiant peut lire ses notes, mais il ne peut pas modifier les notes de toute la promotion.</w:t>
      </w:r>
    </w:p>
    <w:p w14:paraId="0897F54B" w14:textId="77777777" w:rsidR="00C0207F" w:rsidRPr="00F92DFB" w:rsidRDefault="00F84E31">
      <w:pPr>
        <w:spacing w:after="90" w:line="252" w:lineRule="auto"/>
        <w:rPr>
          <w:rFonts w:hint="eastAsia"/>
          <w:lang w:val="fr-FR"/>
        </w:rPr>
      </w:pPr>
      <w:r w:rsidRPr="00F92DFB">
        <w:rPr>
          <w:b/>
          <w:color w:val="17365D"/>
          <w:lang w:val="fr-FR"/>
        </w:rPr>
        <w:t xml:space="preserve">Jeton de connexion : </w:t>
      </w:r>
      <w:r w:rsidRPr="00F92DFB">
        <w:rPr>
          <w:lang w:val="fr-FR"/>
        </w:rPr>
        <w:t>C’est un badge numérique temporaire donné après une connexion réussie. Il évite de redemander le mot de passe à chaque page et permet au serveur de reconnaître l’utilisateur.</w:t>
      </w:r>
    </w:p>
    <w:p w14:paraId="48A9E2F6" w14:textId="77777777" w:rsidR="00C0207F" w:rsidRPr="00F92DFB" w:rsidRDefault="00F84E31">
      <w:pPr>
        <w:spacing w:after="90" w:line="252" w:lineRule="auto"/>
        <w:rPr>
          <w:rFonts w:hint="eastAsia"/>
          <w:lang w:val="fr-FR"/>
        </w:rPr>
      </w:pPr>
      <w:r w:rsidRPr="00F92DFB">
        <w:rPr>
          <w:b/>
          <w:color w:val="17365D"/>
          <w:lang w:val="fr-FR"/>
        </w:rPr>
        <w:t xml:space="preserve">Rôle utilisateur : </w:t>
      </w:r>
      <w:r w:rsidRPr="00F92DFB">
        <w:rPr>
          <w:lang w:val="fr-FR"/>
        </w:rPr>
        <w:t>Le rôle décrit la responsabilité d’une personne. Il détermine les menus visibles et les actions permises.</w:t>
      </w:r>
    </w:p>
    <w:p w14:paraId="3874D15B" w14:textId="77777777" w:rsidR="00C0207F" w:rsidRPr="00F92DFB" w:rsidRDefault="00F84E31">
      <w:pPr>
        <w:spacing w:after="90" w:line="252" w:lineRule="auto"/>
        <w:rPr>
          <w:rFonts w:hint="eastAsia"/>
          <w:lang w:val="fr-FR"/>
        </w:rPr>
      </w:pPr>
      <w:r w:rsidRPr="00F92DFB">
        <w:rPr>
          <w:b/>
          <w:color w:val="17365D"/>
          <w:lang w:val="fr-FR"/>
        </w:rPr>
        <w:t xml:space="preserve">Migration de base de données : </w:t>
      </w:r>
      <w:r w:rsidRPr="00F92DFB">
        <w:rPr>
          <w:lang w:val="fr-FR"/>
        </w:rPr>
        <w:t>C’est une modification numérotée de la structure de la base. Elle permet d’ajouter une table ou un champ de manière contrôlée.</w:t>
      </w:r>
    </w:p>
    <w:p w14:paraId="74906FAA" w14:textId="77777777" w:rsidR="00C0207F" w:rsidRPr="00F92DFB" w:rsidRDefault="00F84E31">
      <w:pPr>
        <w:spacing w:after="90" w:line="252" w:lineRule="auto"/>
        <w:rPr>
          <w:rFonts w:hint="eastAsia"/>
          <w:lang w:val="fr-FR"/>
        </w:rPr>
      </w:pPr>
      <w:r w:rsidRPr="00F92DFB">
        <w:rPr>
          <w:b/>
          <w:color w:val="17365D"/>
          <w:lang w:val="fr-FR"/>
        </w:rPr>
        <w:t xml:space="preserve">Test automatisé : </w:t>
      </w:r>
      <w:r w:rsidRPr="00F92DFB">
        <w:rPr>
          <w:lang w:val="fr-FR"/>
        </w:rPr>
        <w:t>C’est une vérification exécutée par l’ordinateur. Le test pose une question au programme et compare la réponse obtenue avec la réponse attendue.</w:t>
      </w:r>
    </w:p>
    <w:p w14:paraId="6418C444" w14:textId="77777777" w:rsidR="00C0207F" w:rsidRPr="00F92DFB" w:rsidRDefault="00F84E31">
      <w:pPr>
        <w:spacing w:after="90" w:line="252" w:lineRule="auto"/>
        <w:rPr>
          <w:rFonts w:hint="eastAsia"/>
          <w:lang w:val="fr-FR"/>
        </w:rPr>
      </w:pPr>
      <w:r w:rsidRPr="00F92DFB">
        <w:rPr>
          <w:b/>
          <w:color w:val="17365D"/>
          <w:lang w:val="fr-FR"/>
        </w:rPr>
        <w:t xml:space="preserve">Reconnaissance faciale : </w:t>
      </w:r>
      <w:r w:rsidRPr="00F92DFB">
        <w:rPr>
          <w:lang w:val="fr-FR"/>
        </w:rPr>
        <w:t xml:space="preserve">C’est une technique qui compare les caractéristiques d’un visage avec un profil enregistré. Dans Smart </w:t>
      </w:r>
      <w:proofErr w:type="spellStart"/>
      <w:r w:rsidRPr="00F92DFB">
        <w:rPr>
          <w:lang w:val="fr-FR"/>
        </w:rPr>
        <w:t>Faculty</w:t>
      </w:r>
      <w:proofErr w:type="spellEnd"/>
      <w:r w:rsidRPr="00F92DFB">
        <w:rPr>
          <w:lang w:val="fr-FR"/>
        </w:rPr>
        <w:t>, cette partie est préparée, mais son déploiement réel doit encore être complété, sécurisé et testé.</w:t>
      </w:r>
    </w:p>
    <w:p w14:paraId="252E5A1E" w14:textId="77777777" w:rsidR="00C0207F" w:rsidRPr="00F92DFB" w:rsidRDefault="00F84E31">
      <w:pPr>
        <w:spacing w:after="90" w:line="252" w:lineRule="auto"/>
        <w:rPr>
          <w:rFonts w:hint="eastAsia"/>
          <w:lang w:val="fr-FR"/>
        </w:rPr>
      </w:pPr>
      <w:r w:rsidRPr="00F92DFB">
        <w:rPr>
          <w:b/>
          <w:color w:val="17365D"/>
          <w:lang w:val="fr-FR"/>
        </w:rPr>
        <w:t xml:space="preserve">Intelligence artificielle : </w:t>
      </w:r>
      <w:r w:rsidRPr="00F92DFB">
        <w:rPr>
          <w:lang w:val="fr-FR"/>
        </w:rPr>
        <w:t xml:space="preserve">C’est un ensemble de techniques qui permettent à une machine d’analyser des informations et d’aider à produire une réponse. Dans la vision future de Smart </w:t>
      </w:r>
      <w:proofErr w:type="spellStart"/>
      <w:r w:rsidRPr="00F92DFB">
        <w:rPr>
          <w:lang w:val="fr-FR"/>
        </w:rPr>
        <w:t>Faculty</w:t>
      </w:r>
      <w:proofErr w:type="spellEnd"/>
      <w:r w:rsidRPr="00F92DFB">
        <w:rPr>
          <w:lang w:val="fr-FR"/>
        </w:rPr>
        <w:t>, un assistant pourra répondre à des questions académiques simples.</w:t>
      </w:r>
    </w:p>
    <w:p w14:paraId="7E43FC93" w14:textId="77777777" w:rsidR="00C0207F" w:rsidRPr="00F92DFB" w:rsidRDefault="00F84E31">
      <w:pPr>
        <w:rPr>
          <w:rFonts w:hint="eastAsia"/>
          <w:lang w:val="fr-FR"/>
        </w:rPr>
      </w:pPr>
      <w:r w:rsidRPr="00F92DFB">
        <w:rPr>
          <w:lang w:val="fr-FR"/>
        </w:rPr>
        <w:br w:type="page"/>
      </w:r>
    </w:p>
    <w:p w14:paraId="113D7EC7" w14:textId="77777777" w:rsidR="00C0207F" w:rsidRPr="00F92DFB" w:rsidRDefault="00F84E31">
      <w:pPr>
        <w:pStyle w:val="Titre2"/>
        <w:rPr>
          <w:lang w:val="fr-FR"/>
        </w:rPr>
      </w:pPr>
      <w:r w:rsidRPr="00F92DFB">
        <w:rPr>
          <w:lang w:val="fr-FR"/>
        </w:rPr>
        <w:lastRenderedPageBreak/>
        <w:t>2.2 Présentation des outils ou technologies utilisés</w:t>
      </w:r>
    </w:p>
    <w:tbl>
      <w:tblPr>
        <w:tblStyle w:val="Grilledutableau"/>
        <w:tblW w:w="0" w:type="auto"/>
        <w:jc w:val="center"/>
        <w:tblLook w:val="04A0" w:firstRow="1" w:lastRow="0" w:firstColumn="1" w:lastColumn="0" w:noHBand="0" w:noVBand="1"/>
      </w:tblPr>
      <w:tblGrid>
        <w:gridCol w:w="1814"/>
        <w:gridCol w:w="2948"/>
        <w:gridCol w:w="4139"/>
      </w:tblGrid>
      <w:tr w:rsidR="00C0207F" w14:paraId="137F9CDE" w14:textId="77777777">
        <w:trPr>
          <w:tblHeader/>
          <w:jc w:val="center"/>
        </w:trPr>
        <w:tc>
          <w:tcPr>
            <w:tcW w:w="1814" w:type="dxa"/>
            <w:shd w:val="clear" w:color="auto" w:fill="0B5E8E"/>
            <w:tcMar>
              <w:top w:w="80" w:type="dxa"/>
              <w:left w:w="100" w:type="dxa"/>
              <w:bottom w:w="80" w:type="dxa"/>
              <w:right w:w="100" w:type="dxa"/>
            </w:tcMar>
            <w:vAlign w:val="center"/>
          </w:tcPr>
          <w:p w14:paraId="7F355701" w14:textId="77777777" w:rsidR="00C0207F" w:rsidRDefault="00F84E31">
            <w:pPr>
              <w:jc w:val="center"/>
              <w:rPr>
                <w:rFonts w:hint="eastAsia"/>
              </w:rPr>
            </w:pPr>
            <w:proofErr w:type="spellStart"/>
            <w:r>
              <w:rPr>
                <w:b/>
                <w:color w:val="FFFFFF"/>
                <w:sz w:val="17"/>
              </w:rPr>
              <w:t>Outil</w:t>
            </w:r>
            <w:proofErr w:type="spellEnd"/>
          </w:p>
        </w:tc>
        <w:tc>
          <w:tcPr>
            <w:tcW w:w="2948" w:type="dxa"/>
            <w:shd w:val="clear" w:color="auto" w:fill="0B5E8E"/>
            <w:tcMar>
              <w:top w:w="80" w:type="dxa"/>
              <w:left w:w="100" w:type="dxa"/>
              <w:bottom w:w="80" w:type="dxa"/>
              <w:right w:w="100" w:type="dxa"/>
            </w:tcMar>
            <w:vAlign w:val="center"/>
          </w:tcPr>
          <w:p w14:paraId="3C57C2D7" w14:textId="77777777" w:rsidR="00C0207F" w:rsidRDefault="00F84E31">
            <w:pPr>
              <w:jc w:val="center"/>
              <w:rPr>
                <w:rFonts w:hint="eastAsia"/>
              </w:rPr>
            </w:pPr>
            <w:r>
              <w:rPr>
                <w:b/>
                <w:color w:val="FFFFFF"/>
                <w:sz w:val="17"/>
              </w:rPr>
              <w:t>Rôle dans Smart Faculty</w:t>
            </w:r>
          </w:p>
        </w:tc>
        <w:tc>
          <w:tcPr>
            <w:tcW w:w="4139" w:type="dxa"/>
            <w:shd w:val="clear" w:color="auto" w:fill="0B5E8E"/>
            <w:tcMar>
              <w:top w:w="80" w:type="dxa"/>
              <w:left w:w="100" w:type="dxa"/>
              <w:bottom w:w="80" w:type="dxa"/>
              <w:right w:w="100" w:type="dxa"/>
            </w:tcMar>
            <w:vAlign w:val="center"/>
          </w:tcPr>
          <w:p w14:paraId="0DDA8727" w14:textId="77777777" w:rsidR="00C0207F" w:rsidRDefault="00F84E31">
            <w:pPr>
              <w:jc w:val="center"/>
              <w:rPr>
                <w:rFonts w:hint="eastAsia"/>
              </w:rPr>
            </w:pPr>
            <w:r>
              <w:rPr>
                <w:b/>
                <w:color w:val="FFFFFF"/>
                <w:sz w:val="17"/>
              </w:rPr>
              <w:t>Raison du choix</w:t>
            </w:r>
          </w:p>
        </w:tc>
      </w:tr>
      <w:tr w:rsidR="00C0207F" w:rsidRPr="00DD1158" w14:paraId="26608209" w14:textId="77777777">
        <w:trPr>
          <w:jc w:val="center"/>
        </w:trPr>
        <w:tc>
          <w:tcPr>
            <w:tcW w:w="1814" w:type="dxa"/>
            <w:tcMar>
              <w:top w:w="80" w:type="dxa"/>
              <w:left w:w="100" w:type="dxa"/>
              <w:bottom w:w="80" w:type="dxa"/>
              <w:right w:w="100" w:type="dxa"/>
            </w:tcMar>
            <w:vAlign w:val="center"/>
          </w:tcPr>
          <w:p w14:paraId="21B19EE2" w14:textId="77777777" w:rsidR="00C0207F" w:rsidRDefault="00F84E31">
            <w:pPr>
              <w:spacing w:after="0" w:line="240" w:lineRule="auto"/>
              <w:rPr>
                <w:rFonts w:hint="eastAsia"/>
              </w:rPr>
            </w:pPr>
            <w:r>
              <w:rPr>
                <w:sz w:val="17"/>
              </w:rPr>
              <w:t>Flutter et Dart</w:t>
            </w:r>
          </w:p>
        </w:tc>
        <w:tc>
          <w:tcPr>
            <w:tcW w:w="2948" w:type="dxa"/>
            <w:tcMar>
              <w:top w:w="80" w:type="dxa"/>
              <w:left w:w="100" w:type="dxa"/>
              <w:bottom w:w="80" w:type="dxa"/>
              <w:right w:w="100" w:type="dxa"/>
            </w:tcMar>
            <w:vAlign w:val="center"/>
          </w:tcPr>
          <w:p w14:paraId="3628FA5A" w14:textId="77777777" w:rsidR="00C0207F" w:rsidRPr="00F92DFB" w:rsidRDefault="00F84E31">
            <w:pPr>
              <w:spacing w:after="0" w:line="240" w:lineRule="auto"/>
              <w:rPr>
                <w:rFonts w:hint="eastAsia"/>
                <w:lang w:val="fr-FR"/>
              </w:rPr>
            </w:pPr>
            <w:r w:rsidRPr="00F92DFB">
              <w:rPr>
                <w:sz w:val="17"/>
                <w:lang w:val="fr-FR"/>
              </w:rPr>
              <w:t>Créer les écrans web et mobile.</w:t>
            </w:r>
          </w:p>
        </w:tc>
        <w:tc>
          <w:tcPr>
            <w:tcW w:w="4139" w:type="dxa"/>
            <w:tcMar>
              <w:top w:w="80" w:type="dxa"/>
              <w:left w:w="100" w:type="dxa"/>
              <w:bottom w:w="80" w:type="dxa"/>
              <w:right w:w="100" w:type="dxa"/>
            </w:tcMar>
            <w:vAlign w:val="center"/>
          </w:tcPr>
          <w:p w14:paraId="5D1915A7" w14:textId="77777777" w:rsidR="00C0207F" w:rsidRPr="00F92DFB" w:rsidRDefault="00F84E31">
            <w:pPr>
              <w:spacing w:after="0" w:line="240" w:lineRule="auto"/>
              <w:rPr>
                <w:rFonts w:hint="eastAsia"/>
                <w:lang w:val="fr-FR"/>
              </w:rPr>
            </w:pPr>
            <w:r w:rsidRPr="00F92DFB">
              <w:rPr>
                <w:sz w:val="17"/>
                <w:lang w:val="fr-FR"/>
              </w:rPr>
              <w:t>Un même projet peut servir plusieurs appareils et garder une apparence cohérente.</w:t>
            </w:r>
          </w:p>
        </w:tc>
      </w:tr>
      <w:tr w:rsidR="00C0207F" w:rsidRPr="00DD1158" w14:paraId="18DF3B6B" w14:textId="77777777">
        <w:trPr>
          <w:jc w:val="center"/>
        </w:trPr>
        <w:tc>
          <w:tcPr>
            <w:tcW w:w="1814" w:type="dxa"/>
            <w:shd w:val="clear" w:color="auto" w:fill="EEF6FB"/>
            <w:tcMar>
              <w:top w:w="80" w:type="dxa"/>
              <w:left w:w="100" w:type="dxa"/>
              <w:bottom w:w="80" w:type="dxa"/>
              <w:right w:w="100" w:type="dxa"/>
            </w:tcMar>
            <w:vAlign w:val="center"/>
          </w:tcPr>
          <w:p w14:paraId="5F6948FE" w14:textId="77777777" w:rsidR="00C0207F" w:rsidRDefault="00F84E31">
            <w:pPr>
              <w:spacing w:after="0" w:line="240" w:lineRule="auto"/>
              <w:rPr>
                <w:rFonts w:hint="eastAsia"/>
              </w:rPr>
            </w:pPr>
            <w:r>
              <w:rPr>
                <w:sz w:val="17"/>
              </w:rPr>
              <w:t>Python</w:t>
            </w:r>
          </w:p>
        </w:tc>
        <w:tc>
          <w:tcPr>
            <w:tcW w:w="2948" w:type="dxa"/>
            <w:shd w:val="clear" w:color="auto" w:fill="EEF6FB"/>
            <w:tcMar>
              <w:top w:w="80" w:type="dxa"/>
              <w:left w:w="100" w:type="dxa"/>
              <w:bottom w:w="80" w:type="dxa"/>
              <w:right w:w="100" w:type="dxa"/>
            </w:tcMar>
            <w:vAlign w:val="center"/>
          </w:tcPr>
          <w:p w14:paraId="65221B2D" w14:textId="77777777" w:rsidR="00C0207F" w:rsidRPr="00F92DFB" w:rsidRDefault="00F84E31">
            <w:pPr>
              <w:spacing w:after="0" w:line="240" w:lineRule="auto"/>
              <w:rPr>
                <w:rFonts w:hint="eastAsia"/>
                <w:lang w:val="fr-FR"/>
              </w:rPr>
            </w:pPr>
            <w:r w:rsidRPr="00F92DFB">
              <w:rPr>
                <w:sz w:val="17"/>
                <w:lang w:val="fr-FR"/>
              </w:rPr>
              <w:t>Écrire la logique du serveur.</w:t>
            </w:r>
          </w:p>
        </w:tc>
        <w:tc>
          <w:tcPr>
            <w:tcW w:w="4139" w:type="dxa"/>
            <w:shd w:val="clear" w:color="auto" w:fill="EEF6FB"/>
            <w:tcMar>
              <w:top w:w="80" w:type="dxa"/>
              <w:left w:w="100" w:type="dxa"/>
              <w:bottom w:w="80" w:type="dxa"/>
              <w:right w:w="100" w:type="dxa"/>
            </w:tcMar>
            <w:vAlign w:val="center"/>
          </w:tcPr>
          <w:p w14:paraId="6879848E" w14:textId="77777777" w:rsidR="00C0207F" w:rsidRPr="00F92DFB" w:rsidRDefault="00F84E31">
            <w:pPr>
              <w:spacing w:after="0" w:line="240" w:lineRule="auto"/>
              <w:rPr>
                <w:rFonts w:hint="eastAsia"/>
                <w:lang w:val="fr-FR"/>
              </w:rPr>
            </w:pPr>
            <w:r w:rsidRPr="00F92DFB">
              <w:rPr>
                <w:sz w:val="17"/>
                <w:lang w:val="fr-FR"/>
              </w:rPr>
              <w:t>Le langage est lisible et convient bien à un projet pédagogique évolutif.</w:t>
            </w:r>
          </w:p>
        </w:tc>
      </w:tr>
      <w:tr w:rsidR="00C0207F" w:rsidRPr="00DD1158" w14:paraId="6CBE2FC4" w14:textId="77777777">
        <w:trPr>
          <w:jc w:val="center"/>
        </w:trPr>
        <w:tc>
          <w:tcPr>
            <w:tcW w:w="1814" w:type="dxa"/>
            <w:tcMar>
              <w:top w:w="80" w:type="dxa"/>
              <w:left w:w="100" w:type="dxa"/>
              <w:bottom w:w="80" w:type="dxa"/>
              <w:right w:w="100" w:type="dxa"/>
            </w:tcMar>
            <w:vAlign w:val="center"/>
          </w:tcPr>
          <w:p w14:paraId="46F726B4" w14:textId="77777777" w:rsidR="00C0207F" w:rsidRDefault="00F84E31">
            <w:pPr>
              <w:spacing w:after="0" w:line="240" w:lineRule="auto"/>
              <w:rPr>
                <w:rFonts w:hint="eastAsia"/>
              </w:rPr>
            </w:pPr>
            <w:proofErr w:type="spellStart"/>
            <w:r>
              <w:rPr>
                <w:sz w:val="17"/>
              </w:rPr>
              <w:t>FastAPI</w:t>
            </w:r>
            <w:proofErr w:type="spellEnd"/>
          </w:p>
        </w:tc>
        <w:tc>
          <w:tcPr>
            <w:tcW w:w="2948" w:type="dxa"/>
            <w:tcMar>
              <w:top w:w="80" w:type="dxa"/>
              <w:left w:w="100" w:type="dxa"/>
              <w:bottom w:w="80" w:type="dxa"/>
              <w:right w:w="100" w:type="dxa"/>
            </w:tcMar>
            <w:vAlign w:val="center"/>
          </w:tcPr>
          <w:p w14:paraId="12948F06" w14:textId="77777777" w:rsidR="00C0207F" w:rsidRPr="00F92DFB" w:rsidRDefault="00F84E31">
            <w:pPr>
              <w:spacing w:after="0" w:line="240" w:lineRule="auto"/>
              <w:rPr>
                <w:rFonts w:hint="eastAsia"/>
                <w:lang w:val="fr-FR"/>
              </w:rPr>
            </w:pPr>
            <w:r w:rsidRPr="00F92DFB">
              <w:rPr>
                <w:sz w:val="17"/>
                <w:lang w:val="fr-FR"/>
              </w:rPr>
              <w:t>Créer les services utilisés par Flutter.</w:t>
            </w:r>
          </w:p>
        </w:tc>
        <w:tc>
          <w:tcPr>
            <w:tcW w:w="4139" w:type="dxa"/>
            <w:tcMar>
              <w:top w:w="80" w:type="dxa"/>
              <w:left w:w="100" w:type="dxa"/>
              <w:bottom w:w="80" w:type="dxa"/>
              <w:right w:w="100" w:type="dxa"/>
            </w:tcMar>
            <w:vAlign w:val="center"/>
          </w:tcPr>
          <w:p w14:paraId="683FA588" w14:textId="77777777" w:rsidR="00C0207F" w:rsidRPr="00F92DFB" w:rsidRDefault="00F84E31">
            <w:pPr>
              <w:spacing w:after="0" w:line="240" w:lineRule="auto"/>
              <w:rPr>
                <w:rFonts w:hint="eastAsia"/>
                <w:lang w:val="fr-FR"/>
              </w:rPr>
            </w:pPr>
            <w:r w:rsidRPr="00F92DFB">
              <w:rPr>
                <w:sz w:val="17"/>
                <w:lang w:val="fr-FR"/>
              </w:rPr>
              <w:t>Il facilite la validation des données, la documentation des routes et l’organisation du serveur.</w:t>
            </w:r>
          </w:p>
        </w:tc>
      </w:tr>
      <w:tr w:rsidR="00C0207F" w:rsidRPr="00DD1158" w14:paraId="2091BB5E" w14:textId="77777777">
        <w:trPr>
          <w:jc w:val="center"/>
        </w:trPr>
        <w:tc>
          <w:tcPr>
            <w:tcW w:w="1814" w:type="dxa"/>
            <w:shd w:val="clear" w:color="auto" w:fill="EEF6FB"/>
            <w:tcMar>
              <w:top w:w="80" w:type="dxa"/>
              <w:left w:w="100" w:type="dxa"/>
              <w:bottom w:w="80" w:type="dxa"/>
              <w:right w:w="100" w:type="dxa"/>
            </w:tcMar>
            <w:vAlign w:val="center"/>
          </w:tcPr>
          <w:p w14:paraId="573B587B" w14:textId="77777777" w:rsidR="00C0207F" w:rsidRDefault="00F84E31">
            <w:pPr>
              <w:spacing w:after="0" w:line="240" w:lineRule="auto"/>
              <w:rPr>
                <w:rFonts w:hint="eastAsia"/>
              </w:rPr>
            </w:pPr>
            <w:r>
              <w:rPr>
                <w:sz w:val="17"/>
              </w:rPr>
              <w:t xml:space="preserve">MySQL avec </w:t>
            </w:r>
            <w:proofErr w:type="spellStart"/>
            <w:r>
              <w:rPr>
                <w:sz w:val="17"/>
              </w:rPr>
              <w:t>InnoDB</w:t>
            </w:r>
            <w:proofErr w:type="spellEnd"/>
          </w:p>
        </w:tc>
        <w:tc>
          <w:tcPr>
            <w:tcW w:w="2948" w:type="dxa"/>
            <w:shd w:val="clear" w:color="auto" w:fill="EEF6FB"/>
            <w:tcMar>
              <w:top w:w="80" w:type="dxa"/>
              <w:left w:w="100" w:type="dxa"/>
              <w:bottom w:w="80" w:type="dxa"/>
              <w:right w:w="100" w:type="dxa"/>
            </w:tcMar>
            <w:vAlign w:val="center"/>
          </w:tcPr>
          <w:p w14:paraId="1ABE3E47" w14:textId="77777777" w:rsidR="00C0207F" w:rsidRDefault="00F84E31">
            <w:pPr>
              <w:spacing w:after="0" w:line="240" w:lineRule="auto"/>
              <w:rPr>
                <w:rFonts w:hint="eastAsia"/>
              </w:rPr>
            </w:pPr>
            <w:r>
              <w:rPr>
                <w:sz w:val="17"/>
              </w:rPr>
              <w:t>Conserver les données.</w:t>
            </w:r>
          </w:p>
        </w:tc>
        <w:tc>
          <w:tcPr>
            <w:tcW w:w="4139" w:type="dxa"/>
            <w:shd w:val="clear" w:color="auto" w:fill="EEF6FB"/>
            <w:tcMar>
              <w:top w:w="80" w:type="dxa"/>
              <w:left w:w="100" w:type="dxa"/>
              <w:bottom w:w="80" w:type="dxa"/>
              <w:right w:w="100" w:type="dxa"/>
            </w:tcMar>
            <w:vAlign w:val="center"/>
          </w:tcPr>
          <w:p w14:paraId="0F67EA3C" w14:textId="77777777" w:rsidR="00C0207F" w:rsidRPr="00F92DFB" w:rsidRDefault="00F84E31">
            <w:pPr>
              <w:spacing w:after="0" w:line="240" w:lineRule="auto"/>
              <w:rPr>
                <w:rFonts w:hint="eastAsia"/>
                <w:lang w:val="fr-FR"/>
              </w:rPr>
            </w:pPr>
            <w:r w:rsidRPr="00F92DFB">
              <w:rPr>
                <w:sz w:val="17"/>
                <w:lang w:val="fr-FR"/>
              </w:rPr>
              <w:t>Il gère les relations, les transactions et de grandes quantités d’informations.</w:t>
            </w:r>
          </w:p>
        </w:tc>
      </w:tr>
      <w:tr w:rsidR="00C0207F" w:rsidRPr="00DD1158" w14:paraId="3E03B0B3" w14:textId="77777777">
        <w:trPr>
          <w:jc w:val="center"/>
        </w:trPr>
        <w:tc>
          <w:tcPr>
            <w:tcW w:w="1814" w:type="dxa"/>
            <w:tcMar>
              <w:top w:w="80" w:type="dxa"/>
              <w:left w:w="100" w:type="dxa"/>
              <w:bottom w:w="80" w:type="dxa"/>
              <w:right w:w="100" w:type="dxa"/>
            </w:tcMar>
            <w:vAlign w:val="center"/>
          </w:tcPr>
          <w:p w14:paraId="11CDC823" w14:textId="77777777" w:rsidR="00C0207F" w:rsidRDefault="00F84E31">
            <w:pPr>
              <w:spacing w:after="0" w:line="240" w:lineRule="auto"/>
              <w:rPr>
                <w:rFonts w:hint="eastAsia"/>
              </w:rPr>
            </w:pPr>
            <w:proofErr w:type="spellStart"/>
            <w:r>
              <w:rPr>
                <w:sz w:val="17"/>
              </w:rPr>
              <w:t>SQLAlchemy</w:t>
            </w:r>
            <w:proofErr w:type="spellEnd"/>
          </w:p>
        </w:tc>
        <w:tc>
          <w:tcPr>
            <w:tcW w:w="2948" w:type="dxa"/>
            <w:tcMar>
              <w:top w:w="80" w:type="dxa"/>
              <w:left w:w="100" w:type="dxa"/>
              <w:bottom w:w="80" w:type="dxa"/>
              <w:right w:w="100" w:type="dxa"/>
            </w:tcMar>
            <w:vAlign w:val="center"/>
          </w:tcPr>
          <w:p w14:paraId="1E83A907" w14:textId="77777777" w:rsidR="00C0207F" w:rsidRPr="00F92DFB" w:rsidRDefault="00F84E31">
            <w:pPr>
              <w:spacing w:after="0" w:line="240" w:lineRule="auto"/>
              <w:rPr>
                <w:rFonts w:hint="eastAsia"/>
                <w:lang w:val="fr-FR"/>
              </w:rPr>
            </w:pPr>
            <w:r w:rsidRPr="00F92DFB">
              <w:rPr>
                <w:sz w:val="17"/>
                <w:lang w:val="fr-FR"/>
              </w:rPr>
              <w:t>Faire le lien entre les objets Python et les tables MySQL.</w:t>
            </w:r>
          </w:p>
        </w:tc>
        <w:tc>
          <w:tcPr>
            <w:tcW w:w="4139" w:type="dxa"/>
            <w:tcMar>
              <w:top w:w="80" w:type="dxa"/>
              <w:left w:w="100" w:type="dxa"/>
              <w:bottom w:w="80" w:type="dxa"/>
              <w:right w:w="100" w:type="dxa"/>
            </w:tcMar>
            <w:vAlign w:val="center"/>
          </w:tcPr>
          <w:p w14:paraId="3BF841DE" w14:textId="77777777" w:rsidR="00C0207F" w:rsidRPr="00F92DFB" w:rsidRDefault="00F84E31">
            <w:pPr>
              <w:spacing w:after="0" w:line="240" w:lineRule="auto"/>
              <w:rPr>
                <w:rFonts w:hint="eastAsia"/>
                <w:lang w:val="fr-FR"/>
              </w:rPr>
            </w:pPr>
            <w:r w:rsidRPr="00F92DFB">
              <w:rPr>
                <w:sz w:val="17"/>
                <w:lang w:val="fr-FR"/>
              </w:rPr>
              <w:t>Le code peut décrire clairement les données sans écrire chaque requête à la main.</w:t>
            </w:r>
          </w:p>
        </w:tc>
      </w:tr>
      <w:tr w:rsidR="00C0207F" w:rsidRPr="00DD1158" w14:paraId="6D76859C" w14:textId="77777777">
        <w:trPr>
          <w:jc w:val="center"/>
        </w:trPr>
        <w:tc>
          <w:tcPr>
            <w:tcW w:w="1814" w:type="dxa"/>
            <w:shd w:val="clear" w:color="auto" w:fill="EEF6FB"/>
            <w:tcMar>
              <w:top w:w="80" w:type="dxa"/>
              <w:left w:w="100" w:type="dxa"/>
              <w:bottom w:w="80" w:type="dxa"/>
              <w:right w:w="100" w:type="dxa"/>
            </w:tcMar>
            <w:vAlign w:val="center"/>
          </w:tcPr>
          <w:p w14:paraId="2E9E8EB5" w14:textId="77777777" w:rsidR="00C0207F" w:rsidRDefault="00F84E31">
            <w:pPr>
              <w:spacing w:after="0" w:line="240" w:lineRule="auto"/>
              <w:rPr>
                <w:rFonts w:hint="eastAsia"/>
              </w:rPr>
            </w:pPr>
            <w:r>
              <w:rPr>
                <w:sz w:val="17"/>
              </w:rPr>
              <w:t>Alembic</w:t>
            </w:r>
          </w:p>
        </w:tc>
        <w:tc>
          <w:tcPr>
            <w:tcW w:w="2948" w:type="dxa"/>
            <w:shd w:val="clear" w:color="auto" w:fill="EEF6FB"/>
            <w:tcMar>
              <w:top w:w="80" w:type="dxa"/>
              <w:left w:w="100" w:type="dxa"/>
              <w:bottom w:w="80" w:type="dxa"/>
              <w:right w:w="100" w:type="dxa"/>
            </w:tcMar>
            <w:vAlign w:val="center"/>
          </w:tcPr>
          <w:p w14:paraId="13D57AC4" w14:textId="77777777" w:rsidR="00C0207F" w:rsidRPr="00F92DFB" w:rsidRDefault="00F84E31">
            <w:pPr>
              <w:spacing w:after="0" w:line="240" w:lineRule="auto"/>
              <w:rPr>
                <w:rFonts w:hint="eastAsia"/>
                <w:lang w:val="fr-FR"/>
              </w:rPr>
            </w:pPr>
            <w:r w:rsidRPr="00F92DFB">
              <w:rPr>
                <w:sz w:val="17"/>
                <w:lang w:val="fr-FR"/>
              </w:rPr>
              <w:t>Numéroter les changements de la base.</w:t>
            </w:r>
          </w:p>
        </w:tc>
        <w:tc>
          <w:tcPr>
            <w:tcW w:w="4139" w:type="dxa"/>
            <w:shd w:val="clear" w:color="auto" w:fill="EEF6FB"/>
            <w:tcMar>
              <w:top w:w="80" w:type="dxa"/>
              <w:left w:w="100" w:type="dxa"/>
              <w:bottom w:w="80" w:type="dxa"/>
              <w:right w:w="100" w:type="dxa"/>
            </w:tcMar>
            <w:vAlign w:val="center"/>
          </w:tcPr>
          <w:p w14:paraId="7FD36FD7" w14:textId="77777777" w:rsidR="00C0207F" w:rsidRPr="00F92DFB" w:rsidRDefault="00F84E31">
            <w:pPr>
              <w:spacing w:after="0" w:line="240" w:lineRule="auto"/>
              <w:rPr>
                <w:rFonts w:hint="eastAsia"/>
                <w:lang w:val="fr-FR"/>
              </w:rPr>
            </w:pPr>
            <w:r w:rsidRPr="00F92DFB">
              <w:rPr>
                <w:sz w:val="17"/>
                <w:lang w:val="fr-FR"/>
              </w:rPr>
              <w:t>Chaque évolution peut être appliquée et vérifiée de manière ordonnée.</w:t>
            </w:r>
          </w:p>
        </w:tc>
      </w:tr>
      <w:tr w:rsidR="00C0207F" w:rsidRPr="00DD1158" w14:paraId="235E7D1E" w14:textId="77777777">
        <w:trPr>
          <w:jc w:val="center"/>
        </w:trPr>
        <w:tc>
          <w:tcPr>
            <w:tcW w:w="1814" w:type="dxa"/>
            <w:tcMar>
              <w:top w:w="80" w:type="dxa"/>
              <w:left w:w="100" w:type="dxa"/>
              <w:bottom w:w="80" w:type="dxa"/>
              <w:right w:w="100" w:type="dxa"/>
            </w:tcMar>
            <w:vAlign w:val="center"/>
          </w:tcPr>
          <w:p w14:paraId="76F0B146" w14:textId="77777777" w:rsidR="00C0207F" w:rsidRDefault="00F84E31">
            <w:pPr>
              <w:spacing w:after="0" w:line="240" w:lineRule="auto"/>
              <w:rPr>
                <w:rFonts w:hint="eastAsia"/>
              </w:rPr>
            </w:pPr>
            <w:proofErr w:type="spellStart"/>
            <w:r>
              <w:rPr>
                <w:sz w:val="17"/>
              </w:rPr>
              <w:t>Pytest</w:t>
            </w:r>
            <w:proofErr w:type="spellEnd"/>
            <w:r>
              <w:rPr>
                <w:sz w:val="17"/>
              </w:rPr>
              <w:t xml:space="preserve"> et Flutter test</w:t>
            </w:r>
          </w:p>
        </w:tc>
        <w:tc>
          <w:tcPr>
            <w:tcW w:w="2948" w:type="dxa"/>
            <w:tcMar>
              <w:top w:w="80" w:type="dxa"/>
              <w:left w:w="100" w:type="dxa"/>
              <w:bottom w:w="80" w:type="dxa"/>
              <w:right w:w="100" w:type="dxa"/>
            </w:tcMar>
            <w:vAlign w:val="center"/>
          </w:tcPr>
          <w:p w14:paraId="0ACDB129" w14:textId="77777777" w:rsidR="00C0207F" w:rsidRDefault="00F84E31">
            <w:pPr>
              <w:spacing w:after="0" w:line="240" w:lineRule="auto"/>
              <w:rPr>
                <w:rFonts w:hint="eastAsia"/>
              </w:rPr>
            </w:pPr>
            <w:r>
              <w:rPr>
                <w:sz w:val="17"/>
              </w:rPr>
              <w:t>Exécuter les tests automatisés.</w:t>
            </w:r>
          </w:p>
        </w:tc>
        <w:tc>
          <w:tcPr>
            <w:tcW w:w="4139" w:type="dxa"/>
            <w:tcMar>
              <w:top w:w="80" w:type="dxa"/>
              <w:left w:w="100" w:type="dxa"/>
              <w:bottom w:w="80" w:type="dxa"/>
              <w:right w:w="100" w:type="dxa"/>
            </w:tcMar>
            <w:vAlign w:val="center"/>
          </w:tcPr>
          <w:p w14:paraId="10122693" w14:textId="77777777" w:rsidR="00C0207F" w:rsidRPr="00F92DFB" w:rsidRDefault="00F84E31">
            <w:pPr>
              <w:spacing w:after="0" w:line="240" w:lineRule="auto"/>
              <w:rPr>
                <w:rFonts w:hint="eastAsia"/>
                <w:lang w:val="fr-FR"/>
              </w:rPr>
            </w:pPr>
            <w:r w:rsidRPr="00F92DFB">
              <w:rPr>
                <w:sz w:val="17"/>
                <w:lang w:val="fr-FR"/>
              </w:rPr>
              <w:t>Ils aident à détecter rapidement une erreur après une modification.</w:t>
            </w:r>
          </w:p>
        </w:tc>
      </w:tr>
      <w:tr w:rsidR="00C0207F" w:rsidRPr="00DD1158" w14:paraId="1D908076" w14:textId="77777777">
        <w:trPr>
          <w:jc w:val="center"/>
        </w:trPr>
        <w:tc>
          <w:tcPr>
            <w:tcW w:w="1814" w:type="dxa"/>
            <w:shd w:val="clear" w:color="auto" w:fill="EEF6FB"/>
            <w:tcMar>
              <w:top w:w="80" w:type="dxa"/>
              <w:left w:w="100" w:type="dxa"/>
              <w:bottom w:w="80" w:type="dxa"/>
              <w:right w:w="100" w:type="dxa"/>
            </w:tcMar>
            <w:vAlign w:val="center"/>
          </w:tcPr>
          <w:p w14:paraId="7AF2A5B6" w14:textId="77777777" w:rsidR="00C0207F" w:rsidRDefault="00F84E31">
            <w:pPr>
              <w:spacing w:after="0" w:line="240" w:lineRule="auto"/>
              <w:rPr>
                <w:rFonts w:hint="eastAsia"/>
              </w:rPr>
            </w:pPr>
            <w:r>
              <w:rPr>
                <w:sz w:val="17"/>
              </w:rPr>
              <w:t>Visual Studio Code</w:t>
            </w:r>
          </w:p>
        </w:tc>
        <w:tc>
          <w:tcPr>
            <w:tcW w:w="2948" w:type="dxa"/>
            <w:shd w:val="clear" w:color="auto" w:fill="EEF6FB"/>
            <w:tcMar>
              <w:top w:w="80" w:type="dxa"/>
              <w:left w:w="100" w:type="dxa"/>
              <w:bottom w:w="80" w:type="dxa"/>
              <w:right w:w="100" w:type="dxa"/>
            </w:tcMar>
            <w:vAlign w:val="center"/>
          </w:tcPr>
          <w:p w14:paraId="49CC31B3" w14:textId="77777777" w:rsidR="00C0207F" w:rsidRPr="00F92DFB" w:rsidRDefault="00F84E31">
            <w:pPr>
              <w:spacing w:after="0" w:line="240" w:lineRule="auto"/>
              <w:rPr>
                <w:rFonts w:hint="eastAsia"/>
                <w:lang w:val="fr-FR"/>
              </w:rPr>
            </w:pPr>
            <w:r w:rsidRPr="00F92DFB">
              <w:rPr>
                <w:sz w:val="17"/>
                <w:lang w:val="fr-FR"/>
              </w:rPr>
              <w:t>Écrire et organiser le code.</w:t>
            </w:r>
          </w:p>
        </w:tc>
        <w:tc>
          <w:tcPr>
            <w:tcW w:w="4139" w:type="dxa"/>
            <w:shd w:val="clear" w:color="auto" w:fill="EEF6FB"/>
            <w:tcMar>
              <w:top w:w="80" w:type="dxa"/>
              <w:left w:w="100" w:type="dxa"/>
              <w:bottom w:w="80" w:type="dxa"/>
              <w:right w:w="100" w:type="dxa"/>
            </w:tcMar>
            <w:vAlign w:val="center"/>
          </w:tcPr>
          <w:p w14:paraId="399B8029" w14:textId="77777777" w:rsidR="00C0207F" w:rsidRPr="00F92DFB" w:rsidRDefault="00F84E31">
            <w:pPr>
              <w:spacing w:after="0" w:line="240" w:lineRule="auto"/>
              <w:rPr>
                <w:rFonts w:hint="eastAsia"/>
                <w:lang w:val="fr-FR"/>
              </w:rPr>
            </w:pPr>
            <w:r w:rsidRPr="00F92DFB">
              <w:rPr>
                <w:sz w:val="17"/>
                <w:lang w:val="fr-FR"/>
              </w:rPr>
              <w:t>Il regroupe l’éditeur, le terminal et les outils de développement.</w:t>
            </w:r>
          </w:p>
        </w:tc>
      </w:tr>
      <w:tr w:rsidR="00C0207F" w:rsidRPr="00DD1158" w14:paraId="543CC3AB" w14:textId="77777777">
        <w:trPr>
          <w:jc w:val="center"/>
        </w:trPr>
        <w:tc>
          <w:tcPr>
            <w:tcW w:w="1814" w:type="dxa"/>
            <w:tcMar>
              <w:top w:w="80" w:type="dxa"/>
              <w:left w:w="100" w:type="dxa"/>
              <w:bottom w:w="80" w:type="dxa"/>
              <w:right w:w="100" w:type="dxa"/>
            </w:tcMar>
            <w:vAlign w:val="center"/>
          </w:tcPr>
          <w:p w14:paraId="4B9CE0FE" w14:textId="77777777" w:rsidR="00C0207F" w:rsidRDefault="00F84E31">
            <w:pPr>
              <w:spacing w:after="0" w:line="240" w:lineRule="auto"/>
              <w:rPr>
                <w:rFonts w:hint="eastAsia"/>
              </w:rPr>
            </w:pPr>
            <w:r>
              <w:rPr>
                <w:sz w:val="17"/>
              </w:rPr>
              <w:t>Git et GitHub</w:t>
            </w:r>
          </w:p>
        </w:tc>
        <w:tc>
          <w:tcPr>
            <w:tcW w:w="2948" w:type="dxa"/>
            <w:tcMar>
              <w:top w:w="80" w:type="dxa"/>
              <w:left w:w="100" w:type="dxa"/>
              <w:bottom w:w="80" w:type="dxa"/>
              <w:right w:w="100" w:type="dxa"/>
            </w:tcMar>
            <w:vAlign w:val="center"/>
          </w:tcPr>
          <w:p w14:paraId="5C705DF8" w14:textId="77777777" w:rsidR="00C0207F" w:rsidRDefault="00F84E31">
            <w:pPr>
              <w:spacing w:after="0" w:line="240" w:lineRule="auto"/>
              <w:rPr>
                <w:rFonts w:hint="eastAsia"/>
              </w:rPr>
            </w:pPr>
            <w:r>
              <w:rPr>
                <w:sz w:val="17"/>
              </w:rPr>
              <w:t>Conserver l’historique du projet.</w:t>
            </w:r>
          </w:p>
        </w:tc>
        <w:tc>
          <w:tcPr>
            <w:tcW w:w="4139" w:type="dxa"/>
            <w:tcMar>
              <w:top w:w="80" w:type="dxa"/>
              <w:left w:w="100" w:type="dxa"/>
              <w:bottom w:w="80" w:type="dxa"/>
              <w:right w:w="100" w:type="dxa"/>
            </w:tcMar>
            <w:vAlign w:val="center"/>
          </w:tcPr>
          <w:p w14:paraId="5DD1C9EF" w14:textId="77777777" w:rsidR="00C0207F" w:rsidRPr="00F92DFB" w:rsidRDefault="00F84E31">
            <w:pPr>
              <w:spacing w:after="0" w:line="240" w:lineRule="auto"/>
              <w:rPr>
                <w:rFonts w:hint="eastAsia"/>
                <w:lang w:val="fr-FR"/>
              </w:rPr>
            </w:pPr>
            <w:r w:rsidRPr="00F92DFB">
              <w:rPr>
                <w:sz w:val="17"/>
                <w:lang w:val="fr-FR"/>
              </w:rPr>
              <w:t>Ils permettent de retrouver les changements et de travailler plus proprement.</w:t>
            </w:r>
          </w:p>
        </w:tc>
      </w:tr>
      <w:tr w:rsidR="00C0207F" w:rsidRPr="00DD1158" w14:paraId="748DBE01" w14:textId="77777777">
        <w:trPr>
          <w:jc w:val="center"/>
        </w:trPr>
        <w:tc>
          <w:tcPr>
            <w:tcW w:w="1814" w:type="dxa"/>
            <w:shd w:val="clear" w:color="auto" w:fill="EEF6FB"/>
            <w:tcMar>
              <w:top w:w="80" w:type="dxa"/>
              <w:left w:w="100" w:type="dxa"/>
              <w:bottom w:w="80" w:type="dxa"/>
              <w:right w:w="100" w:type="dxa"/>
            </w:tcMar>
            <w:vAlign w:val="center"/>
          </w:tcPr>
          <w:p w14:paraId="3A2B5BE6" w14:textId="77777777" w:rsidR="00C0207F" w:rsidRDefault="00F84E31">
            <w:pPr>
              <w:spacing w:after="0" w:line="240" w:lineRule="auto"/>
              <w:rPr>
                <w:rFonts w:hint="eastAsia"/>
              </w:rPr>
            </w:pPr>
            <w:r>
              <w:rPr>
                <w:sz w:val="17"/>
              </w:rPr>
              <w:t>MySQL Workbench et WAMP</w:t>
            </w:r>
          </w:p>
        </w:tc>
        <w:tc>
          <w:tcPr>
            <w:tcW w:w="2948" w:type="dxa"/>
            <w:shd w:val="clear" w:color="auto" w:fill="EEF6FB"/>
            <w:tcMar>
              <w:top w:w="80" w:type="dxa"/>
              <w:left w:w="100" w:type="dxa"/>
              <w:bottom w:w="80" w:type="dxa"/>
              <w:right w:w="100" w:type="dxa"/>
            </w:tcMar>
            <w:vAlign w:val="center"/>
          </w:tcPr>
          <w:p w14:paraId="2C716C29" w14:textId="77777777" w:rsidR="00C0207F" w:rsidRPr="00F92DFB" w:rsidRDefault="00F84E31">
            <w:pPr>
              <w:spacing w:after="0" w:line="240" w:lineRule="auto"/>
              <w:rPr>
                <w:rFonts w:hint="eastAsia"/>
                <w:lang w:val="fr-FR"/>
              </w:rPr>
            </w:pPr>
            <w:r w:rsidRPr="00F92DFB">
              <w:rPr>
                <w:sz w:val="17"/>
                <w:lang w:val="fr-FR"/>
              </w:rPr>
              <w:t>Administrer et lancer MySQL en local.</w:t>
            </w:r>
          </w:p>
        </w:tc>
        <w:tc>
          <w:tcPr>
            <w:tcW w:w="4139" w:type="dxa"/>
            <w:shd w:val="clear" w:color="auto" w:fill="EEF6FB"/>
            <w:tcMar>
              <w:top w:w="80" w:type="dxa"/>
              <w:left w:w="100" w:type="dxa"/>
              <w:bottom w:w="80" w:type="dxa"/>
              <w:right w:w="100" w:type="dxa"/>
            </w:tcMar>
            <w:vAlign w:val="center"/>
          </w:tcPr>
          <w:p w14:paraId="164F2010" w14:textId="77777777" w:rsidR="00C0207F" w:rsidRPr="00F92DFB" w:rsidRDefault="00F84E31">
            <w:pPr>
              <w:spacing w:after="0" w:line="240" w:lineRule="auto"/>
              <w:rPr>
                <w:rFonts w:hint="eastAsia"/>
                <w:lang w:val="fr-FR"/>
              </w:rPr>
            </w:pPr>
            <w:r w:rsidRPr="00F92DFB">
              <w:rPr>
                <w:sz w:val="17"/>
                <w:lang w:val="fr-FR"/>
              </w:rPr>
              <w:t>Ils simplifient la consultation de la base et le travail sur un ordinateur Windows.</w:t>
            </w:r>
          </w:p>
        </w:tc>
      </w:tr>
    </w:tbl>
    <w:p w14:paraId="7CBF3567" w14:textId="77777777" w:rsidR="00C0207F" w:rsidRPr="00F92DFB" w:rsidRDefault="00F84E31">
      <w:pPr>
        <w:spacing w:before="140" w:line="264" w:lineRule="auto"/>
        <w:jc w:val="both"/>
        <w:rPr>
          <w:rFonts w:hint="eastAsia"/>
          <w:lang w:val="fr-FR"/>
        </w:rPr>
      </w:pPr>
      <w:r w:rsidRPr="00F92DFB">
        <w:rPr>
          <w:lang w:val="fr-FR"/>
        </w:rPr>
        <w:t>Ces outils ont été choisis pour séparer clairement l’affichage, les règles et le stockage. Cette séparation rend le projet plus facile à comprendre, à tester et à améliorer.</w:t>
      </w:r>
    </w:p>
    <w:p w14:paraId="4E70B929" w14:textId="77777777" w:rsidR="00C0207F" w:rsidRPr="00F92DFB" w:rsidRDefault="00F84E31">
      <w:pPr>
        <w:rPr>
          <w:rFonts w:hint="eastAsia"/>
          <w:lang w:val="fr-FR"/>
        </w:rPr>
      </w:pPr>
      <w:r w:rsidRPr="00F92DFB">
        <w:rPr>
          <w:lang w:val="fr-FR"/>
        </w:rPr>
        <w:br w:type="page"/>
      </w:r>
    </w:p>
    <w:p w14:paraId="557C46C4" w14:textId="77777777" w:rsidR="00C0207F" w:rsidRPr="00F92DFB" w:rsidRDefault="00F84E31">
      <w:pPr>
        <w:pStyle w:val="TitleChapter"/>
        <w:pBdr>
          <w:bottom w:val="single" w:sz="10" w:space="3" w:color="0B5E8E"/>
        </w:pBdr>
        <w:rPr>
          <w:rFonts w:hint="eastAsia"/>
          <w:lang w:val="fr-FR"/>
        </w:rPr>
      </w:pPr>
      <w:r w:rsidRPr="00F92DFB">
        <w:rPr>
          <w:lang w:val="fr-FR"/>
        </w:rPr>
        <w:lastRenderedPageBreak/>
        <w:t>3. Réalisation du projet</w:t>
      </w:r>
    </w:p>
    <w:p w14:paraId="1BB3A41F" w14:textId="77777777" w:rsidR="00C0207F" w:rsidRPr="00F92DFB" w:rsidRDefault="00F84E31">
      <w:pPr>
        <w:spacing w:line="269" w:lineRule="auto"/>
        <w:jc w:val="both"/>
        <w:rPr>
          <w:rFonts w:hint="eastAsia"/>
          <w:lang w:val="fr-FR"/>
        </w:rPr>
      </w:pPr>
      <w:r w:rsidRPr="00F92DFB">
        <w:rPr>
          <w:lang w:val="fr-FR"/>
        </w:rPr>
        <w:t>Ce chapitre est le cœur du travail. Il explique ce que les utilisateurs attendent, comment la solution est organisée et comment les fonctions ont été développées.</w:t>
      </w:r>
    </w:p>
    <w:p w14:paraId="55AC07B6" w14:textId="77777777" w:rsidR="00C0207F" w:rsidRDefault="00F84E31">
      <w:pPr>
        <w:pStyle w:val="Titre2"/>
      </w:pPr>
      <w:r>
        <w:t xml:space="preserve">3.1 </w:t>
      </w:r>
      <w:proofErr w:type="spellStart"/>
      <w:r>
        <w:t>Analyse</w:t>
      </w:r>
      <w:proofErr w:type="spellEnd"/>
      <w:r>
        <w:t xml:space="preserve"> des besoins</w:t>
      </w:r>
    </w:p>
    <w:tbl>
      <w:tblPr>
        <w:tblStyle w:val="Grilledutableau"/>
        <w:tblW w:w="0" w:type="auto"/>
        <w:jc w:val="center"/>
        <w:tblLook w:val="04A0" w:firstRow="1" w:lastRow="0" w:firstColumn="1" w:lastColumn="0" w:noHBand="0" w:noVBand="1"/>
      </w:tblPr>
      <w:tblGrid>
        <w:gridCol w:w="2268"/>
        <w:gridCol w:w="6690"/>
      </w:tblGrid>
      <w:tr w:rsidR="00C0207F" w14:paraId="72944C49" w14:textId="77777777">
        <w:trPr>
          <w:tblHeader/>
          <w:jc w:val="center"/>
        </w:trPr>
        <w:tc>
          <w:tcPr>
            <w:tcW w:w="2268" w:type="dxa"/>
            <w:shd w:val="clear" w:color="auto" w:fill="0B5E8E"/>
            <w:tcMar>
              <w:top w:w="80" w:type="dxa"/>
              <w:left w:w="100" w:type="dxa"/>
              <w:bottom w:w="80" w:type="dxa"/>
              <w:right w:w="100" w:type="dxa"/>
            </w:tcMar>
            <w:vAlign w:val="center"/>
          </w:tcPr>
          <w:p w14:paraId="43B0B1C6" w14:textId="77777777" w:rsidR="00C0207F" w:rsidRDefault="00F84E31">
            <w:pPr>
              <w:jc w:val="center"/>
              <w:rPr>
                <w:rFonts w:hint="eastAsia"/>
              </w:rPr>
            </w:pPr>
            <w:r>
              <w:rPr>
                <w:b/>
                <w:color w:val="FFFFFF"/>
                <w:sz w:val="18"/>
              </w:rPr>
              <w:t>Utilisateur</w:t>
            </w:r>
          </w:p>
        </w:tc>
        <w:tc>
          <w:tcPr>
            <w:tcW w:w="6690" w:type="dxa"/>
            <w:shd w:val="clear" w:color="auto" w:fill="0B5E8E"/>
            <w:tcMar>
              <w:top w:w="80" w:type="dxa"/>
              <w:left w:w="100" w:type="dxa"/>
              <w:bottom w:w="80" w:type="dxa"/>
              <w:right w:w="100" w:type="dxa"/>
            </w:tcMar>
            <w:vAlign w:val="center"/>
          </w:tcPr>
          <w:p w14:paraId="6CA0DEE8" w14:textId="77777777" w:rsidR="00C0207F" w:rsidRDefault="00F84E31">
            <w:pPr>
              <w:jc w:val="center"/>
              <w:rPr>
                <w:rFonts w:hint="eastAsia"/>
              </w:rPr>
            </w:pPr>
            <w:r>
              <w:rPr>
                <w:b/>
                <w:color w:val="FFFFFF"/>
                <w:sz w:val="18"/>
              </w:rPr>
              <w:t>Besoin principal</w:t>
            </w:r>
          </w:p>
        </w:tc>
      </w:tr>
      <w:tr w:rsidR="00C0207F" w:rsidRPr="00DD1158" w14:paraId="6958CE2D" w14:textId="77777777">
        <w:trPr>
          <w:jc w:val="center"/>
        </w:trPr>
        <w:tc>
          <w:tcPr>
            <w:tcW w:w="2268" w:type="dxa"/>
            <w:tcMar>
              <w:top w:w="80" w:type="dxa"/>
              <w:left w:w="100" w:type="dxa"/>
              <w:bottom w:w="80" w:type="dxa"/>
              <w:right w:w="100" w:type="dxa"/>
            </w:tcMar>
            <w:vAlign w:val="center"/>
          </w:tcPr>
          <w:p w14:paraId="3E3F7CD6" w14:textId="77777777" w:rsidR="00C0207F" w:rsidRDefault="00F84E31">
            <w:pPr>
              <w:spacing w:after="0" w:line="240" w:lineRule="auto"/>
              <w:rPr>
                <w:rFonts w:hint="eastAsia"/>
              </w:rPr>
            </w:pPr>
            <w:r>
              <w:rPr>
                <w:sz w:val="18"/>
              </w:rPr>
              <w:t>Étudiant</w:t>
            </w:r>
          </w:p>
        </w:tc>
        <w:tc>
          <w:tcPr>
            <w:tcW w:w="6690" w:type="dxa"/>
            <w:tcMar>
              <w:top w:w="80" w:type="dxa"/>
              <w:left w:w="100" w:type="dxa"/>
              <w:bottom w:w="80" w:type="dxa"/>
              <w:right w:w="100" w:type="dxa"/>
            </w:tcMar>
            <w:vAlign w:val="center"/>
          </w:tcPr>
          <w:p w14:paraId="24A5025F" w14:textId="77777777" w:rsidR="00C0207F" w:rsidRPr="00F92DFB" w:rsidRDefault="00F84E31">
            <w:pPr>
              <w:spacing w:after="0" w:line="240" w:lineRule="auto"/>
              <w:rPr>
                <w:rFonts w:hint="eastAsia"/>
                <w:lang w:val="fr-FR"/>
              </w:rPr>
            </w:pPr>
            <w:r w:rsidRPr="00F92DFB">
              <w:rPr>
                <w:sz w:val="18"/>
                <w:lang w:val="fr-FR"/>
              </w:rPr>
              <w:t>Consulter ses cours, annonces, notes, résultats, enrôlements, projets, réclamations et présences.</w:t>
            </w:r>
          </w:p>
        </w:tc>
      </w:tr>
      <w:tr w:rsidR="00C0207F" w:rsidRPr="00DD1158" w14:paraId="5A38877A" w14:textId="77777777">
        <w:trPr>
          <w:jc w:val="center"/>
        </w:trPr>
        <w:tc>
          <w:tcPr>
            <w:tcW w:w="2268" w:type="dxa"/>
            <w:shd w:val="clear" w:color="auto" w:fill="EEF6FB"/>
            <w:tcMar>
              <w:top w:w="80" w:type="dxa"/>
              <w:left w:w="100" w:type="dxa"/>
              <w:bottom w:w="80" w:type="dxa"/>
              <w:right w:w="100" w:type="dxa"/>
            </w:tcMar>
            <w:vAlign w:val="center"/>
          </w:tcPr>
          <w:p w14:paraId="0EEA821F" w14:textId="77777777" w:rsidR="00C0207F" w:rsidRDefault="00F84E31">
            <w:pPr>
              <w:spacing w:after="0" w:line="240" w:lineRule="auto"/>
              <w:rPr>
                <w:rFonts w:hint="eastAsia"/>
              </w:rPr>
            </w:pPr>
            <w:proofErr w:type="spellStart"/>
            <w:r>
              <w:rPr>
                <w:sz w:val="18"/>
              </w:rPr>
              <w:t>Enseignant</w:t>
            </w:r>
            <w:proofErr w:type="spellEnd"/>
          </w:p>
        </w:tc>
        <w:tc>
          <w:tcPr>
            <w:tcW w:w="6690" w:type="dxa"/>
            <w:shd w:val="clear" w:color="auto" w:fill="EEF6FB"/>
            <w:tcMar>
              <w:top w:w="80" w:type="dxa"/>
              <w:left w:w="100" w:type="dxa"/>
              <w:bottom w:w="80" w:type="dxa"/>
              <w:right w:w="100" w:type="dxa"/>
            </w:tcMar>
            <w:vAlign w:val="center"/>
          </w:tcPr>
          <w:p w14:paraId="558E96B5" w14:textId="77777777" w:rsidR="00C0207F" w:rsidRPr="00F92DFB" w:rsidRDefault="00F84E31">
            <w:pPr>
              <w:spacing w:after="0" w:line="240" w:lineRule="auto"/>
              <w:rPr>
                <w:rFonts w:hint="eastAsia"/>
                <w:lang w:val="fr-FR"/>
              </w:rPr>
            </w:pPr>
            <w:r w:rsidRPr="00F92DFB">
              <w:rPr>
                <w:sz w:val="18"/>
                <w:lang w:val="fr-FR"/>
              </w:rPr>
              <w:t>Voir ses cours, publier des annonces, créer des évaluations, saisir des notes et suivre les projets encadrés.</w:t>
            </w:r>
          </w:p>
        </w:tc>
      </w:tr>
      <w:tr w:rsidR="00C0207F" w:rsidRPr="00DD1158" w14:paraId="2430BC8F" w14:textId="77777777">
        <w:trPr>
          <w:jc w:val="center"/>
        </w:trPr>
        <w:tc>
          <w:tcPr>
            <w:tcW w:w="2268" w:type="dxa"/>
            <w:tcMar>
              <w:top w:w="80" w:type="dxa"/>
              <w:left w:w="100" w:type="dxa"/>
              <w:bottom w:w="80" w:type="dxa"/>
              <w:right w:w="100" w:type="dxa"/>
            </w:tcMar>
            <w:vAlign w:val="center"/>
          </w:tcPr>
          <w:p w14:paraId="45B23879" w14:textId="77777777" w:rsidR="00C0207F" w:rsidRDefault="00F84E31">
            <w:pPr>
              <w:spacing w:after="0" w:line="240" w:lineRule="auto"/>
              <w:rPr>
                <w:rFonts w:hint="eastAsia"/>
              </w:rPr>
            </w:pPr>
            <w:r>
              <w:rPr>
                <w:sz w:val="18"/>
              </w:rPr>
              <w:t>Chef de promotion</w:t>
            </w:r>
          </w:p>
        </w:tc>
        <w:tc>
          <w:tcPr>
            <w:tcW w:w="6690" w:type="dxa"/>
            <w:tcMar>
              <w:top w:w="80" w:type="dxa"/>
              <w:left w:w="100" w:type="dxa"/>
              <w:bottom w:w="80" w:type="dxa"/>
              <w:right w:w="100" w:type="dxa"/>
            </w:tcMar>
            <w:vAlign w:val="center"/>
          </w:tcPr>
          <w:p w14:paraId="612D5C09" w14:textId="77777777" w:rsidR="00C0207F" w:rsidRPr="00F92DFB" w:rsidRDefault="00F84E31">
            <w:pPr>
              <w:spacing w:after="0" w:line="240" w:lineRule="auto"/>
              <w:rPr>
                <w:rFonts w:hint="eastAsia"/>
                <w:lang w:val="fr-FR"/>
              </w:rPr>
            </w:pPr>
            <w:r w:rsidRPr="00F92DFB">
              <w:rPr>
                <w:sz w:val="18"/>
                <w:lang w:val="fr-FR"/>
              </w:rPr>
              <w:t>Valider certaines opérations liées à la promotion et confirmer la deuxième séance de cours.</w:t>
            </w:r>
          </w:p>
        </w:tc>
      </w:tr>
      <w:tr w:rsidR="00C0207F" w:rsidRPr="00DD1158" w14:paraId="0BA956FD" w14:textId="77777777">
        <w:trPr>
          <w:jc w:val="center"/>
        </w:trPr>
        <w:tc>
          <w:tcPr>
            <w:tcW w:w="2268" w:type="dxa"/>
            <w:shd w:val="clear" w:color="auto" w:fill="EEF6FB"/>
            <w:tcMar>
              <w:top w:w="80" w:type="dxa"/>
              <w:left w:w="100" w:type="dxa"/>
              <w:bottom w:w="80" w:type="dxa"/>
              <w:right w:w="100" w:type="dxa"/>
            </w:tcMar>
            <w:vAlign w:val="center"/>
          </w:tcPr>
          <w:p w14:paraId="7CBE7404" w14:textId="77777777" w:rsidR="00C0207F" w:rsidRDefault="00F84E31">
            <w:pPr>
              <w:spacing w:after="0" w:line="240" w:lineRule="auto"/>
              <w:rPr>
                <w:rFonts w:hint="eastAsia"/>
              </w:rPr>
            </w:pPr>
            <w:r>
              <w:rPr>
                <w:sz w:val="18"/>
              </w:rPr>
              <w:t>Surveillant</w:t>
            </w:r>
          </w:p>
        </w:tc>
        <w:tc>
          <w:tcPr>
            <w:tcW w:w="6690" w:type="dxa"/>
            <w:shd w:val="clear" w:color="auto" w:fill="EEF6FB"/>
            <w:tcMar>
              <w:top w:w="80" w:type="dxa"/>
              <w:left w:w="100" w:type="dxa"/>
              <w:bottom w:w="80" w:type="dxa"/>
              <w:right w:w="100" w:type="dxa"/>
            </w:tcMar>
            <w:vAlign w:val="center"/>
          </w:tcPr>
          <w:p w14:paraId="3175B4E4" w14:textId="77777777" w:rsidR="00C0207F" w:rsidRPr="00F92DFB" w:rsidRDefault="00F84E31">
            <w:pPr>
              <w:spacing w:after="0" w:line="240" w:lineRule="auto"/>
              <w:rPr>
                <w:rFonts w:hint="eastAsia"/>
                <w:lang w:val="fr-FR"/>
              </w:rPr>
            </w:pPr>
            <w:r w:rsidRPr="00F92DFB">
              <w:rPr>
                <w:sz w:val="18"/>
                <w:lang w:val="fr-FR"/>
              </w:rPr>
              <w:t>Ouvrir une séance, identifier les étudiants et enregistrer leur présence ou le motif du refus.</w:t>
            </w:r>
          </w:p>
        </w:tc>
      </w:tr>
      <w:tr w:rsidR="00C0207F" w:rsidRPr="00DD1158" w14:paraId="28D8EF2A" w14:textId="77777777">
        <w:trPr>
          <w:jc w:val="center"/>
        </w:trPr>
        <w:tc>
          <w:tcPr>
            <w:tcW w:w="2268" w:type="dxa"/>
            <w:tcMar>
              <w:top w:w="80" w:type="dxa"/>
              <w:left w:w="100" w:type="dxa"/>
              <w:bottom w:w="80" w:type="dxa"/>
              <w:right w:w="100" w:type="dxa"/>
            </w:tcMar>
            <w:vAlign w:val="center"/>
          </w:tcPr>
          <w:p w14:paraId="7A7AD850" w14:textId="77777777" w:rsidR="00C0207F" w:rsidRDefault="00F84E31">
            <w:pPr>
              <w:spacing w:after="0" w:line="240" w:lineRule="auto"/>
              <w:rPr>
                <w:rFonts w:hint="eastAsia"/>
              </w:rPr>
            </w:pPr>
            <w:proofErr w:type="spellStart"/>
            <w:r>
              <w:rPr>
                <w:sz w:val="18"/>
              </w:rPr>
              <w:t>Appariteur</w:t>
            </w:r>
            <w:proofErr w:type="spellEnd"/>
          </w:p>
        </w:tc>
        <w:tc>
          <w:tcPr>
            <w:tcW w:w="6690" w:type="dxa"/>
            <w:tcMar>
              <w:top w:w="80" w:type="dxa"/>
              <w:left w:w="100" w:type="dxa"/>
              <w:bottom w:w="80" w:type="dxa"/>
              <w:right w:w="100" w:type="dxa"/>
            </w:tcMar>
            <w:vAlign w:val="center"/>
          </w:tcPr>
          <w:p w14:paraId="55C95BF0" w14:textId="77777777" w:rsidR="00C0207F" w:rsidRPr="00F92DFB" w:rsidRDefault="00F84E31">
            <w:pPr>
              <w:spacing w:after="0" w:line="240" w:lineRule="auto"/>
              <w:rPr>
                <w:rFonts w:hint="eastAsia"/>
                <w:lang w:val="fr-FR"/>
              </w:rPr>
            </w:pPr>
            <w:r w:rsidRPr="00F92DFB">
              <w:rPr>
                <w:sz w:val="18"/>
                <w:lang w:val="fr-FR"/>
              </w:rPr>
              <w:t>Traiter les inscriptions, gérer les enrôlements, organiser les projets et suivre plusieurs activités académiques.</w:t>
            </w:r>
          </w:p>
        </w:tc>
      </w:tr>
      <w:tr w:rsidR="00C0207F" w:rsidRPr="00DD1158" w14:paraId="256B5CB3" w14:textId="77777777">
        <w:trPr>
          <w:jc w:val="center"/>
        </w:trPr>
        <w:tc>
          <w:tcPr>
            <w:tcW w:w="2268" w:type="dxa"/>
            <w:shd w:val="clear" w:color="auto" w:fill="EEF6FB"/>
            <w:tcMar>
              <w:top w:w="80" w:type="dxa"/>
              <w:left w:w="100" w:type="dxa"/>
              <w:bottom w:w="80" w:type="dxa"/>
              <w:right w:w="100" w:type="dxa"/>
            </w:tcMar>
            <w:vAlign w:val="center"/>
          </w:tcPr>
          <w:p w14:paraId="255BE418" w14:textId="77777777" w:rsidR="00C0207F" w:rsidRDefault="00F84E31">
            <w:pPr>
              <w:spacing w:after="0" w:line="240" w:lineRule="auto"/>
              <w:rPr>
                <w:rFonts w:hint="eastAsia"/>
              </w:rPr>
            </w:pPr>
            <w:r>
              <w:rPr>
                <w:sz w:val="18"/>
              </w:rPr>
              <w:t>Doyen / Vice-doyen</w:t>
            </w:r>
          </w:p>
        </w:tc>
        <w:tc>
          <w:tcPr>
            <w:tcW w:w="6690" w:type="dxa"/>
            <w:shd w:val="clear" w:color="auto" w:fill="EEF6FB"/>
            <w:tcMar>
              <w:top w:w="80" w:type="dxa"/>
              <w:left w:w="100" w:type="dxa"/>
              <w:bottom w:w="80" w:type="dxa"/>
              <w:right w:w="100" w:type="dxa"/>
            </w:tcMar>
            <w:vAlign w:val="center"/>
          </w:tcPr>
          <w:p w14:paraId="514A2B48" w14:textId="77777777" w:rsidR="00C0207F" w:rsidRPr="00F92DFB" w:rsidRDefault="00F84E31">
            <w:pPr>
              <w:spacing w:after="0" w:line="240" w:lineRule="auto"/>
              <w:rPr>
                <w:rFonts w:hint="eastAsia"/>
                <w:lang w:val="fr-FR"/>
              </w:rPr>
            </w:pPr>
            <w:r w:rsidRPr="00F92DFB">
              <w:rPr>
                <w:sz w:val="18"/>
                <w:lang w:val="fr-FR"/>
              </w:rPr>
              <w:t>Consulter les informations globales, les résultats officiels et les décisions académiques.</w:t>
            </w:r>
          </w:p>
        </w:tc>
      </w:tr>
      <w:tr w:rsidR="00C0207F" w:rsidRPr="00DD1158" w14:paraId="75093820" w14:textId="77777777">
        <w:trPr>
          <w:jc w:val="center"/>
        </w:trPr>
        <w:tc>
          <w:tcPr>
            <w:tcW w:w="2268" w:type="dxa"/>
            <w:tcMar>
              <w:top w:w="80" w:type="dxa"/>
              <w:left w:w="100" w:type="dxa"/>
              <w:bottom w:w="80" w:type="dxa"/>
              <w:right w:w="100" w:type="dxa"/>
            </w:tcMar>
            <w:vAlign w:val="center"/>
          </w:tcPr>
          <w:p w14:paraId="22CFF5F4" w14:textId="77777777" w:rsidR="00C0207F" w:rsidRDefault="00F84E31">
            <w:pPr>
              <w:spacing w:after="0" w:line="240" w:lineRule="auto"/>
              <w:rPr>
                <w:rFonts w:hint="eastAsia"/>
              </w:rPr>
            </w:pPr>
            <w:proofErr w:type="spellStart"/>
            <w:r>
              <w:rPr>
                <w:sz w:val="18"/>
              </w:rPr>
              <w:t>Administrateur</w:t>
            </w:r>
            <w:proofErr w:type="spellEnd"/>
          </w:p>
        </w:tc>
        <w:tc>
          <w:tcPr>
            <w:tcW w:w="6690" w:type="dxa"/>
            <w:tcMar>
              <w:top w:w="80" w:type="dxa"/>
              <w:left w:w="100" w:type="dxa"/>
              <w:bottom w:w="80" w:type="dxa"/>
              <w:right w:w="100" w:type="dxa"/>
            </w:tcMar>
            <w:vAlign w:val="center"/>
          </w:tcPr>
          <w:p w14:paraId="1F1B4A97" w14:textId="77777777" w:rsidR="00C0207F" w:rsidRPr="00F92DFB" w:rsidRDefault="00F84E31">
            <w:pPr>
              <w:spacing w:after="0" w:line="240" w:lineRule="auto"/>
              <w:rPr>
                <w:rFonts w:hint="eastAsia"/>
                <w:lang w:val="fr-FR"/>
              </w:rPr>
            </w:pPr>
            <w:r w:rsidRPr="00F92DFB">
              <w:rPr>
                <w:sz w:val="18"/>
                <w:lang w:val="fr-FR"/>
              </w:rPr>
              <w:t>Gérer les comptes, les rôles, les paramètres techniques et la sécurité générale.</w:t>
            </w:r>
          </w:p>
        </w:tc>
      </w:tr>
    </w:tbl>
    <w:p w14:paraId="7DBB2972" w14:textId="77777777" w:rsidR="00C0207F" w:rsidRPr="00F92DFB" w:rsidRDefault="00F84E31">
      <w:pPr>
        <w:rPr>
          <w:rFonts w:hint="eastAsia"/>
          <w:lang w:val="fr-FR"/>
        </w:rPr>
      </w:pPr>
      <w:r w:rsidRPr="00F92DFB">
        <w:rPr>
          <w:lang w:val="fr-FR"/>
        </w:rPr>
        <w:br w:type="page"/>
      </w:r>
    </w:p>
    <w:p w14:paraId="1031E424" w14:textId="77777777" w:rsidR="00C0207F" w:rsidRPr="00F92DFB" w:rsidRDefault="00F84E31">
      <w:pPr>
        <w:pStyle w:val="Titre3"/>
        <w:rPr>
          <w:lang w:val="fr-FR"/>
        </w:rPr>
      </w:pPr>
      <w:r w:rsidRPr="00F92DFB">
        <w:rPr>
          <w:lang w:val="fr-FR"/>
        </w:rPr>
        <w:lastRenderedPageBreak/>
        <w:t>3.1.1 Besoins fonctionnels</w:t>
      </w:r>
    </w:p>
    <w:p w14:paraId="6509F7F1" w14:textId="77777777" w:rsidR="00C0207F" w:rsidRPr="00F92DFB" w:rsidRDefault="00F84E31">
      <w:pPr>
        <w:rPr>
          <w:rFonts w:hint="eastAsia"/>
          <w:lang w:val="fr-FR"/>
        </w:rPr>
      </w:pPr>
      <w:r w:rsidRPr="00F92DFB">
        <w:rPr>
          <w:lang w:val="fr-FR"/>
        </w:rPr>
        <w:t>Un besoin fonctionnel décrit ce que le système doit faire.</w:t>
      </w:r>
    </w:p>
    <w:tbl>
      <w:tblPr>
        <w:tblStyle w:val="Grilledutableau"/>
        <w:tblW w:w="0" w:type="auto"/>
        <w:jc w:val="center"/>
        <w:tblLook w:val="04A0" w:firstRow="1" w:lastRow="0" w:firstColumn="1" w:lastColumn="0" w:noHBand="0" w:noVBand="1"/>
      </w:tblPr>
      <w:tblGrid>
        <w:gridCol w:w="2381"/>
        <w:gridCol w:w="6577"/>
      </w:tblGrid>
      <w:tr w:rsidR="00C0207F" w14:paraId="26876932" w14:textId="77777777">
        <w:trPr>
          <w:tblHeader/>
          <w:jc w:val="center"/>
        </w:trPr>
        <w:tc>
          <w:tcPr>
            <w:tcW w:w="2381" w:type="dxa"/>
            <w:shd w:val="clear" w:color="auto" w:fill="0B5E8E"/>
            <w:tcMar>
              <w:top w:w="80" w:type="dxa"/>
              <w:left w:w="100" w:type="dxa"/>
              <w:bottom w:w="80" w:type="dxa"/>
              <w:right w:w="100" w:type="dxa"/>
            </w:tcMar>
            <w:vAlign w:val="center"/>
          </w:tcPr>
          <w:p w14:paraId="4A79C19A" w14:textId="77777777" w:rsidR="00C0207F" w:rsidRDefault="00F84E31">
            <w:pPr>
              <w:jc w:val="center"/>
              <w:rPr>
                <w:rFonts w:hint="eastAsia"/>
              </w:rPr>
            </w:pPr>
            <w:proofErr w:type="spellStart"/>
            <w:r>
              <w:rPr>
                <w:b/>
                <w:color w:val="FFFFFF"/>
                <w:sz w:val="17"/>
              </w:rPr>
              <w:t>Fonction</w:t>
            </w:r>
            <w:proofErr w:type="spellEnd"/>
          </w:p>
        </w:tc>
        <w:tc>
          <w:tcPr>
            <w:tcW w:w="6577" w:type="dxa"/>
            <w:shd w:val="clear" w:color="auto" w:fill="0B5E8E"/>
            <w:tcMar>
              <w:top w:w="80" w:type="dxa"/>
              <w:left w:w="100" w:type="dxa"/>
              <w:bottom w:w="80" w:type="dxa"/>
              <w:right w:w="100" w:type="dxa"/>
            </w:tcMar>
            <w:vAlign w:val="center"/>
          </w:tcPr>
          <w:p w14:paraId="3C04FDBF" w14:textId="77777777" w:rsidR="00C0207F" w:rsidRDefault="00F84E31">
            <w:pPr>
              <w:jc w:val="center"/>
              <w:rPr>
                <w:rFonts w:hint="eastAsia"/>
              </w:rPr>
            </w:pPr>
            <w:r>
              <w:rPr>
                <w:b/>
                <w:color w:val="FFFFFF"/>
                <w:sz w:val="17"/>
              </w:rPr>
              <w:t>Attente</w:t>
            </w:r>
          </w:p>
        </w:tc>
      </w:tr>
      <w:tr w:rsidR="00C0207F" w:rsidRPr="00DD1158" w14:paraId="3C169997" w14:textId="77777777">
        <w:trPr>
          <w:jc w:val="center"/>
        </w:trPr>
        <w:tc>
          <w:tcPr>
            <w:tcW w:w="2381" w:type="dxa"/>
            <w:tcMar>
              <w:top w:w="80" w:type="dxa"/>
              <w:left w:w="100" w:type="dxa"/>
              <w:bottom w:w="80" w:type="dxa"/>
              <w:right w:w="100" w:type="dxa"/>
            </w:tcMar>
            <w:vAlign w:val="center"/>
          </w:tcPr>
          <w:p w14:paraId="33DB70B7" w14:textId="77777777" w:rsidR="00C0207F" w:rsidRDefault="00F84E31">
            <w:pPr>
              <w:spacing w:after="0" w:line="240" w:lineRule="auto"/>
              <w:rPr>
                <w:rFonts w:hint="eastAsia"/>
              </w:rPr>
            </w:pPr>
            <w:r>
              <w:rPr>
                <w:sz w:val="17"/>
              </w:rPr>
              <w:t>Connexion et inscription</w:t>
            </w:r>
          </w:p>
        </w:tc>
        <w:tc>
          <w:tcPr>
            <w:tcW w:w="6577" w:type="dxa"/>
            <w:tcMar>
              <w:top w:w="80" w:type="dxa"/>
              <w:left w:w="100" w:type="dxa"/>
              <w:bottom w:w="80" w:type="dxa"/>
              <w:right w:w="100" w:type="dxa"/>
            </w:tcMar>
            <w:vAlign w:val="center"/>
          </w:tcPr>
          <w:p w14:paraId="047FF640" w14:textId="77777777" w:rsidR="00C0207F" w:rsidRPr="00F92DFB" w:rsidRDefault="00F84E31">
            <w:pPr>
              <w:spacing w:after="0" w:line="240" w:lineRule="auto"/>
              <w:rPr>
                <w:rFonts w:hint="eastAsia"/>
                <w:lang w:val="fr-FR"/>
              </w:rPr>
            </w:pPr>
            <w:r w:rsidRPr="00F92DFB">
              <w:rPr>
                <w:sz w:val="17"/>
                <w:lang w:val="fr-FR"/>
              </w:rPr>
              <w:t>Permettre la connexion, la demande d’inscription et la validation par un responsable.</w:t>
            </w:r>
          </w:p>
        </w:tc>
      </w:tr>
      <w:tr w:rsidR="00C0207F" w:rsidRPr="00DD1158" w14:paraId="65868E46" w14:textId="77777777">
        <w:trPr>
          <w:jc w:val="center"/>
        </w:trPr>
        <w:tc>
          <w:tcPr>
            <w:tcW w:w="2381" w:type="dxa"/>
            <w:shd w:val="clear" w:color="auto" w:fill="EEF6FB"/>
            <w:tcMar>
              <w:top w:w="80" w:type="dxa"/>
              <w:left w:w="100" w:type="dxa"/>
              <w:bottom w:w="80" w:type="dxa"/>
              <w:right w:w="100" w:type="dxa"/>
            </w:tcMar>
            <w:vAlign w:val="center"/>
          </w:tcPr>
          <w:p w14:paraId="4A0F135E" w14:textId="77777777" w:rsidR="00C0207F" w:rsidRDefault="00F84E31">
            <w:pPr>
              <w:spacing w:after="0" w:line="240" w:lineRule="auto"/>
              <w:rPr>
                <w:rFonts w:hint="eastAsia"/>
              </w:rPr>
            </w:pPr>
            <w:r>
              <w:rPr>
                <w:sz w:val="17"/>
              </w:rPr>
              <w:t xml:space="preserve">Gestion </w:t>
            </w:r>
            <w:proofErr w:type="spellStart"/>
            <w:r>
              <w:rPr>
                <w:sz w:val="17"/>
              </w:rPr>
              <w:t>académique</w:t>
            </w:r>
            <w:proofErr w:type="spellEnd"/>
          </w:p>
        </w:tc>
        <w:tc>
          <w:tcPr>
            <w:tcW w:w="6577" w:type="dxa"/>
            <w:shd w:val="clear" w:color="auto" w:fill="EEF6FB"/>
            <w:tcMar>
              <w:top w:w="80" w:type="dxa"/>
              <w:left w:w="100" w:type="dxa"/>
              <w:bottom w:w="80" w:type="dxa"/>
              <w:right w:w="100" w:type="dxa"/>
            </w:tcMar>
            <w:vAlign w:val="center"/>
          </w:tcPr>
          <w:p w14:paraId="3F66CB00" w14:textId="77777777" w:rsidR="00C0207F" w:rsidRPr="00F92DFB" w:rsidRDefault="00F84E31">
            <w:pPr>
              <w:spacing w:after="0" w:line="240" w:lineRule="auto"/>
              <w:rPr>
                <w:rFonts w:hint="eastAsia"/>
                <w:lang w:val="fr-FR"/>
              </w:rPr>
            </w:pPr>
            <w:r w:rsidRPr="00F92DFB">
              <w:rPr>
                <w:sz w:val="17"/>
                <w:lang w:val="fr-FR"/>
              </w:rPr>
              <w:t>Gérer les années, semestres, promotions, cours, enseignants et étudiants.</w:t>
            </w:r>
          </w:p>
        </w:tc>
      </w:tr>
      <w:tr w:rsidR="00C0207F" w:rsidRPr="00DD1158" w14:paraId="35630336" w14:textId="77777777">
        <w:trPr>
          <w:jc w:val="center"/>
        </w:trPr>
        <w:tc>
          <w:tcPr>
            <w:tcW w:w="2381" w:type="dxa"/>
            <w:tcMar>
              <w:top w:w="80" w:type="dxa"/>
              <w:left w:w="100" w:type="dxa"/>
              <w:bottom w:w="80" w:type="dxa"/>
              <w:right w:w="100" w:type="dxa"/>
            </w:tcMar>
            <w:vAlign w:val="center"/>
          </w:tcPr>
          <w:p w14:paraId="760CF402" w14:textId="77777777" w:rsidR="00C0207F" w:rsidRDefault="00F84E31">
            <w:pPr>
              <w:spacing w:after="0" w:line="240" w:lineRule="auto"/>
              <w:rPr>
                <w:rFonts w:hint="eastAsia"/>
              </w:rPr>
            </w:pPr>
            <w:r>
              <w:rPr>
                <w:sz w:val="17"/>
              </w:rPr>
              <w:t xml:space="preserve">Notes et </w:t>
            </w:r>
            <w:proofErr w:type="spellStart"/>
            <w:r>
              <w:rPr>
                <w:sz w:val="17"/>
              </w:rPr>
              <w:t>résultats</w:t>
            </w:r>
            <w:proofErr w:type="spellEnd"/>
          </w:p>
        </w:tc>
        <w:tc>
          <w:tcPr>
            <w:tcW w:w="6577" w:type="dxa"/>
            <w:tcMar>
              <w:top w:w="80" w:type="dxa"/>
              <w:left w:w="100" w:type="dxa"/>
              <w:bottom w:w="80" w:type="dxa"/>
              <w:right w:w="100" w:type="dxa"/>
            </w:tcMar>
            <w:vAlign w:val="center"/>
          </w:tcPr>
          <w:p w14:paraId="69F9F619" w14:textId="77777777" w:rsidR="00C0207F" w:rsidRPr="00F92DFB" w:rsidRDefault="00F84E31">
            <w:pPr>
              <w:spacing w:after="0" w:line="240" w:lineRule="auto"/>
              <w:rPr>
                <w:rFonts w:hint="eastAsia"/>
                <w:lang w:val="fr-FR"/>
              </w:rPr>
            </w:pPr>
            <w:r w:rsidRPr="00F92DFB">
              <w:rPr>
                <w:sz w:val="17"/>
                <w:lang w:val="fr-FR"/>
              </w:rPr>
              <w:t>Créer des évaluations, enregistrer les notes, calculer les résultats et publier uniquement les données autorisées.</w:t>
            </w:r>
          </w:p>
        </w:tc>
      </w:tr>
      <w:tr w:rsidR="00C0207F" w:rsidRPr="00DD1158" w14:paraId="636BCF76" w14:textId="77777777">
        <w:trPr>
          <w:jc w:val="center"/>
        </w:trPr>
        <w:tc>
          <w:tcPr>
            <w:tcW w:w="2381" w:type="dxa"/>
            <w:shd w:val="clear" w:color="auto" w:fill="EEF6FB"/>
            <w:tcMar>
              <w:top w:w="80" w:type="dxa"/>
              <w:left w:w="100" w:type="dxa"/>
              <w:bottom w:w="80" w:type="dxa"/>
              <w:right w:w="100" w:type="dxa"/>
            </w:tcMar>
            <w:vAlign w:val="center"/>
          </w:tcPr>
          <w:p w14:paraId="327EF833" w14:textId="77777777" w:rsidR="00C0207F" w:rsidRDefault="00F84E31">
            <w:pPr>
              <w:spacing w:after="0" w:line="240" w:lineRule="auto"/>
              <w:rPr>
                <w:rFonts w:hint="eastAsia"/>
              </w:rPr>
            </w:pPr>
            <w:r>
              <w:rPr>
                <w:sz w:val="17"/>
              </w:rPr>
              <w:t>Valve</w:t>
            </w:r>
          </w:p>
        </w:tc>
        <w:tc>
          <w:tcPr>
            <w:tcW w:w="6577" w:type="dxa"/>
            <w:shd w:val="clear" w:color="auto" w:fill="EEF6FB"/>
            <w:tcMar>
              <w:top w:w="80" w:type="dxa"/>
              <w:left w:w="100" w:type="dxa"/>
              <w:bottom w:w="80" w:type="dxa"/>
              <w:right w:w="100" w:type="dxa"/>
            </w:tcMar>
            <w:vAlign w:val="center"/>
          </w:tcPr>
          <w:p w14:paraId="4C047E3D" w14:textId="77777777" w:rsidR="00C0207F" w:rsidRPr="00F92DFB" w:rsidRDefault="00F84E31">
            <w:pPr>
              <w:spacing w:after="0" w:line="240" w:lineRule="auto"/>
              <w:rPr>
                <w:rFonts w:hint="eastAsia"/>
                <w:lang w:val="fr-FR"/>
              </w:rPr>
            </w:pPr>
            <w:r w:rsidRPr="00F92DFB">
              <w:rPr>
                <w:sz w:val="17"/>
                <w:lang w:val="fr-FR"/>
              </w:rPr>
              <w:t>Publier des annonces, consignes et documents liés à un cours.</w:t>
            </w:r>
          </w:p>
        </w:tc>
      </w:tr>
      <w:tr w:rsidR="00C0207F" w:rsidRPr="00DD1158" w14:paraId="7D03FE9F" w14:textId="77777777">
        <w:trPr>
          <w:jc w:val="center"/>
        </w:trPr>
        <w:tc>
          <w:tcPr>
            <w:tcW w:w="2381" w:type="dxa"/>
            <w:tcMar>
              <w:top w:w="80" w:type="dxa"/>
              <w:left w:w="100" w:type="dxa"/>
              <w:bottom w:w="80" w:type="dxa"/>
              <w:right w:w="100" w:type="dxa"/>
            </w:tcMar>
            <w:vAlign w:val="center"/>
          </w:tcPr>
          <w:p w14:paraId="3A02D1E3" w14:textId="77777777" w:rsidR="00C0207F" w:rsidRDefault="00F84E31">
            <w:pPr>
              <w:spacing w:after="0" w:line="240" w:lineRule="auto"/>
              <w:rPr>
                <w:rFonts w:hint="eastAsia"/>
              </w:rPr>
            </w:pPr>
            <w:proofErr w:type="spellStart"/>
            <w:r>
              <w:rPr>
                <w:sz w:val="17"/>
              </w:rPr>
              <w:t>Réclamations</w:t>
            </w:r>
            <w:proofErr w:type="spellEnd"/>
          </w:p>
        </w:tc>
        <w:tc>
          <w:tcPr>
            <w:tcW w:w="6577" w:type="dxa"/>
            <w:tcMar>
              <w:top w:w="80" w:type="dxa"/>
              <w:left w:w="100" w:type="dxa"/>
              <w:bottom w:w="80" w:type="dxa"/>
              <w:right w:w="100" w:type="dxa"/>
            </w:tcMar>
            <w:vAlign w:val="center"/>
          </w:tcPr>
          <w:p w14:paraId="193ABA26" w14:textId="77777777" w:rsidR="00C0207F" w:rsidRPr="00F92DFB" w:rsidRDefault="00F84E31">
            <w:pPr>
              <w:spacing w:after="0" w:line="240" w:lineRule="auto"/>
              <w:rPr>
                <w:rFonts w:hint="eastAsia"/>
                <w:lang w:val="fr-FR"/>
              </w:rPr>
            </w:pPr>
            <w:r w:rsidRPr="00F92DFB">
              <w:rPr>
                <w:sz w:val="17"/>
                <w:lang w:val="fr-FR"/>
              </w:rPr>
              <w:t>Créer, assigner, suivre, répondre et clôturer une réclamation.</w:t>
            </w:r>
          </w:p>
        </w:tc>
      </w:tr>
      <w:tr w:rsidR="00C0207F" w:rsidRPr="00DD1158" w14:paraId="540003E0" w14:textId="77777777">
        <w:trPr>
          <w:jc w:val="center"/>
        </w:trPr>
        <w:tc>
          <w:tcPr>
            <w:tcW w:w="2381" w:type="dxa"/>
            <w:shd w:val="clear" w:color="auto" w:fill="EEF6FB"/>
            <w:tcMar>
              <w:top w:w="80" w:type="dxa"/>
              <w:left w:w="100" w:type="dxa"/>
              <w:bottom w:w="80" w:type="dxa"/>
              <w:right w:w="100" w:type="dxa"/>
            </w:tcMar>
            <w:vAlign w:val="center"/>
          </w:tcPr>
          <w:p w14:paraId="1D4C0A28" w14:textId="77777777" w:rsidR="00C0207F" w:rsidRDefault="00F84E31">
            <w:pPr>
              <w:spacing w:after="0" w:line="240" w:lineRule="auto"/>
              <w:rPr>
                <w:rFonts w:hint="eastAsia"/>
              </w:rPr>
            </w:pPr>
            <w:proofErr w:type="spellStart"/>
            <w:r>
              <w:rPr>
                <w:sz w:val="17"/>
              </w:rPr>
              <w:t>Enrôlement</w:t>
            </w:r>
            <w:proofErr w:type="spellEnd"/>
          </w:p>
        </w:tc>
        <w:tc>
          <w:tcPr>
            <w:tcW w:w="6577" w:type="dxa"/>
            <w:shd w:val="clear" w:color="auto" w:fill="EEF6FB"/>
            <w:tcMar>
              <w:top w:w="80" w:type="dxa"/>
              <w:left w:w="100" w:type="dxa"/>
              <w:bottom w:w="80" w:type="dxa"/>
              <w:right w:w="100" w:type="dxa"/>
            </w:tcMar>
            <w:vAlign w:val="center"/>
          </w:tcPr>
          <w:p w14:paraId="092E65B2" w14:textId="77777777" w:rsidR="00C0207F" w:rsidRPr="00F92DFB" w:rsidRDefault="00F84E31">
            <w:pPr>
              <w:spacing w:after="0" w:line="240" w:lineRule="auto"/>
              <w:rPr>
                <w:rFonts w:hint="eastAsia"/>
                <w:lang w:val="fr-FR"/>
              </w:rPr>
            </w:pPr>
            <w:r w:rsidRPr="00F92DFB">
              <w:rPr>
                <w:sz w:val="17"/>
                <w:lang w:val="fr-FR"/>
              </w:rPr>
              <w:t>Enregistrer et valider l’enrôlement, puis produire une fiche consultable par l’étudiant.</w:t>
            </w:r>
          </w:p>
        </w:tc>
      </w:tr>
      <w:tr w:rsidR="00C0207F" w:rsidRPr="00DD1158" w14:paraId="107A3D6B" w14:textId="77777777">
        <w:trPr>
          <w:jc w:val="center"/>
        </w:trPr>
        <w:tc>
          <w:tcPr>
            <w:tcW w:w="2381" w:type="dxa"/>
            <w:tcMar>
              <w:top w:w="80" w:type="dxa"/>
              <w:left w:w="100" w:type="dxa"/>
              <w:bottom w:w="80" w:type="dxa"/>
              <w:right w:w="100" w:type="dxa"/>
            </w:tcMar>
            <w:vAlign w:val="center"/>
          </w:tcPr>
          <w:p w14:paraId="1FA19AA5" w14:textId="77777777" w:rsidR="00C0207F" w:rsidRDefault="00F84E31">
            <w:pPr>
              <w:spacing w:after="0" w:line="240" w:lineRule="auto"/>
              <w:rPr>
                <w:rFonts w:hint="eastAsia"/>
              </w:rPr>
            </w:pPr>
            <w:proofErr w:type="spellStart"/>
            <w:r>
              <w:rPr>
                <w:sz w:val="17"/>
              </w:rPr>
              <w:t>Projets</w:t>
            </w:r>
            <w:proofErr w:type="spellEnd"/>
          </w:p>
        </w:tc>
        <w:tc>
          <w:tcPr>
            <w:tcW w:w="6577" w:type="dxa"/>
            <w:tcMar>
              <w:top w:w="80" w:type="dxa"/>
              <w:left w:w="100" w:type="dxa"/>
              <w:bottom w:w="80" w:type="dxa"/>
              <w:right w:w="100" w:type="dxa"/>
            </w:tcMar>
            <w:vAlign w:val="center"/>
          </w:tcPr>
          <w:p w14:paraId="15B65F7F" w14:textId="77777777" w:rsidR="00C0207F" w:rsidRPr="00F92DFB" w:rsidRDefault="00F84E31">
            <w:pPr>
              <w:spacing w:after="0" w:line="240" w:lineRule="auto"/>
              <w:rPr>
                <w:rFonts w:hint="eastAsia"/>
                <w:lang w:val="fr-FR"/>
              </w:rPr>
            </w:pPr>
            <w:r w:rsidRPr="00F92DFB">
              <w:rPr>
                <w:sz w:val="17"/>
                <w:lang w:val="fr-FR"/>
              </w:rPr>
              <w:t>Créer un projet et affecter un encadreur selon sa spécialité.</w:t>
            </w:r>
          </w:p>
        </w:tc>
      </w:tr>
      <w:tr w:rsidR="00C0207F" w:rsidRPr="00DD1158" w14:paraId="6C1D196B" w14:textId="77777777">
        <w:trPr>
          <w:jc w:val="center"/>
        </w:trPr>
        <w:tc>
          <w:tcPr>
            <w:tcW w:w="2381" w:type="dxa"/>
            <w:shd w:val="clear" w:color="auto" w:fill="EEF6FB"/>
            <w:tcMar>
              <w:top w:w="80" w:type="dxa"/>
              <w:left w:w="100" w:type="dxa"/>
              <w:bottom w:w="80" w:type="dxa"/>
              <w:right w:w="100" w:type="dxa"/>
            </w:tcMar>
            <w:vAlign w:val="center"/>
          </w:tcPr>
          <w:p w14:paraId="3C92E0C7" w14:textId="77777777" w:rsidR="00C0207F" w:rsidRDefault="00F84E31">
            <w:pPr>
              <w:spacing w:after="0" w:line="240" w:lineRule="auto"/>
              <w:rPr>
                <w:rFonts w:hint="eastAsia"/>
              </w:rPr>
            </w:pPr>
            <w:proofErr w:type="spellStart"/>
            <w:r>
              <w:rPr>
                <w:sz w:val="17"/>
              </w:rPr>
              <w:t>Présences</w:t>
            </w:r>
            <w:proofErr w:type="spellEnd"/>
          </w:p>
        </w:tc>
        <w:tc>
          <w:tcPr>
            <w:tcW w:w="6577" w:type="dxa"/>
            <w:shd w:val="clear" w:color="auto" w:fill="EEF6FB"/>
            <w:tcMar>
              <w:top w:w="80" w:type="dxa"/>
              <w:left w:w="100" w:type="dxa"/>
              <w:bottom w:w="80" w:type="dxa"/>
              <w:right w:w="100" w:type="dxa"/>
            </w:tcMar>
            <w:vAlign w:val="center"/>
          </w:tcPr>
          <w:p w14:paraId="69C600E4" w14:textId="77777777" w:rsidR="00C0207F" w:rsidRPr="00F92DFB" w:rsidRDefault="00F84E31">
            <w:pPr>
              <w:spacing w:after="0" w:line="240" w:lineRule="auto"/>
              <w:rPr>
                <w:rFonts w:hint="eastAsia"/>
                <w:lang w:val="fr-FR"/>
              </w:rPr>
            </w:pPr>
            <w:r w:rsidRPr="00F92DFB">
              <w:rPr>
                <w:sz w:val="17"/>
                <w:lang w:val="fr-FR"/>
              </w:rPr>
              <w:t>Créer les séances, vérifier les conditions d’accès, enregistrer les présences et garder les corrections.</w:t>
            </w:r>
          </w:p>
        </w:tc>
      </w:tr>
      <w:tr w:rsidR="00C0207F" w:rsidRPr="00DD1158" w14:paraId="0CEA92FB" w14:textId="77777777">
        <w:trPr>
          <w:jc w:val="center"/>
        </w:trPr>
        <w:tc>
          <w:tcPr>
            <w:tcW w:w="2381" w:type="dxa"/>
            <w:tcMar>
              <w:top w:w="80" w:type="dxa"/>
              <w:left w:w="100" w:type="dxa"/>
              <w:bottom w:w="80" w:type="dxa"/>
              <w:right w:w="100" w:type="dxa"/>
            </w:tcMar>
            <w:vAlign w:val="center"/>
          </w:tcPr>
          <w:p w14:paraId="336521F9" w14:textId="77777777" w:rsidR="00C0207F" w:rsidRDefault="00F84E31">
            <w:pPr>
              <w:spacing w:after="0" w:line="240" w:lineRule="auto"/>
              <w:rPr>
                <w:rFonts w:hint="eastAsia"/>
              </w:rPr>
            </w:pPr>
            <w:proofErr w:type="spellStart"/>
            <w:r>
              <w:rPr>
                <w:sz w:val="17"/>
              </w:rPr>
              <w:t>Décisions</w:t>
            </w:r>
            <w:proofErr w:type="spellEnd"/>
          </w:p>
        </w:tc>
        <w:tc>
          <w:tcPr>
            <w:tcW w:w="6577" w:type="dxa"/>
            <w:tcMar>
              <w:top w:w="80" w:type="dxa"/>
              <w:left w:w="100" w:type="dxa"/>
              <w:bottom w:w="80" w:type="dxa"/>
              <w:right w:w="100" w:type="dxa"/>
            </w:tcMar>
            <w:vAlign w:val="center"/>
          </w:tcPr>
          <w:p w14:paraId="49D509ED" w14:textId="77777777" w:rsidR="00C0207F" w:rsidRPr="00F92DFB" w:rsidRDefault="00F84E31">
            <w:pPr>
              <w:spacing w:after="0" w:line="240" w:lineRule="auto"/>
              <w:rPr>
                <w:rFonts w:hint="eastAsia"/>
                <w:lang w:val="fr-FR"/>
              </w:rPr>
            </w:pPr>
            <w:r w:rsidRPr="00F92DFB">
              <w:rPr>
                <w:sz w:val="17"/>
                <w:lang w:val="fr-FR"/>
              </w:rPr>
              <w:t>Conserver les membres du jury, les décisions et les résultats officiels du semestre.</w:t>
            </w:r>
          </w:p>
        </w:tc>
      </w:tr>
    </w:tbl>
    <w:p w14:paraId="1E155E68" w14:textId="77777777" w:rsidR="00C0207F" w:rsidRDefault="00F84E31">
      <w:pPr>
        <w:pStyle w:val="Titre3"/>
      </w:pPr>
      <w:r>
        <w:t xml:space="preserve">3.1.2 Besoins non </w:t>
      </w:r>
      <w:proofErr w:type="spellStart"/>
      <w:r>
        <w:t>fonctionnels</w:t>
      </w:r>
      <w:proofErr w:type="spellEnd"/>
    </w:p>
    <w:p w14:paraId="34D3909A" w14:textId="77777777" w:rsidR="00C0207F" w:rsidRPr="00F92DFB" w:rsidRDefault="00F84E31">
      <w:pPr>
        <w:pStyle w:val="Listepuces"/>
        <w:spacing w:after="40" w:line="252" w:lineRule="auto"/>
        <w:rPr>
          <w:rFonts w:hint="eastAsia"/>
          <w:lang w:val="fr-FR"/>
        </w:rPr>
      </w:pPr>
      <w:r w:rsidRPr="00F92DFB">
        <w:rPr>
          <w:lang w:val="fr-FR"/>
        </w:rPr>
        <w:t>Simplicité : les écrans doivent rester compréhensibles, même pour une personne peu habituée aux outils numériques.</w:t>
      </w:r>
    </w:p>
    <w:p w14:paraId="335F2F19" w14:textId="77777777" w:rsidR="00C0207F" w:rsidRPr="00F92DFB" w:rsidRDefault="00F84E31">
      <w:pPr>
        <w:pStyle w:val="Listepuces"/>
        <w:spacing w:after="40" w:line="252" w:lineRule="auto"/>
        <w:rPr>
          <w:rFonts w:hint="eastAsia"/>
          <w:lang w:val="fr-FR"/>
        </w:rPr>
      </w:pPr>
      <w:r w:rsidRPr="00F92DFB">
        <w:rPr>
          <w:lang w:val="fr-FR"/>
        </w:rPr>
        <w:t>Sécurité : le serveur doit vérifier l’identité et les droits avant chaque action sensible.</w:t>
      </w:r>
    </w:p>
    <w:p w14:paraId="659EB30A" w14:textId="77777777" w:rsidR="00C0207F" w:rsidRPr="00F92DFB" w:rsidRDefault="00F84E31">
      <w:pPr>
        <w:pStyle w:val="Listepuces"/>
        <w:spacing w:after="40" w:line="252" w:lineRule="auto"/>
        <w:rPr>
          <w:rFonts w:hint="eastAsia"/>
          <w:lang w:val="fr-FR"/>
        </w:rPr>
      </w:pPr>
      <w:r w:rsidRPr="00F92DFB">
        <w:rPr>
          <w:lang w:val="fr-FR"/>
        </w:rPr>
        <w:t>Fiabilité : les opérations importantes doivent être testées et les erreurs clairement signalées.</w:t>
      </w:r>
    </w:p>
    <w:p w14:paraId="14476220" w14:textId="77777777" w:rsidR="00C0207F" w:rsidRPr="00F92DFB" w:rsidRDefault="00F84E31">
      <w:pPr>
        <w:pStyle w:val="Listepuces"/>
        <w:spacing w:after="40" w:line="252" w:lineRule="auto"/>
        <w:rPr>
          <w:rFonts w:hint="eastAsia"/>
          <w:lang w:val="fr-FR"/>
        </w:rPr>
      </w:pPr>
      <w:r w:rsidRPr="00F92DFB">
        <w:rPr>
          <w:lang w:val="fr-FR"/>
        </w:rPr>
        <w:t>Traçabilité : les décisions, corrections et changements importants doivent laisser une trace.</w:t>
      </w:r>
    </w:p>
    <w:p w14:paraId="118C10C9" w14:textId="77777777" w:rsidR="00C0207F" w:rsidRPr="00F92DFB" w:rsidRDefault="00F84E31">
      <w:pPr>
        <w:pStyle w:val="Listepuces"/>
        <w:spacing w:after="40" w:line="252" w:lineRule="auto"/>
        <w:rPr>
          <w:rFonts w:hint="eastAsia"/>
          <w:lang w:val="fr-FR"/>
        </w:rPr>
      </w:pPr>
      <w:r w:rsidRPr="00F92DFB">
        <w:rPr>
          <w:lang w:val="fr-FR"/>
        </w:rPr>
        <w:t>Évolutivité : de nouveaux modules doivent pouvoir être ajoutés sans réécrire tout le projet.</w:t>
      </w:r>
    </w:p>
    <w:p w14:paraId="456CBA79" w14:textId="77777777" w:rsidR="00C0207F" w:rsidRPr="00F92DFB" w:rsidRDefault="00F84E31">
      <w:pPr>
        <w:rPr>
          <w:rFonts w:hint="eastAsia"/>
          <w:lang w:val="fr-FR"/>
        </w:rPr>
      </w:pPr>
      <w:r w:rsidRPr="00F92DFB">
        <w:rPr>
          <w:lang w:val="fr-FR"/>
        </w:rPr>
        <w:br w:type="page"/>
      </w:r>
    </w:p>
    <w:p w14:paraId="773A8A6C" w14:textId="77777777" w:rsidR="00C0207F" w:rsidRPr="00F92DFB" w:rsidRDefault="00F84E31">
      <w:pPr>
        <w:pStyle w:val="Titre2"/>
        <w:rPr>
          <w:lang w:val="fr-FR"/>
        </w:rPr>
      </w:pPr>
      <w:r w:rsidRPr="00F92DFB">
        <w:rPr>
          <w:lang w:val="fr-FR"/>
        </w:rPr>
        <w:lastRenderedPageBreak/>
        <w:t>3.2 Architecture de la solution</w:t>
      </w:r>
    </w:p>
    <w:p w14:paraId="1BDD429A" w14:textId="77777777" w:rsidR="00C0207F" w:rsidRPr="00F92DFB" w:rsidRDefault="00F84E31">
      <w:pPr>
        <w:spacing w:line="269" w:lineRule="auto"/>
        <w:jc w:val="both"/>
        <w:rPr>
          <w:rFonts w:hint="eastAsia"/>
          <w:lang w:val="fr-FR"/>
        </w:rPr>
      </w:pPr>
      <w:r w:rsidRPr="00F92DFB">
        <w:rPr>
          <w:lang w:val="fr-FR"/>
        </w:rPr>
        <w:t xml:space="preserve">Smart </w:t>
      </w:r>
      <w:proofErr w:type="spellStart"/>
      <w:r w:rsidRPr="00F92DFB">
        <w:rPr>
          <w:lang w:val="fr-FR"/>
        </w:rPr>
        <w:t>Faculty</w:t>
      </w:r>
      <w:proofErr w:type="spellEnd"/>
      <w:r w:rsidRPr="00F92DFB">
        <w:rPr>
          <w:lang w:val="fr-FR"/>
        </w:rPr>
        <w:t xml:space="preserve"> utilise une architecture en trois parties. Cette organisation peut être comparée à un restaurant : Flutter est la salle où le client passe sa commande, </w:t>
      </w:r>
      <w:proofErr w:type="spellStart"/>
      <w:r w:rsidRPr="00F92DFB">
        <w:rPr>
          <w:lang w:val="fr-FR"/>
        </w:rPr>
        <w:t>FastAPI</w:t>
      </w:r>
      <w:proofErr w:type="spellEnd"/>
      <w:r w:rsidRPr="00F92DFB">
        <w:rPr>
          <w:lang w:val="fr-FR"/>
        </w:rPr>
        <w:t xml:space="preserve"> est la cuisine qui vérifie et prépare la réponse, et MySQL est la réserve où les informations sont rangées.</w:t>
      </w:r>
    </w:p>
    <w:p w14:paraId="1250E10B" w14:textId="77777777" w:rsidR="00C0207F" w:rsidRDefault="00F84E31">
      <w:pPr>
        <w:spacing w:before="160"/>
        <w:jc w:val="center"/>
        <w:rPr>
          <w:rFonts w:hint="eastAsia"/>
        </w:rPr>
      </w:pPr>
      <w:r>
        <w:rPr>
          <w:noProof/>
        </w:rPr>
        <w:drawing>
          <wp:inline distT="0" distB="0" distL="0" distR="0" wp14:anchorId="11749641" wp14:editId="40B4F8FB">
            <wp:extent cx="5760000" cy="28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60000" cy="2880000"/>
                    </a:xfrm>
                    <a:prstGeom prst="rect">
                      <a:avLst/>
                    </a:prstGeom>
                  </pic:spPr>
                </pic:pic>
              </a:graphicData>
            </a:graphic>
          </wp:inline>
        </w:drawing>
      </w:r>
    </w:p>
    <w:p w14:paraId="43D62755" w14:textId="77777777" w:rsidR="00C0207F" w:rsidRPr="00F92DFB" w:rsidRDefault="00F84E31">
      <w:pPr>
        <w:jc w:val="center"/>
        <w:rPr>
          <w:rFonts w:hint="eastAsia"/>
          <w:lang w:val="fr-FR"/>
        </w:rPr>
      </w:pPr>
      <w:r w:rsidRPr="00F92DFB">
        <w:rPr>
          <w:i/>
          <w:color w:val="666666"/>
          <w:sz w:val="17"/>
          <w:lang w:val="fr-FR"/>
        </w:rPr>
        <w:t xml:space="preserve">Figure 1. Architecture simplifiée de Smart </w:t>
      </w:r>
      <w:proofErr w:type="spellStart"/>
      <w:r w:rsidRPr="00F92DFB">
        <w:rPr>
          <w:i/>
          <w:color w:val="666666"/>
          <w:sz w:val="17"/>
          <w:lang w:val="fr-FR"/>
        </w:rPr>
        <w:t>Faculty</w:t>
      </w:r>
      <w:proofErr w:type="spellEnd"/>
      <w:r w:rsidRPr="00F92DFB">
        <w:rPr>
          <w:i/>
          <w:color w:val="666666"/>
          <w:sz w:val="17"/>
          <w:lang w:val="fr-FR"/>
        </w:rPr>
        <w:t>.</w:t>
      </w:r>
    </w:p>
    <w:p w14:paraId="09AFB489" w14:textId="77777777" w:rsidR="00C0207F" w:rsidRPr="00F92DFB" w:rsidRDefault="00F84E31">
      <w:pPr>
        <w:spacing w:line="269" w:lineRule="auto"/>
        <w:jc w:val="both"/>
        <w:rPr>
          <w:rFonts w:hint="eastAsia"/>
          <w:lang w:val="fr-FR"/>
        </w:rPr>
      </w:pPr>
      <w:r w:rsidRPr="00F92DFB">
        <w:rPr>
          <w:lang w:val="fr-FR"/>
        </w:rPr>
        <w:t xml:space="preserve">Une demande suit donc un trajet simple : l’utilisateur clique dans Flutter, </w:t>
      </w:r>
      <w:proofErr w:type="spellStart"/>
      <w:r w:rsidRPr="00F92DFB">
        <w:rPr>
          <w:lang w:val="fr-FR"/>
        </w:rPr>
        <w:t>FastAPI</w:t>
      </w:r>
      <w:proofErr w:type="spellEnd"/>
      <w:r w:rsidRPr="00F92DFB">
        <w:rPr>
          <w:lang w:val="fr-FR"/>
        </w:rPr>
        <w:t xml:space="preserve"> reçoit la demande, vérifie le jeton de connexion et le rôle, applique la règle métier, consulte ou modifie MySQL, puis renvoie une réponse. Cette séparation évite que l’application affiche directement la base de données et renforce le contrôle des accès.</w:t>
      </w:r>
    </w:p>
    <w:p w14:paraId="34AD9847" w14:textId="77777777" w:rsidR="00C0207F" w:rsidRPr="00F92DFB" w:rsidRDefault="00F84E31">
      <w:pPr>
        <w:rPr>
          <w:rFonts w:hint="eastAsia"/>
          <w:lang w:val="fr-FR"/>
        </w:rPr>
      </w:pPr>
      <w:r w:rsidRPr="00F92DFB">
        <w:rPr>
          <w:lang w:val="fr-FR"/>
        </w:rPr>
        <w:br w:type="page"/>
      </w:r>
    </w:p>
    <w:p w14:paraId="02B7B197" w14:textId="77777777" w:rsidR="00C0207F" w:rsidRPr="00F92DFB" w:rsidRDefault="00F84E31">
      <w:pPr>
        <w:pStyle w:val="Titre2"/>
        <w:rPr>
          <w:lang w:val="fr-FR"/>
        </w:rPr>
      </w:pPr>
      <w:r w:rsidRPr="00F92DFB">
        <w:rPr>
          <w:lang w:val="fr-FR"/>
        </w:rPr>
        <w:lastRenderedPageBreak/>
        <w:t>3.3 Étapes de mise en œuvre</w:t>
      </w:r>
    </w:p>
    <w:p w14:paraId="5C24A081" w14:textId="77777777" w:rsidR="00C0207F" w:rsidRPr="00F92DFB" w:rsidRDefault="00F84E31">
      <w:pPr>
        <w:pStyle w:val="Titre3"/>
        <w:rPr>
          <w:lang w:val="fr-FR"/>
        </w:rPr>
      </w:pPr>
      <w:r w:rsidRPr="00F92DFB">
        <w:rPr>
          <w:lang w:val="fr-FR"/>
        </w:rPr>
        <w:t>3.3.1 Phase de conception</w:t>
      </w:r>
    </w:p>
    <w:p w14:paraId="042E6CFB" w14:textId="77777777" w:rsidR="00C0207F" w:rsidRPr="00F92DFB" w:rsidRDefault="00F84E31">
      <w:pPr>
        <w:spacing w:line="269" w:lineRule="auto"/>
        <w:jc w:val="both"/>
        <w:rPr>
          <w:rFonts w:hint="eastAsia"/>
          <w:lang w:val="fr-FR"/>
        </w:rPr>
      </w:pPr>
      <w:r w:rsidRPr="00F92DFB">
        <w:rPr>
          <w:lang w:val="fr-FR"/>
        </w:rPr>
        <w:t xml:space="preserve">La première étape a consisté à définir clairement le périmètre : Smart </w:t>
      </w:r>
      <w:proofErr w:type="spellStart"/>
      <w:r w:rsidRPr="00F92DFB">
        <w:rPr>
          <w:lang w:val="fr-FR"/>
        </w:rPr>
        <w:t>Faculty</w:t>
      </w:r>
      <w:proofErr w:type="spellEnd"/>
      <w:r w:rsidRPr="00F92DFB">
        <w:rPr>
          <w:lang w:val="fr-FR"/>
        </w:rPr>
        <w:t xml:space="preserve"> gère une faculté. Les utilisateurs, leurs responsabilités et les principales règles ont ensuite été décrits dans des documents d’analyse.</w:t>
      </w:r>
    </w:p>
    <w:p w14:paraId="041783D2" w14:textId="77777777" w:rsidR="00C0207F" w:rsidRPr="00F92DFB" w:rsidRDefault="00F84E31">
      <w:pPr>
        <w:pStyle w:val="Listenumros"/>
        <w:spacing w:after="40" w:line="252" w:lineRule="auto"/>
        <w:rPr>
          <w:rFonts w:hint="eastAsia"/>
          <w:lang w:val="fr-FR"/>
        </w:rPr>
      </w:pPr>
      <w:r w:rsidRPr="00F92DFB">
        <w:rPr>
          <w:lang w:val="fr-FR"/>
        </w:rPr>
        <w:t>Identifier les acteurs et ce que chacun doit pouvoir faire.</w:t>
      </w:r>
    </w:p>
    <w:p w14:paraId="1528D054" w14:textId="77777777" w:rsidR="00C0207F" w:rsidRPr="00F92DFB" w:rsidRDefault="00F84E31">
      <w:pPr>
        <w:pStyle w:val="Listenumros"/>
        <w:spacing w:after="40" w:line="252" w:lineRule="auto"/>
        <w:rPr>
          <w:rFonts w:hint="eastAsia"/>
          <w:lang w:val="fr-FR"/>
        </w:rPr>
      </w:pPr>
      <w:r w:rsidRPr="00F92DFB">
        <w:rPr>
          <w:lang w:val="fr-FR"/>
        </w:rPr>
        <w:t>Découper le projet en modules : comptes, gestion académique, notes, Valve, réclamations, enrôlements, projets, présences et décisions.</w:t>
      </w:r>
    </w:p>
    <w:p w14:paraId="59CCF377" w14:textId="77777777" w:rsidR="00C0207F" w:rsidRPr="00F92DFB" w:rsidRDefault="00F84E31">
      <w:pPr>
        <w:pStyle w:val="Listenumros"/>
        <w:spacing w:after="40" w:line="252" w:lineRule="auto"/>
        <w:rPr>
          <w:rFonts w:hint="eastAsia"/>
          <w:lang w:val="fr-FR"/>
        </w:rPr>
      </w:pPr>
      <w:r w:rsidRPr="00F92DFB">
        <w:rPr>
          <w:lang w:val="fr-FR"/>
        </w:rPr>
        <w:t>Dessiner les écrans principaux et organiser la navigation Flutter.</w:t>
      </w:r>
    </w:p>
    <w:p w14:paraId="26A50AFA" w14:textId="77777777" w:rsidR="00C0207F" w:rsidRPr="00F92DFB" w:rsidRDefault="00F84E31">
      <w:pPr>
        <w:pStyle w:val="Listenumros"/>
        <w:spacing w:after="40" w:line="252" w:lineRule="auto"/>
        <w:rPr>
          <w:rFonts w:hint="eastAsia"/>
          <w:lang w:val="fr-FR"/>
        </w:rPr>
      </w:pPr>
      <w:r w:rsidRPr="00F92DFB">
        <w:rPr>
          <w:lang w:val="fr-FR"/>
        </w:rPr>
        <w:t>Concevoir la base de données avec la démarche MERISE : comprendre les informations, définir leurs liens, puis les transformer en tables MySQL.</w:t>
      </w:r>
    </w:p>
    <w:p w14:paraId="24A2DE22" w14:textId="77777777" w:rsidR="00C0207F" w:rsidRPr="00F92DFB" w:rsidRDefault="00F84E31">
      <w:pPr>
        <w:pStyle w:val="Listenumros"/>
        <w:spacing w:after="40" w:line="252" w:lineRule="auto"/>
        <w:rPr>
          <w:rFonts w:hint="eastAsia"/>
          <w:lang w:val="fr-FR"/>
        </w:rPr>
      </w:pPr>
      <w:r w:rsidRPr="00F92DFB">
        <w:rPr>
          <w:lang w:val="fr-FR"/>
        </w:rPr>
        <w:t>Prévoir une architecture modulaire pour éviter qu’un changement dans un module casse tout le projet.</w:t>
      </w:r>
    </w:p>
    <w:p w14:paraId="17307281" w14:textId="77777777" w:rsidR="00C0207F" w:rsidRPr="00F92DFB" w:rsidRDefault="00F84E31">
      <w:pPr>
        <w:pStyle w:val="Titre3"/>
        <w:rPr>
          <w:lang w:val="fr-FR"/>
        </w:rPr>
      </w:pPr>
      <w:r w:rsidRPr="00F92DFB">
        <w:rPr>
          <w:lang w:val="fr-FR"/>
        </w:rPr>
        <w:t>3.3.2 Organisation du code</w:t>
      </w:r>
    </w:p>
    <w:p w14:paraId="38A58286" w14:textId="77777777" w:rsidR="00C0207F" w:rsidRPr="00F92DFB" w:rsidRDefault="00F84E31">
      <w:pPr>
        <w:spacing w:line="269" w:lineRule="auto"/>
        <w:jc w:val="both"/>
        <w:rPr>
          <w:rFonts w:hint="eastAsia"/>
          <w:lang w:val="fr-FR"/>
        </w:rPr>
      </w:pPr>
      <w:r w:rsidRPr="00F92DFB">
        <w:rPr>
          <w:lang w:val="fr-FR"/>
        </w:rPr>
        <w:t xml:space="preserve">Le projet a été séparé en trois grands dossiers. Le dossier frontend contient l’application Flutter. Le dossier backend contient le serveur </w:t>
      </w:r>
      <w:proofErr w:type="spellStart"/>
      <w:r w:rsidRPr="00F92DFB">
        <w:rPr>
          <w:lang w:val="fr-FR"/>
        </w:rPr>
        <w:t>FastAPI</w:t>
      </w:r>
      <w:proofErr w:type="spellEnd"/>
      <w:r w:rsidRPr="00F92DFB">
        <w:rPr>
          <w:lang w:val="fr-FR"/>
        </w:rPr>
        <w:t xml:space="preserve">, les modèles, les routes et les règles. Le dossier docs conserve la documentation. Les anciens essais en PHP et Flask ont été rangés dans un dossier d’archives appelé </w:t>
      </w:r>
      <w:proofErr w:type="spellStart"/>
      <w:r w:rsidRPr="00F92DFB">
        <w:rPr>
          <w:lang w:val="fr-FR"/>
        </w:rPr>
        <w:t>legacy</w:t>
      </w:r>
      <w:proofErr w:type="spellEnd"/>
      <w:r w:rsidRPr="00F92DFB">
        <w:rPr>
          <w:lang w:val="fr-FR"/>
        </w:rPr>
        <w:t xml:space="preserve"> afin qu’ils ne soient pas confondus avec la version active.</w:t>
      </w:r>
    </w:p>
    <w:p w14:paraId="408D2958" w14:textId="77777777" w:rsidR="00C0207F" w:rsidRPr="00F92DFB" w:rsidRDefault="00F84E31">
      <w:pPr>
        <w:pStyle w:val="Titre3"/>
        <w:rPr>
          <w:lang w:val="fr-FR"/>
        </w:rPr>
      </w:pPr>
      <w:r w:rsidRPr="00F92DFB">
        <w:rPr>
          <w:lang w:val="fr-FR"/>
        </w:rPr>
        <w:t>3.3.3 Construction de la base</w:t>
      </w:r>
    </w:p>
    <w:p w14:paraId="0277E692" w14:textId="77777777" w:rsidR="00C0207F" w:rsidRPr="00F92DFB" w:rsidRDefault="00F84E31">
      <w:pPr>
        <w:spacing w:line="269" w:lineRule="auto"/>
        <w:jc w:val="both"/>
        <w:rPr>
          <w:rFonts w:hint="eastAsia"/>
          <w:lang w:val="fr-FR"/>
        </w:rPr>
      </w:pPr>
      <w:r w:rsidRPr="00F92DFB">
        <w:rPr>
          <w:lang w:val="fr-FR"/>
        </w:rPr>
        <w:t xml:space="preserve">Les données ont été regroupées par familles : identité et sécurité, organisation académique, évaluations, réclamations, délibérations, projets, Valve, présences et biométrie. Les changements de structure sont numérotés avec </w:t>
      </w:r>
      <w:proofErr w:type="spellStart"/>
      <w:r w:rsidRPr="00F92DFB">
        <w:rPr>
          <w:lang w:val="fr-FR"/>
        </w:rPr>
        <w:t>Alembic</w:t>
      </w:r>
      <w:proofErr w:type="spellEnd"/>
      <w:r w:rsidRPr="00F92DFB">
        <w:rPr>
          <w:lang w:val="fr-FR"/>
        </w:rPr>
        <w:t xml:space="preserve">. Une base séparée, </w:t>
      </w:r>
      <w:proofErr w:type="spellStart"/>
      <w:r w:rsidRPr="00F92DFB">
        <w:rPr>
          <w:lang w:val="fr-FR"/>
        </w:rPr>
        <w:t>smart_faculty_test</w:t>
      </w:r>
      <w:proofErr w:type="spellEnd"/>
      <w:r w:rsidRPr="00F92DFB">
        <w:rPr>
          <w:lang w:val="fr-FR"/>
        </w:rPr>
        <w:t>, sert aux essais afin de ne pas modifier la base principale pendant les tests.</w:t>
      </w:r>
    </w:p>
    <w:p w14:paraId="4CD51B19" w14:textId="77777777" w:rsidR="00C0207F" w:rsidRPr="00F92DFB" w:rsidRDefault="00F84E31">
      <w:pPr>
        <w:rPr>
          <w:rFonts w:hint="eastAsia"/>
          <w:lang w:val="fr-FR"/>
        </w:rPr>
      </w:pPr>
      <w:r w:rsidRPr="00F92DFB">
        <w:rPr>
          <w:lang w:val="fr-FR"/>
        </w:rPr>
        <w:br w:type="page"/>
      </w:r>
    </w:p>
    <w:p w14:paraId="267D606F" w14:textId="77777777" w:rsidR="00C0207F" w:rsidRPr="00F92DFB" w:rsidRDefault="00F84E31">
      <w:pPr>
        <w:pStyle w:val="Titre3"/>
        <w:rPr>
          <w:lang w:val="fr-FR"/>
        </w:rPr>
      </w:pPr>
      <w:r w:rsidRPr="00F92DFB">
        <w:rPr>
          <w:lang w:val="fr-FR"/>
        </w:rPr>
        <w:lastRenderedPageBreak/>
        <w:t>3.3.4 Authentification et gestion des rôles</w:t>
      </w:r>
    </w:p>
    <w:p w14:paraId="32E93E58" w14:textId="77777777" w:rsidR="00C0207F" w:rsidRPr="00F92DFB" w:rsidRDefault="00F84E31">
      <w:pPr>
        <w:spacing w:line="269" w:lineRule="auto"/>
        <w:jc w:val="both"/>
        <w:rPr>
          <w:rFonts w:hint="eastAsia"/>
          <w:lang w:val="fr-FR"/>
        </w:rPr>
      </w:pPr>
      <w:r w:rsidRPr="00F92DFB">
        <w:rPr>
          <w:lang w:val="fr-FR"/>
        </w:rPr>
        <w:t>Lorsqu’une personne se connecte, le serveur vérifie l’adresse électronique et le mot de passe. Le mot de passe n’est pas conservé en clair : il est transformé en une valeur protégée. Après une connexion réussie, le serveur délivre un jeton, comparable à un badge temporaire.</w:t>
      </w:r>
    </w:p>
    <w:p w14:paraId="39097C67" w14:textId="77777777" w:rsidR="00C0207F" w:rsidRPr="00F92DFB" w:rsidRDefault="00F84E31">
      <w:pPr>
        <w:spacing w:line="269" w:lineRule="auto"/>
        <w:jc w:val="both"/>
        <w:rPr>
          <w:rFonts w:hint="eastAsia"/>
          <w:lang w:val="fr-FR"/>
        </w:rPr>
      </w:pPr>
      <w:r w:rsidRPr="00F92DFB">
        <w:rPr>
          <w:lang w:val="fr-FR"/>
        </w:rPr>
        <w:t>Chaque demande importante doit présenter ce badge. Le serveur lit alors le rôle actif et décide si l’action est autorisée. Cette vérification est faite côté serveur, car cacher un bouton dans l’écran ne suffit pas à sécuriser une application.</w:t>
      </w:r>
    </w:p>
    <w:tbl>
      <w:tblPr>
        <w:tblStyle w:val="Grilledutableau"/>
        <w:tblW w:w="0" w:type="auto"/>
        <w:jc w:val="center"/>
        <w:tblLook w:val="04A0" w:firstRow="1" w:lastRow="0" w:firstColumn="1" w:lastColumn="0" w:noHBand="0" w:noVBand="1"/>
      </w:tblPr>
      <w:tblGrid>
        <w:gridCol w:w="6407"/>
        <w:gridCol w:w="2551"/>
      </w:tblGrid>
      <w:tr w:rsidR="00C0207F" w14:paraId="511E9E20" w14:textId="77777777">
        <w:trPr>
          <w:tblHeader/>
          <w:jc w:val="center"/>
        </w:trPr>
        <w:tc>
          <w:tcPr>
            <w:tcW w:w="6407" w:type="dxa"/>
            <w:shd w:val="clear" w:color="auto" w:fill="0B5E8E"/>
            <w:tcMar>
              <w:top w:w="80" w:type="dxa"/>
              <w:left w:w="100" w:type="dxa"/>
              <w:bottom w:w="80" w:type="dxa"/>
              <w:right w:w="100" w:type="dxa"/>
            </w:tcMar>
            <w:vAlign w:val="center"/>
          </w:tcPr>
          <w:p w14:paraId="3BF64B5E" w14:textId="77777777" w:rsidR="00C0207F" w:rsidRDefault="00F84E31">
            <w:pPr>
              <w:jc w:val="center"/>
              <w:rPr>
                <w:rFonts w:hint="eastAsia"/>
              </w:rPr>
            </w:pPr>
            <w:proofErr w:type="spellStart"/>
            <w:r>
              <w:rPr>
                <w:b/>
                <w:color w:val="FFFFFF"/>
                <w:sz w:val="18"/>
              </w:rPr>
              <w:t>Exemple</w:t>
            </w:r>
            <w:proofErr w:type="spellEnd"/>
            <w:r>
              <w:rPr>
                <w:b/>
                <w:color w:val="FFFFFF"/>
                <w:sz w:val="18"/>
              </w:rPr>
              <w:t xml:space="preserve"> </w:t>
            </w:r>
            <w:proofErr w:type="spellStart"/>
            <w:r>
              <w:rPr>
                <w:b/>
                <w:color w:val="FFFFFF"/>
                <w:sz w:val="18"/>
              </w:rPr>
              <w:t>d’action</w:t>
            </w:r>
            <w:proofErr w:type="spellEnd"/>
          </w:p>
        </w:tc>
        <w:tc>
          <w:tcPr>
            <w:tcW w:w="2551" w:type="dxa"/>
            <w:shd w:val="clear" w:color="auto" w:fill="0B5E8E"/>
            <w:tcMar>
              <w:top w:w="80" w:type="dxa"/>
              <w:left w:w="100" w:type="dxa"/>
              <w:bottom w:w="80" w:type="dxa"/>
              <w:right w:w="100" w:type="dxa"/>
            </w:tcMar>
            <w:vAlign w:val="center"/>
          </w:tcPr>
          <w:p w14:paraId="72B627B7" w14:textId="77777777" w:rsidR="00C0207F" w:rsidRDefault="00F84E31">
            <w:pPr>
              <w:jc w:val="center"/>
              <w:rPr>
                <w:rFonts w:hint="eastAsia"/>
              </w:rPr>
            </w:pPr>
            <w:r>
              <w:rPr>
                <w:b/>
                <w:color w:val="FFFFFF"/>
                <w:sz w:val="18"/>
              </w:rPr>
              <w:t>Réponse attendue</w:t>
            </w:r>
          </w:p>
        </w:tc>
      </w:tr>
      <w:tr w:rsidR="00C0207F" w14:paraId="156D4559" w14:textId="77777777">
        <w:trPr>
          <w:jc w:val="center"/>
        </w:trPr>
        <w:tc>
          <w:tcPr>
            <w:tcW w:w="6407" w:type="dxa"/>
            <w:tcMar>
              <w:top w:w="80" w:type="dxa"/>
              <w:left w:w="100" w:type="dxa"/>
              <w:bottom w:w="80" w:type="dxa"/>
              <w:right w:w="100" w:type="dxa"/>
            </w:tcMar>
            <w:vAlign w:val="center"/>
          </w:tcPr>
          <w:p w14:paraId="1EA51B34" w14:textId="77777777" w:rsidR="00C0207F" w:rsidRPr="00F92DFB" w:rsidRDefault="00F84E31">
            <w:pPr>
              <w:spacing w:after="0" w:line="240" w:lineRule="auto"/>
              <w:rPr>
                <w:rFonts w:hint="eastAsia"/>
                <w:lang w:val="fr-FR"/>
              </w:rPr>
            </w:pPr>
            <w:r w:rsidRPr="00F92DFB">
              <w:rPr>
                <w:sz w:val="18"/>
                <w:lang w:val="fr-FR"/>
              </w:rPr>
              <w:t>Étudiant consulte ses propres notes</w:t>
            </w:r>
          </w:p>
        </w:tc>
        <w:tc>
          <w:tcPr>
            <w:tcW w:w="2551" w:type="dxa"/>
            <w:tcMar>
              <w:top w:w="80" w:type="dxa"/>
              <w:left w:w="100" w:type="dxa"/>
              <w:bottom w:w="80" w:type="dxa"/>
              <w:right w:w="100" w:type="dxa"/>
            </w:tcMar>
            <w:vAlign w:val="center"/>
          </w:tcPr>
          <w:p w14:paraId="3F114ABF" w14:textId="77777777" w:rsidR="00C0207F" w:rsidRDefault="00F84E31">
            <w:pPr>
              <w:spacing w:after="0" w:line="240" w:lineRule="auto"/>
              <w:rPr>
                <w:rFonts w:hint="eastAsia"/>
              </w:rPr>
            </w:pPr>
            <w:proofErr w:type="spellStart"/>
            <w:r>
              <w:rPr>
                <w:sz w:val="18"/>
              </w:rPr>
              <w:t>Autorisé</w:t>
            </w:r>
            <w:proofErr w:type="spellEnd"/>
          </w:p>
        </w:tc>
      </w:tr>
      <w:tr w:rsidR="00C0207F" w14:paraId="5657D886" w14:textId="77777777">
        <w:trPr>
          <w:jc w:val="center"/>
        </w:trPr>
        <w:tc>
          <w:tcPr>
            <w:tcW w:w="6407" w:type="dxa"/>
            <w:shd w:val="clear" w:color="auto" w:fill="EEF6FB"/>
            <w:tcMar>
              <w:top w:w="80" w:type="dxa"/>
              <w:left w:w="100" w:type="dxa"/>
              <w:bottom w:w="80" w:type="dxa"/>
              <w:right w:w="100" w:type="dxa"/>
            </w:tcMar>
            <w:vAlign w:val="center"/>
          </w:tcPr>
          <w:p w14:paraId="1C0A3782" w14:textId="77777777" w:rsidR="00C0207F" w:rsidRDefault="00F84E31">
            <w:pPr>
              <w:spacing w:after="0" w:line="240" w:lineRule="auto"/>
              <w:rPr>
                <w:rFonts w:hint="eastAsia"/>
              </w:rPr>
            </w:pPr>
            <w:r>
              <w:rPr>
                <w:sz w:val="18"/>
              </w:rPr>
              <w:t>Étudiant modifie une note</w:t>
            </w:r>
          </w:p>
        </w:tc>
        <w:tc>
          <w:tcPr>
            <w:tcW w:w="2551" w:type="dxa"/>
            <w:shd w:val="clear" w:color="auto" w:fill="EEF6FB"/>
            <w:tcMar>
              <w:top w:w="80" w:type="dxa"/>
              <w:left w:w="100" w:type="dxa"/>
              <w:bottom w:w="80" w:type="dxa"/>
              <w:right w:w="100" w:type="dxa"/>
            </w:tcMar>
            <w:vAlign w:val="center"/>
          </w:tcPr>
          <w:p w14:paraId="4F003757" w14:textId="77777777" w:rsidR="00C0207F" w:rsidRDefault="00F84E31">
            <w:pPr>
              <w:spacing w:after="0" w:line="240" w:lineRule="auto"/>
              <w:rPr>
                <w:rFonts w:hint="eastAsia"/>
              </w:rPr>
            </w:pPr>
            <w:r>
              <w:rPr>
                <w:sz w:val="18"/>
              </w:rPr>
              <w:t>Refusé</w:t>
            </w:r>
          </w:p>
        </w:tc>
      </w:tr>
      <w:tr w:rsidR="00C0207F" w14:paraId="5716E3CF" w14:textId="77777777">
        <w:trPr>
          <w:jc w:val="center"/>
        </w:trPr>
        <w:tc>
          <w:tcPr>
            <w:tcW w:w="6407" w:type="dxa"/>
            <w:tcMar>
              <w:top w:w="80" w:type="dxa"/>
              <w:left w:w="100" w:type="dxa"/>
              <w:bottom w:w="80" w:type="dxa"/>
              <w:right w:w="100" w:type="dxa"/>
            </w:tcMar>
            <w:vAlign w:val="center"/>
          </w:tcPr>
          <w:p w14:paraId="031A774F" w14:textId="77777777" w:rsidR="00C0207F" w:rsidRPr="00F92DFB" w:rsidRDefault="00F84E31">
            <w:pPr>
              <w:spacing w:after="0" w:line="240" w:lineRule="auto"/>
              <w:rPr>
                <w:rFonts w:hint="eastAsia"/>
                <w:lang w:val="fr-FR"/>
              </w:rPr>
            </w:pPr>
            <w:r w:rsidRPr="00F92DFB">
              <w:rPr>
                <w:sz w:val="18"/>
                <w:lang w:val="fr-FR"/>
              </w:rPr>
              <w:t>Enseignant saisit une note dans son cours</w:t>
            </w:r>
          </w:p>
        </w:tc>
        <w:tc>
          <w:tcPr>
            <w:tcW w:w="2551" w:type="dxa"/>
            <w:tcMar>
              <w:top w:w="80" w:type="dxa"/>
              <w:left w:w="100" w:type="dxa"/>
              <w:bottom w:w="80" w:type="dxa"/>
              <w:right w:w="100" w:type="dxa"/>
            </w:tcMar>
            <w:vAlign w:val="center"/>
          </w:tcPr>
          <w:p w14:paraId="295FB105" w14:textId="77777777" w:rsidR="00C0207F" w:rsidRDefault="00F84E31">
            <w:pPr>
              <w:spacing w:after="0" w:line="240" w:lineRule="auto"/>
              <w:rPr>
                <w:rFonts w:hint="eastAsia"/>
              </w:rPr>
            </w:pPr>
            <w:proofErr w:type="spellStart"/>
            <w:r>
              <w:rPr>
                <w:sz w:val="18"/>
              </w:rPr>
              <w:t>Autorisé</w:t>
            </w:r>
            <w:proofErr w:type="spellEnd"/>
          </w:p>
        </w:tc>
      </w:tr>
      <w:tr w:rsidR="00C0207F" w14:paraId="2B68119D" w14:textId="77777777">
        <w:trPr>
          <w:jc w:val="center"/>
        </w:trPr>
        <w:tc>
          <w:tcPr>
            <w:tcW w:w="6407" w:type="dxa"/>
            <w:shd w:val="clear" w:color="auto" w:fill="EEF6FB"/>
            <w:tcMar>
              <w:top w:w="80" w:type="dxa"/>
              <w:left w:w="100" w:type="dxa"/>
              <w:bottom w:w="80" w:type="dxa"/>
              <w:right w:w="100" w:type="dxa"/>
            </w:tcMar>
            <w:vAlign w:val="center"/>
          </w:tcPr>
          <w:p w14:paraId="242E689F" w14:textId="77777777" w:rsidR="00C0207F" w:rsidRPr="00F92DFB" w:rsidRDefault="00F84E31">
            <w:pPr>
              <w:spacing w:after="0" w:line="240" w:lineRule="auto"/>
              <w:rPr>
                <w:rFonts w:hint="eastAsia"/>
                <w:lang w:val="fr-FR"/>
              </w:rPr>
            </w:pPr>
            <w:r w:rsidRPr="00F92DFB">
              <w:rPr>
                <w:sz w:val="18"/>
                <w:lang w:val="fr-FR"/>
              </w:rPr>
              <w:t>Enseignant agit sur un cours qui ne lui est pas attribué</w:t>
            </w:r>
          </w:p>
        </w:tc>
        <w:tc>
          <w:tcPr>
            <w:tcW w:w="2551" w:type="dxa"/>
            <w:shd w:val="clear" w:color="auto" w:fill="EEF6FB"/>
            <w:tcMar>
              <w:top w:w="80" w:type="dxa"/>
              <w:left w:w="100" w:type="dxa"/>
              <w:bottom w:w="80" w:type="dxa"/>
              <w:right w:w="100" w:type="dxa"/>
            </w:tcMar>
            <w:vAlign w:val="center"/>
          </w:tcPr>
          <w:p w14:paraId="23706F3C" w14:textId="77777777" w:rsidR="00C0207F" w:rsidRDefault="00F84E31">
            <w:pPr>
              <w:spacing w:after="0" w:line="240" w:lineRule="auto"/>
              <w:rPr>
                <w:rFonts w:hint="eastAsia"/>
              </w:rPr>
            </w:pPr>
            <w:proofErr w:type="spellStart"/>
            <w:r>
              <w:rPr>
                <w:sz w:val="18"/>
              </w:rPr>
              <w:t>Refusé</w:t>
            </w:r>
            <w:proofErr w:type="spellEnd"/>
          </w:p>
        </w:tc>
      </w:tr>
      <w:tr w:rsidR="00C0207F" w14:paraId="0B4DC510" w14:textId="77777777">
        <w:trPr>
          <w:jc w:val="center"/>
        </w:trPr>
        <w:tc>
          <w:tcPr>
            <w:tcW w:w="6407" w:type="dxa"/>
            <w:tcMar>
              <w:top w:w="80" w:type="dxa"/>
              <w:left w:w="100" w:type="dxa"/>
              <w:bottom w:w="80" w:type="dxa"/>
              <w:right w:w="100" w:type="dxa"/>
            </w:tcMar>
            <w:vAlign w:val="center"/>
          </w:tcPr>
          <w:p w14:paraId="52786C15" w14:textId="77777777" w:rsidR="00C0207F" w:rsidRDefault="00F84E31">
            <w:pPr>
              <w:spacing w:after="0" w:line="240" w:lineRule="auto"/>
              <w:rPr>
                <w:rFonts w:hint="eastAsia"/>
              </w:rPr>
            </w:pPr>
            <w:r>
              <w:rPr>
                <w:sz w:val="18"/>
              </w:rPr>
              <w:t>Appariteur valide un enrôlement</w:t>
            </w:r>
          </w:p>
        </w:tc>
        <w:tc>
          <w:tcPr>
            <w:tcW w:w="2551" w:type="dxa"/>
            <w:tcMar>
              <w:top w:w="80" w:type="dxa"/>
              <w:left w:w="100" w:type="dxa"/>
              <w:bottom w:w="80" w:type="dxa"/>
              <w:right w:w="100" w:type="dxa"/>
            </w:tcMar>
            <w:vAlign w:val="center"/>
          </w:tcPr>
          <w:p w14:paraId="70D7365F" w14:textId="77777777" w:rsidR="00C0207F" w:rsidRDefault="00F84E31">
            <w:pPr>
              <w:spacing w:after="0" w:line="240" w:lineRule="auto"/>
              <w:rPr>
                <w:rFonts w:hint="eastAsia"/>
              </w:rPr>
            </w:pPr>
            <w:r>
              <w:rPr>
                <w:sz w:val="18"/>
              </w:rPr>
              <w:t>Autorisé</w:t>
            </w:r>
          </w:p>
        </w:tc>
      </w:tr>
      <w:tr w:rsidR="00C0207F" w14:paraId="5DCCC25B" w14:textId="77777777">
        <w:trPr>
          <w:jc w:val="center"/>
        </w:trPr>
        <w:tc>
          <w:tcPr>
            <w:tcW w:w="6407" w:type="dxa"/>
            <w:shd w:val="clear" w:color="auto" w:fill="EEF6FB"/>
            <w:tcMar>
              <w:top w:w="80" w:type="dxa"/>
              <w:left w:w="100" w:type="dxa"/>
              <w:bottom w:w="80" w:type="dxa"/>
              <w:right w:w="100" w:type="dxa"/>
            </w:tcMar>
            <w:vAlign w:val="center"/>
          </w:tcPr>
          <w:p w14:paraId="418DB5AD" w14:textId="77777777" w:rsidR="00C0207F" w:rsidRPr="00F92DFB" w:rsidRDefault="00F84E31">
            <w:pPr>
              <w:spacing w:after="0" w:line="240" w:lineRule="auto"/>
              <w:rPr>
                <w:rFonts w:hint="eastAsia"/>
                <w:lang w:val="fr-FR"/>
              </w:rPr>
            </w:pPr>
            <w:r w:rsidRPr="00F92DFB">
              <w:rPr>
                <w:sz w:val="18"/>
                <w:lang w:val="fr-FR"/>
              </w:rPr>
              <w:t>Utilisateur non connecté consulte des données privées</w:t>
            </w:r>
          </w:p>
        </w:tc>
        <w:tc>
          <w:tcPr>
            <w:tcW w:w="2551" w:type="dxa"/>
            <w:shd w:val="clear" w:color="auto" w:fill="EEF6FB"/>
            <w:tcMar>
              <w:top w:w="80" w:type="dxa"/>
              <w:left w:w="100" w:type="dxa"/>
              <w:bottom w:w="80" w:type="dxa"/>
              <w:right w:w="100" w:type="dxa"/>
            </w:tcMar>
            <w:vAlign w:val="center"/>
          </w:tcPr>
          <w:p w14:paraId="747F96E5" w14:textId="77777777" w:rsidR="00C0207F" w:rsidRDefault="00F84E31">
            <w:pPr>
              <w:spacing w:after="0" w:line="240" w:lineRule="auto"/>
              <w:rPr>
                <w:rFonts w:hint="eastAsia"/>
              </w:rPr>
            </w:pPr>
            <w:proofErr w:type="spellStart"/>
            <w:r>
              <w:rPr>
                <w:sz w:val="18"/>
              </w:rPr>
              <w:t>Refusé</w:t>
            </w:r>
            <w:proofErr w:type="spellEnd"/>
          </w:p>
        </w:tc>
      </w:tr>
    </w:tbl>
    <w:p w14:paraId="1348FDF2" w14:textId="77777777" w:rsidR="00C0207F" w:rsidRDefault="00F84E31">
      <w:pPr>
        <w:pStyle w:val="Titre3"/>
      </w:pPr>
      <w:r>
        <w:t>3.3.5 Demandes d’inscription</w:t>
      </w:r>
    </w:p>
    <w:p w14:paraId="7242DB11" w14:textId="77777777" w:rsidR="00C0207F" w:rsidRPr="00F92DFB" w:rsidRDefault="00F84E31">
      <w:pPr>
        <w:spacing w:line="269" w:lineRule="auto"/>
        <w:jc w:val="both"/>
        <w:rPr>
          <w:rFonts w:hint="eastAsia"/>
          <w:lang w:val="fr-FR"/>
        </w:rPr>
      </w:pPr>
      <w:r w:rsidRPr="00F92DFB">
        <w:rPr>
          <w:lang w:val="fr-FR"/>
        </w:rPr>
        <w:t>Une personne qui ne possède pas encore de compte peut envoyer une demande. La demande reçoit une référence et un statut. Un responsable peut l’approuver ou la rejeter avec un motif. Cette méthode évite de créer automatiquement des comptes sans contrôle.</w:t>
      </w:r>
    </w:p>
    <w:p w14:paraId="09DB1730" w14:textId="77777777" w:rsidR="00C0207F" w:rsidRPr="00F92DFB" w:rsidRDefault="00F84E31">
      <w:pPr>
        <w:rPr>
          <w:rFonts w:hint="eastAsia"/>
          <w:lang w:val="fr-FR"/>
        </w:rPr>
      </w:pPr>
      <w:r w:rsidRPr="00F92DFB">
        <w:rPr>
          <w:lang w:val="fr-FR"/>
        </w:rPr>
        <w:br w:type="page"/>
      </w:r>
    </w:p>
    <w:p w14:paraId="3515313A" w14:textId="77777777" w:rsidR="00C0207F" w:rsidRPr="00F92DFB" w:rsidRDefault="00F84E31">
      <w:pPr>
        <w:pStyle w:val="Titre3"/>
        <w:rPr>
          <w:lang w:val="fr-FR"/>
        </w:rPr>
      </w:pPr>
      <w:r w:rsidRPr="00F92DFB">
        <w:rPr>
          <w:lang w:val="fr-FR"/>
        </w:rPr>
        <w:lastRenderedPageBreak/>
        <w:t>3.3.6 Gestion académique, notes et Valve</w:t>
      </w:r>
    </w:p>
    <w:p w14:paraId="090E5F08" w14:textId="77777777" w:rsidR="00C0207F" w:rsidRPr="00F92DFB" w:rsidRDefault="00F84E31">
      <w:pPr>
        <w:spacing w:line="264" w:lineRule="auto"/>
        <w:jc w:val="both"/>
        <w:rPr>
          <w:rFonts w:hint="eastAsia"/>
          <w:lang w:val="fr-FR"/>
        </w:rPr>
      </w:pPr>
      <w:r w:rsidRPr="00F92DFB">
        <w:rPr>
          <w:lang w:val="fr-FR"/>
        </w:rPr>
        <w:t>Les années académiques, semestres, promotions et cours forment la base de l’organisation. Un cours est rattaché à une promotion et à un semestre. Un ou plusieurs enseignants peuvent y être affectés.</w:t>
      </w:r>
    </w:p>
    <w:p w14:paraId="07606B09" w14:textId="77777777" w:rsidR="00C0207F" w:rsidRPr="00F92DFB" w:rsidRDefault="00F84E31">
      <w:pPr>
        <w:spacing w:line="264" w:lineRule="auto"/>
        <w:jc w:val="both"/>
        <w:rPr>
          <w:rFonts w:hint="eastAsia"/>
          <w:lang w:val="fr-FR"/>
        </w:rPr>
      </w:pPr>
      <w:r w:rsidRPr="00F92DFB">
        <w:rPr>
          <w:lang w:val="fr-FR"/>
        </w:rPr>
        <w:t>Pour les notes, l’enseignant crée d’abord une évaluation, par exemple un travail pratique ou un examen. Il indique la note maximale et la pondération. Les notes peuvent être préparées avant publication. Une fois qu’une évaluation devient officielle, les modifications doivent être limitées et tracées.</w:t>
      </w:r>
    </w:p>
    <w:p w14:paraId="18F6E36E" w14:textId="77777777" w:rsidR="00C0207F" w:rsidRPr="00F92DFB" w:rsidRDefault="00F84E31">
      <w:pPr>
        <w:spacing w:line="264" w:lineRule="auto"/>
        <w:jc w:val="both"/>
        <w:rPr>
          <w:rFonts w:hint="eastAsia"/>
          <w:lang w:val="fr-FR"/>
        </w:rPr>
      </w:pPr>
      <w:r w:rsidRPr="00F92DFB">
        <w:rPr>
          <w:lang w:val="fr-FR"/>
        </w:rPr>
        <w:t>La Valve est le tableau d’affichage numérique. L’enseignant peut y publier une annonce, un devoir, une consigne ou un document. L’étudiant voit seulement les publications réellement publiées et liées à ses cours.</w:t>
      </w:r>
    </w:p>
    <w:p w14:paraId="527FBE6A" w14:textId="77777777" w:rsidR="00C0207F" w:rsidRPr="00F92DFB" w:rsidRDefault="00F84E31">
      <w:pPr>
        <w:pStyle w:val="Titre3"/>
        <w:rPr>
          <w:lang w:val="fr-FR"/>
        </w:rPr>
      </w:pPr>
      <w:r w:rsidRPr="00F92DFB">
        <w:rPr>
          <w:lang w:val="fr-FR"/>
        </w:rPr>
        <w:t>3.3.7 Réclamations et résultats officiels</w:t>
      </w:r>
    </w:p>
    <w:p w14:paraId="09B8BEFB" w14:textId="77777777" w:rsidR="00C0207F" w:rsidRPr="00F92DFB" w:rsidRDefault="00F84E31">
      <w:pPr>
        <w:spacing w:line="264" w:lineRule="auto"/>
        <w:jc w:val="both"/>
        <w:rPr>
          <w:rFonts w:hint="eastAsia"/>
          <w:lang w:val="fr-FR"/>
        </w:rPr>
      </w:pPr>
      <w:r w:rsidRPr="00F92DFB">
        <w:rPr>
          <w:lang w:val="fr-FR"/>
        </w:rPr>
        <w:t>Lorsqu’un étudiant constate un problème, il peut ouvrir une réclamation en décrivant clairement la situation. La réclamation possède un statut, une priorité, des messages et un historique. Elle peut être assignée à la personne compétente, traitée puis clôturée.</w:t>
      </w:r>
    </w:p>
    <w:p w14:paraId="0F8347D4" w14:textId="77777777" w:rsidR="00C0207F" w:rsidRPr="00F92DFB" w:rsidRDefault="00F84E31">
      <w:pPr>
        <w:spacing w:line="264" w:lineRule="auto"/>
        <w:jc w:val="both"/>
        <w:rPr>
          <w:rFonts w:hint="eastAsia"/>
          <w:lang w:val="fr-FR"/>
        </w:rPr>
      </w:pPr>
      <w:r w:rsidRPr="00F92DFB">
        <w:rPr>
          <w:lang w:val="fr-FR"/>
        </w:rPr>
        <w:t>Les résultats calculés par le système ne remplacent pas automatiquement le jury. Le projet prévoit une session de délibération, des membres du jury, une décision et une version officielle du résultat. Cette séparation évite de présenter un simple calcul comme une décision académique définitive.</w:t>
      </w:r>
    </w:p>
    <w:p w14:paraId="3A673CAC" w14:textId="77777777" w:rsidR="00C0207F" w:rsidRPr="00F92DFB" w:rsidRDefault="00F84E31">
      <w:pPr>
        <w:rPr>
          <w:rFonts w:hint="eastAsia"/>
          <w:lang w:val="fr-FR"/>
        </w:rPr>
      </w:pPr>
      <w:r w:rsidRPr="00F92DFB">
        <w:rPr>
          <w:lang w:val="fr-FR"/>
        </w:rPr>
        <w:br w:type="page"/>
      </w:r>
    </w:p>
    <w:p w14:paraId="258F7637" w14:textId="77777777" w:rsidR="00C0207F" w:rsidRPr="00F92DFB" w:rsidRDefault="00F84E31">
      <w:pPr>
        <w:pStyle w:val="Titre3"/>
        <w:rPr>
          <w:lang w:val="fr-FR"/>
        </w:rPr>
      </w:pPr>
      <w:r w:rsidRPr="00F92DFB">
        <w:rPr>
          <w:lang w:val="fr-FR"/>
        </w:rPr>
        <w:lastRenderedPageBreak/>
        <w:t>3.3.8 Enrôlements et projets académiques</w:t>
      </w:r>
    </w:p>
    <w:p w14:paraId="0BB6ECC2" w14:textId="77777777" w:rsidR="00C0207F" w:rsidRPr="00F92DFB" w:rsidRDefault="00F84E31">
      <w:pPr>
        <w:spacing w:line="264" w:lineRule="auto"/>
        <w:jc w:val="both"/>
        <w:rPr>
          <w:rFonts w:hint="eastAsia"/>
          <w:lang w:val="fr-FR"/>
        </w:rPr>
      </w:pPr>
      <w:r w:rsidRPr="00F92DFB">
        <w:rPr>
          <w:lang w:val="fr-FR"/>
        </w:rPr>
        <w:t>L’appariteur peut enregistrer un enrôlement pour une année académique et une promotion. L’enrôlement reçoit une référence unique et peut être validé, annulé ou consulté. L’étudiant peut ensuite accéder à sa fiche d’enrôlement.</w:t>
      </w:r>
    </w:p>
    <w:p w14:paraId="03A57A9D" w14:textId="77777777" w:rsidR="00C0207F" w:rsidRPr="00F92DFB" w:rsidRDefault="00F84E31">
      <w:pPr>
        <w:spacing w:line="264" w:lineRule="auto"/>
        <w:jc w:val="both"/>
        <w:rPr>
          <w:rFonts w:hint="eastAsia"/>
          <w:lang w:val="fr-FR"/>
        </w:rPr>
      </w:pPr>
      <w:r w:rsidRPr="00F92DFB">
        <w:rPr>
          <w:lang w:val="fr-FR"/>
        </w:rPr>
        <w:t>Pour les projets, l’appariteur crée le dossier et affecte un enseignant selon le type de projet : logiciel, réseau, intelligence artificielle, système embarqué ou autre spécialité définie. L’étudiant voit son encadreur et l’enseignant voit les étudiants qui lui sont confiés.</w:t>
      </w:r>
    </w:p>
    <w:p w14:paraId="7E5D8BFC" w14:textId="77777777" w:rsidR="00C0207F" w:rsidRPr="00F92DFB" w:rsidRDefault="00F84E31">
      <w:pPr>
        <w:pStyle w:val="Titre3"/>
        <w:rPr>
          <w:lang w:val="fr-FR"/>
        </w:rPr>
      </w:pPr>
      <w:r w:rsidRPr="00F92DFB">
        <w:rPr>
          <w:lang w:val="fr-FR"/>
        </w:rPr>
        <w:t>3.3.9 Présences et préparation biométrique</w:t>
      </w:r>
    </w:p>
    <w:p w14:paraId="65D0302A" w14:textId="77777777" w:rsidR="00C0207F" w:rsidRPr="00F92DFB" w:rsidRDefault="00F84E31">
      <w:pPr>
        <w:jc w:val="both"/>
        <w:rPr>
          <w:rFonts w:hint="eastAsia"/>
          <w:lang w:val="fr-FR"/>
        </w:rPr>
      </w:pPr>
      <w:r w:rsidRPr="00F92DFB">
        <w:rPr>
          <w:lang w:val="fr-FR"/>
        </w:rPr>
        <w:t>Une journée peut contenir une première séance de 8 heures à 12 heures et une seconde de 13 heures à 17 heures. La deuxième séance doit être confirmée selon les règles de la faculté. Lors de l’identification, le système vérifie le cours, l’étudiant et le pourcentage de paiement observé. Si le seuil de 50 % n’est pas atteint, l’accès peut être refusé avec un motif enregistré.</w:t>
      </w:r>
    </w:p>
    <w:p w14:paraId="7ED4B191" w14:textId="77777777" w:rsidR="00C0207F" w:rsidRDefault="00F84E31">
      <w:pPr>
        <w:spacing w:before="80" w:after="40"/>
        <w:jc w:val="center"/>
        <w:rPr>
          <w:rFonts w:hint="eastAsia"/>
        </w:rPr>
      </w:pPr>
      <w:r>
        <w:rPr>
          <w:noProof/>
        </w:rPr>
        <w:drawing>
          <wp:inline distT="0" distB="0" distL="0" distR="0" wp14:anchorId="79C085F4" wp14:editId="69DFDA7F">
            <wp:extent cx="5688000" cy="259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ce_process.png"/>
                    <pic:cNvPicPr/>
                  </pic:nvPicPr>
                  <pic:blipFill>
                    <a:blip r:embed="rId10"/>
                    <a:stretch>
                      <a:fillRect/>
                    </a:stretch>
                  </pic:blipFill>
                  <pic:spPr>
                    <a:xfrm>
                      <a:off x="0" y="0"/>
                      <a:ext cx="5688000" cy="2591200"/>
                    </a:xfrm>
                    <a:prstGeom prst="rect">
                      <a:avLst/>
                    </a:prstGeom>
                  </pic:spPr>
                </pic:pic>
              </a:graphicData>
            </a:graphic>
          </wp:inline>
        </w:drawing>
      </w:r>
    </w:p>
    <w:p w14:paraId="40AD009C" w14:textId="77777777" w:rsidR="00C0207F" w:rsidRPr="00F92DFB" w:rsidRDefault="00F84E31">
      <w:pPr>
        <w:jc w:val="center"/>
        <w:rPr>
          <w:rFonts w:hint="eastAsia"/>
          <w:lang w:val="fr-FR"/>
        </w:rPr>
      </w:pPr>
      <w:r w:rsidRPr="00F92DFB">
        <w:rPr>
          <w:i/>
          <w:color w:val="666666"/>
          <w:sz w:val="17"/>
          <w:lang w:val="fr-FR"/>
        </w:rPr>
        <w:t>Figure 2. Déroulement simplifié du contrôle de présence.</w:t>
      </w:r>
    </w:p>
    <w:p w14:paraId="47FD411B" w14:textId="77777777" w:rsidR="00C0207F" w:rsidRPr="00F92DFB" w:rsidRDefault="00F84E31">
      <w:pPr>
        <w:jc w:val="both"/>
        <w:rPr>
          <w:rFonts w:hint="eastAsia"/>
          <w:lang w:val="fr-FR"/>
        </w:rPr>
      </w:pPr>
      <w:r w:rsidRPr="00F92DFB">
        <w:rPr>
          <w:lang w:val="fr-FR"/>
        </w:rPr>
        <w:t>La structure permettant de conserver les profils biométriques et les encodages faciaux est préparée. Toutefois, l’identification faciale réelle, l’anti-usurpation, le consentement, les mesures de précision et le déploiement sur caméra doivent encore être finalisés avant toute utilisation officielle.</w:t>
      </w:r>
    </w:p>
    <w:p w14:paraId="59B779E1" w14:textId="77777777" w:rsidR="00C0207F" w:rsidRPr="00F92DFB" w:rsidRDefault="00F84E31">
      <w:pPr>
        <w:rPr>
          <w:rFonts w:hint="eastAsia"/>
          <w:lang w:val="fr-FR"/>
        </w:rPr>
      </w:pPr>
      <w:r w:rsidRPr="00F92DFB">
        <w:rPr>
          <w:lang w:val="fr-FR"/>
        </w:rPr>
        <w:br w:type="page"/>
      </w:r>
    </w:p>
    <w:p w14:paraId="6ECB9B1B" w14:textId="77777777" w:rsidR="00C0207F" w:rsidRPr="00F92DFB" w:rsidRDefault="00F84E31">
      <w:pPr>
        <w:pStyle w:val="Titre3"/>
        <w:rPr>
          <w:lang w:val="fr-FR"/>
        </w:rPr>
      </w:pPr>
      <w:r w:rsidRPr="00F92DFB">
        <w:rPr>
          <w:lang w:val="fr-FR"/>
        </w:rPr>
        <w:lastRenderedPageBreak/>
        <w:t>3.3.10 Phase de tests et contrôle de qualité</w:t>
      </w:r>
    </w:p>
    <w:p w14:paraId="140A4A01" w14:textId="77777777" w:rsidR="00C0207F" w:rsidRPr="00F92DFB" w:rsidRDefault="00F84E31">
      <w:pPr>
        <w:spacing w:line="269" w:lineRule="auto"/>
        <w:jc w:val="both"/>
        <w:rPr>
          <w:rFonts w:hint="eastAsia"/>
          <w:lang w:val="fr-FR"/>
        </w:rPr>
      </w:pPr>
      <w:r w:rsidRPr="00F92DFB">
        <w:rPr>
          <w:lang w:val="fr-FR"/>
        </w:rPr>
        <w:t>Les tests ne servent pas seulement à montrer que le programme marche une fois. Ils servent surtout à vérifier qu’une fonction continue de marcher après plusieurs modifications.</w:t>
      </w:r>
    </w:p>
    <w:tbl>
      <w:tblPr>
        <w:tblStyle w:val="Grilledutableau"/>
        <w:tblW w:w="0" w:type="auto"/>
        <w:jc w:val="center"/>
        <w:tblLook w:val="04A0" w:firstRow="1" w:lastRow="0" w:firstColumn="1" w:lastColumn="0" w:noHBand="0" w:noVBand="1"/>
      </w:tblPr>
      <w:tblGrid>
        <w:gridCol w:w="2835"/>
        <w:gridCol w:w="6123"/>
      </w:tblGrid>
      <w:tr w:rsidR="00C0207F" w14:paraId="0C493CA2" w14:textId="77777777">
        <w:trPr>
          <w:tblHeader/>
          <w:jc w:val="center"/>
        </w:trPr>
        <w:tc>
          <w:tcPr>
            <w:tcW w:w="2835" w:type="dxa"/>
            <w:shd w:val="clear" w:color="auto" w:fill="0B5E8E"/>
            <w:tcMar>
              <w:top w:w="80" w:type="dxa"/>
              <w:left w:w="100" w:type="dxa"/>
              <w:bottom w:w="80" w:type="dxa"/>
              <w:right w:w="100" w:type="dxa"/>
            </w:tcMar>
            <w:vAlign w:val="center"/>
          </w:tcPr>
          <w:p w14:paraId="69C5D11E" w14:textId="77777777" w:rsidR="00C0207F" w:rsidRDefault="00F84E31">
            <w:pPr>
              <w:jc w:val="center"/>
              <w:rPr>
                <w:rFonts w:hint="eastAsia"/>
              </w:rPr>
            </w:pPr>
            <w:proofErr w:type="spellStart"/>
            <w:r>
              <w:rPr>
                <w:b/>
                <w:color w:val="FFFFFF"/>
                <w:sz w:val="18"/>
              </w:rPr>
              <w:t>Vérification</w:t>
            </w:r>
            <w:proofErr w:type="spellEnd"/>
          </w:p>
        </w:tc>
        <w:tc>
          <w:tcPr>
            <w:tcW w:w="6123" w:type="dxa"/>
            <w:shd w:val="clear" w:color="auto" w:fill="0B5E8E"/>
            <w:tcMar>
              <w:top w:w="80" w:type="dxa"/>
              <w:left w:w="100" w:type="dxa"/>
              <w:bottom w:w="80" w:type="dxa"/>
              <w:right w:w="100" w:type="dxa"/>
            </w:tcMar>
            <w:vAlign w:val="center"/>
          </w:tcPr>
          <w:p w14:paraId="64F4540C" w14:textId="77777777" w:rsidR="00C0207F" w:rsidRDefault="00F84E31">
            <w:pPr>
              <w:jc w:val="center"/>
              <w:rPr>
                <w:rFonts w:hint="eastAsia"/>
              </w:rPr>
            </w:pPr>
            <w:r>
              <w:rPr>
                <w:b/>
                <w:color w:val="FFFFFF"/>
                <w:sz w:val="18"/>
              </w:rPr>
              <w:t>But</w:t>
            </w:r>
          </w:p>
        </w:tc>
      </w:tr>
      <w:tr w:rsidR="00C0207F" w:rsidRPr="00DD1158" w14:paraId="13F0F88E" w14:textId="77777777">
        <w:trPr>
          <w:jc w:val="center"/>
        </w:trPr>
        <w:tc>
          <w:tcPr>
            <w:tcW w:w="2835" w:type="dxa"/>
            <w:tcMar>
              <w:top w:w="80" w:type="dxa"/>
              <w:left w:w="100" w:type="dxa"/>
              <w:bottom w:w="80" w:type="dxa"/>
              <w:right w:w="100" w:type="dxa"/>
            </w:tcMar>
            <w:vAlign w:val="center"/>
          </w:tcPr>
          <w:p w14:paraId="70A7D862" w14:textId="77777777" w:rsidR="00C0207F" w:rsidRDefault="00F84E31">
            <w:pPr>
              <w:spacing w:after="0" w:line="240" w:lineRule="auto"/>
              <w:rPr>
                <w:rFonts w:hint="eastAsia"/>
              </w:rPr>
            </w:pPr>
            <w:r>
              <w:rPr>
                <w:sz w:val="18"/>
              </w:rPr>
              <w:t>Tests du backend</w:t>
            </w:r>
          </w:p>
        </w:tc>
        <w:tc>
          <w:tcPr>
            <w:tcW w:w="6123" w:type="dxa"/>
            <w:tcMar>
              <w:top w:w="80" w:type="dxa"/>
              <w:left w:w="100" w:type="dxa"/>
              <w:bottom w:w="80" w:type="dxa"/>
              <w:right w:w="100" w:type="dxa"/>
            </w:tcMar>
            <w:vAlign w:val="center"/>
          </w:tcPr>
          <w:p w14:paraId="72251704" w14:textId="77777777" w:rsidR="00C0207F" w:rsidRPr="00F92DFB" w:rsidRDefault="00F84E31">
            <w:pPr>
              <w:spacing w:after="0" w:line="240" w:lineRule="auto"/>
              <w:rPr>
                <w:rFonts w:hint="eastAsia"/>
                <w:lang w:val="fr-FR"/>
              </w:rPr>
            </w:pPr>
            <w:r w:rsidRPr="00F92DFB">
              <w:rPr>
                <w:sz w:val="18"/>
                <w:lang w:val="fr-FR"/>
              </w:rPr>
              <w:t>Vérifier les routes, les permissions, les calculs, les statuts et les règles métier.</w:t>
            </w:r>
          </w:p>
        </w:tc>
      </w:tr>
      <w:tr w:rsidR="00C0207F" w:rsidRPr="00DD1158" w14:paraId="1943F752" w14:textId="77777777">
        <w:trPr>
          <w:jc w:val="center"/>
        </w:trPr>
        <w:tc>
          <w:tcPr>
            <w:tcW w:w="2835" w:type="dxa"/>
            <w:shd w:val="clear" w:color="auto" w:fill="EEF6FB"/>
            <w:tcMar>
              <w:top w:w="80" w:type="dxa"/>
              <w:left w:w="100" w:type="dxa"/>
              <w:bottom w:w="80" w:type="dxa"/>
              <w:right w:w="100" w:type="dxa"/>
            </w:tcMar>
            <w:vAlign w:val="center"/>
          </w:tcPr>
          <w:p w14:paraId="1E7C1C0E" w14:textId="77777777" w:rsidR="00C0207F" w:rsidRDefault="00F84E31">
            <w:pPr>
              <w:spacing w:after="0" w:line="240" w:lineRule="auto"/>
              <w:rPr>
                <w:rFonts w:hint="eastAsia"/>
              </w:rPr>
            </w:pPr>
            <w:r>
              <w:rPr>
                <w:sz w:val="18"/>
              </w:rPr>
              <w:t>Tests Flutter</w:t>
            </w:r>
          </w:p>
        </w:tc>
        <w:tc>
          <w:tcPr>
            <w:tcW w:w="6123" w:type="dxa"/>
            <w:shd w:val="clear" w:color="auto" w:fill="EEF6FB"/>
            <w:tcMar>
              <w:top w:w="80" w:type="dxa"/>
              <w:left w:w="100" w:type="dxa"/>
              <w:bottom w:w="80" w:type="dxa"/>
              <w:right w:w="100" w:type="dxa"/>
            </w:tcMar>
            <w:vAlign w:val="center"/>
          </w:tcPr>
          <w:p w14:paraId="1A4D0EF8" w14:textId="77777777" w:rsidR="00C0207F" w:rsidRPr="00F92DFB" w:rsidRDefault="00F84E31">
            <w:pPr>
              <w:spacing w:after="0" w:line="240" w:lineRule="auto"/>
              <w:rPr>
                <w:rFonts w:hint="eastAsia"/>
                <w:lang w:val="fr-FR"/>
              </w:rPr>
            </w:pPr>
            <w:r w:rsidRPr="00F92DFB">
              <w:rPr>
                <w:sz w:val="18"/>
                <w:lang w:val="fr-FR"/>
              </w:rPr>
              <w:t>Vérifier les services qui appellent le serveur, la navigation et certains comportements des écrans.</w:t>
            </w:r>
          </w:p>
        </w:tc>
      </w:tr>
      <w:tr w:rsidR="00C0207F" w:rsidRPr="00DD1158" w14:paraId="2908B797" w14:textId="77777777">
        <w:trPr>
          <w:jc w:val="center"/>
        </w:trPr>
        <w:tc>
          <w:tcPr>
            <w:tcW w:w="2835" w:type="dxa"/>
            <w:tcMar>
              <w:top w:w="80" w:type="dxa"/>
              <w:left w:w="100" w:type="dxa"/>
              <w:bottom w:w="80" w:type="dxa"/>
              <w:right w:w="100" w:type="dxa"/>
            </w:tcMar>
            <w:vAlign w:val="center"/>
          </w:tcPr>
          <w:p w14:paraId="5F73B33E" w14:textId="77777777" w:rsidR="00C0207F" w:rsidRDefault="00F84E31">
            <w:pPr>
              <w:spacing w:after="0" w:line="240" w:lineRule="auto"/>
              <w:rPr>
                <w:rFonts w:hint="eastAsia"/>
              </w:rPr>
            </w:pPr>
            <w:proofErr w:type="spellStart"/>
            <w:r>
              <w:rPr>
                <w:sz w:val="18"/>
              </w:rPr>
              <w:t>Analyse</w:t>
            </w:r>
            <w:proofErr w:type="spellEnd"/>
            <w:r>
              <w:rPr>
                <w:sz w:val="18"/>
              </w:rPr>
              <w:t xml:space="preserve"> Flutter</w:t>
            </w:r>
          </w:p>
        </w:tc>
        <w:tc>
          <w:tcPr>
            <w:tcW w:w="6123" w:type="dxa"/>
            <w:tcMar>
              <w:top w:w="80" w:type="dxa"/>
              <w:left w:w="100" w:type="dxa"/>
              <w:bottom w:w="80" w:type="dxa"/>
              <w:right w:w="100" w:type="dxa"/>
            </w:tcMar>
            <w:vAlign w:val="center"/>
          </w:tcPr>
          <w:p w14:paraId="74B04309" w14:textId="77777777" w:rsidR="00C0207F" w:rsidRPr="00F92DFB" w:rsidRDefault="00F84E31">
            <w:pPr>
              <w:spacing w:after="0" w:line="240" w:lineRule="auto"/>
              <w:rPr>
                <w:rFonts w:hint="eastAsia"/>
                <w:lang w:val="fr-FR"/>
              </w:rPr>
            </w:pPr>
            <w:r w:rsidRPr="00F92DFB">
              <w:rPr>
                <w:sz w:val="18"/>
                <w:lang w:val="fr-FR"/>
              </w:rPr>
              <w:t>Rechercher les erreurs et avertissements dans le code avant la compilation.</w:t>
            </w:r>
          </w:p>
        </w:tc>
      </w:tr>
      <w:tr w:rsidR="00C0207F" w:rsidRPr="00DD1158" w14:paraId="22D0CD02" w14:textId="77777777">
        <w:trPr>
          <w:jc w:val="center"/>
        </w:trPr>
        <w:tc>
          <w:tcPr>
            <w:tcW w:w="2835" w:type="dxa"/>
            <w:shd w:val="clear" w:color="auto" w:fill="EEF6FB"/>
            <w:tcMar>
              <w:top w:w="80" w:type="dxa"/>
              <w:left w:w="100" w:type="dxa"/>
              <w:bottom w:w="80" w:type="dxa"/>
              <w:right w:w="100" w:type="dxa"/>
            </w:tcMar>
            <w:vAlign w:val="center"/>
          </w:tcPr>
          <w:p w14:paraId="4E77F77E" w14:textId="77777777" w:rsidR="00C0207F" w:rsidRDefault="00F84E31">
            <w:pPr>
              <w:spacing w:after="0" w:line="240" w:lineRule="auto"/>
              <w:rPr>
                <w:rFonts w:hint="eastAsia"/>
              </w:rPr>
            </w:pPr>
            <w:r>
              <w:rPr>
                <w:sz w:val="18"/>
              </w:rPr>
              <w:t>Compilation web</w:t>
            </w:r>
          </w:p>
        </w:tc>
        <w:tc>
          <w:tcPr>
            <w:tcW w:w="6123" w:type="dxa"/>
            <w:shd w:val="clear" w:color="auto" w:fill="EEF6FB"/>
            <w:tcMar>
              <w:top w:w="80" w:type="dxa"/>
              <w:left w:w="100" w:type="dxa"/>
              <w:bottom w:w="80" w:type="dxa"/>
              <w:right w:w="100" w:type="dxa"/>
            </w:tcMar>
            <w:vAlign w:val="center"/>
          </w:tcPr>
          <w:p w14:paraId="6B5E7C3B" w14:textId="77777777" w:rsidR="00C0207F" w:rsidRPr="00F92DFB" w:rsidRDefault="00F84E31">
            <w:pPr>
              <w:spacing w:after="0" w:line="240" w:lineRule="auto"/>
              <w:rPr>
                <w:rFonts w:hint="eastAsia"/>
                <w:lang w:val="fr-FR"/>
              </w:rPr>
            </w:pPr>
            <w:r w:rsidRPr="00F92DFB">
              <w:rPr>
                <w:sz w:val="18"/>
                <w:lang w:val="fr-FR"/>
              </w:rPr>
              <w:t>Vérifier que l’application peut être transformée en une version web utilisable.</w:t>
            </w:r>
          </w:p>
        </w:tc>
      </w:tr>
      <w:tr w:rsidR="00C0207F" w:rsidRPr="00DD1158" w14:paraId="03B1D271" w14:textId="77777777">
        <w:trPr>
          <w:jc w:val="center"/>
        </w:trPr>
        <w:tc>
          <w:tcPr>
            <w:tcW w:w="2835" w:type="dxa"/>
            <w:tcMar>
              <w:top w:w="80" w:type="dxa"/>
              <w:left w:w="100" w:type="dxa"/>
              <w:bottom w:w="80" w:type="dxa"/>
              <w:right w:w="100" w:type="dxa"/>
            </w:tcMar>
            <w:vAlign w:val="center"/>
          </w:tcPr>
          <w:p w14:paraId="3F559D05" w14:textId="77777777" w:rsidR="00C0207F" w:rsidRDefault="00F84E31">
            <w:pPr>
              <w:spacing w:after="0" w:line="240" w:lineRule="auto"/>
              <w:rPr>
                <w:rFonts w:hint="eastAsia"/>
              </w:rPr>
            </w:pPr>
            <w:r>
              <w:rPr>
                <w:sz w:val="18"/>
              </w:rPr>
              <w:t>Tests de migrations</w:t>
            </w:r>
          </w:p>
        </w:tc>
        <w:tc>
          <w:tcPr>
            <w:tcW w:w="6123" w:type="dxa"/>
            <w:tcMar>
              <w:top w:w="80" w:type="dxa"/>
              <w:left w:w="100" w:type="dxa"/>
              <w:bottom w:w="80" w:type="dxa"/>
              <w:right w:w="100" w:type="dxa"/>
            </w:tcMar>
            <w:vAlign w:val="center"/>
          </w:tcPr>
          <w:p w14:paraId="527593BE" w14:textId="77777777" w:rsidR="00C0207F" w:rsidRPr="00F92DFB" w:rsidRDefault="00F84E31">
            <w:pPr>
              <w:spacing w:after="0" w:line="240" w:lineRule="auto"/>
              <w:rPr>
                <w:rFonts w:hint="eastAsia"/>
                <w:lang w:val="fr-FR"/>
              </w:rPr>
            </w:pPr>
            <w:r w:rsidRPr="00F92DFB">
              <w:rPr>
                <w:sz w:val="18"/>
                <w:lang w:val="fr-FR"/>
              </w:rPr>
              <w:t>Vérifier que la base peut évoluer sans perdre sa cohérence.</w:t>
            </w:r>
          </w:p>
        </w:tc>
      </w:tr>
      <w:tr w:rsidR="00C0207F" w:rsidRPr="00DD1158" w14:paraId="08C8476D" w14:textId="77777777">
        <w:trPr>
          <w:jc w:val="center"/>
        </w:trPr>
        <w:tc>
          <w:tcPr>
            <w:tcW w:w="2835" w:type="dxa"/>
            <w:shd w:val="clear" w:color="auto" w:fill="EEF6FB"/>
            <w:tcMar>
              <w:top w:w="80" w:type="dxa"/>
              <w:left w:w="100" w:type="dxa"/>
              <w:bottom w:w="80" w:type="dxa"/>
              <w:right w:w="100" w:type="dxa"/>
            </w:tcMar>
            <w:vAlign w:val="center"/>
          </w:tcPr>
          <w:p w14:paraId="57E2FA89" w14:textId="77777777" w:rsidR="00C0207F" w:rsidRDefault="00F84E31">
            <w:pPr>
              <w:spacing w:after="0" w:line="240" w:lineRule="auto"/>
              <w:rPr>
                <w:rFonts w:hint="eastAsia"/>
              </w:rPr>
            </w:pPr>
            <w:r>
              <w:rPr>
                <w:sz w:val="18"/>
              </w:rPr>
              <w:t xml:space="preserve">Base de test </w:t>
            </w:r>
            <w:proofErr w:type="spellStart"/>
            <w:r>
              <w:rPr>
                <w:sz w:val="18"/>
              </w:rPr>
              <w:t>séparée</w:t>
            </w:r>
            <w:proofErr w:type="spellEnd"/>
          </w:p>
        </w:tc>
        <w:tc>
          <w:tcPr>
            <w:tcW w:w="6123" w:type="dxa"/>
            <w:shd w:val="clear" w:color="auto" w:fill="EEF6FB"/>
            <w:tcMar>
              <w:top w:w="80" w:type="dxa"/>
              <w:left w:w="100" w:type="dxa"/>
              <w:bottom w:w="80" w:type="dxa"/>
              <w:right w:w="100" w:type="dxa"/>
            </w:tcMar>
            <w:vAlign w:val="center"/>
          </w:tcPr>
          <w:p w14:paraId="39B25088" w14:textId="77777777" w:rsidR="00C0207F" w:rsidRPr="00F92DFB" w:rsidRDefault="00F84E31">
            <w:pPr>
              <w:spacing w:after="0" w:line="240" w:lineRule="auto"/>
              <w:rPr>
                <w:rFonts w:hint="eastAsia"/>
                <w:lang w:val="fr-FR"/>
              </w:rPr>
            </w:pPr>
            <w:r w:rsidRPr="00F92DFB">
              <w:rPr>
                <w:sz w:val="18"/>
                <w:lang w:val="fr-FR"/>
              </w:rPr>
              <w:t>Éviter que les essais modifient les données principales.</w:t>
            </w:r>
          </w:p>
        </w:tc>
      </w:tr>
      <w:tr w:rsidR="00C0207F" w:rsidRPr="00DD1158" w14:paraId="4D98F17D" w14:textId="77777777">
        <w:trPr>
          <w:jc w:val="center"/>
        </w:trPr>
        <w:tc>
          <w:tcPr>
            <w:tcW w:w="2835" w:type="dxa"/>
            <w:tcMar>
              <w:top w:w="80" w:type="dxa"/>
              <w:left w:w="100" w:type="dxa"/>
              <w:bottom w:w="80" w:type="dxa"/>
              <w:right w:w="100" w:type="dxa"/>
            </w:tcMar>
            <w:vAlign w:val="center"/>
          </w:tcPr>
          <w:p w14:paraId="0668E828" w14:textId="77777777" w:rsidR="00C0207F" w:rsidRDefault="00F84E31">
            <w:pPr>
              <w:spacing w:after="0" w:line="240" w:lineRule="auto"/>
              <w:rPr>
                <w:rFonts w:hint="eastAsia"/>
              </w:rPr>
            </w:pPr>
            <w:r>
              <w:rPr>
                <w:sz w:val="18"/>
              </w:rPr>
              <w:t xml:space="preserve">Transactions </w:t>
            </w:r>
            <w:proofErr w:type="spellStart"/>
            <w:r>
              <w:rPr>
                <w:sz w:val="18"/>
              </w:rPr>
              <w:t>InnoDB</w:t>
            </w:r>
            <w:proofErr w:type="spellEnd"/>
          </w:p>
        </w:tc>
        <w:tc>
          <w:tcPr>
            <w:tcW w:w="6123" w:type="dxa"/>
            <w:tcMar>
              <w:top w:w="80" w:type="dxa"/>
              <w:left w:w="100" w:type="dxa"/>
              <w:bottom w:w="80" w:type="dxa"/>
              <w:right w:w="100" w:type="dxa"/>
            </w:tcMar>
            <w:vAlign w:val="center"/>
          </w:tcPr>
          <w:p w14:paraId="019F0BEB" w14:textId="77777777" w:rsidR="00C0207F" w:rsidRPr="00F92DFB" w:rsidRDefault="00F84E31">
            <w:pPr>
              <w:spacing w:after="0" w:line="240" w:lineRule="auto"/>
              <w:rPr>
                <w:rFonts w:hint="eastAsia"/>
                <w:lang w:val="fr-FR"/>
              </w:rPr>
            </w:pPr>
            <w:r w:rsidRPr="00F92DFB">
              <w:rPr>
                <w:sz w:val="18"/>
                <w:lang w:val="fr-FR"/>
              </w:rPr>
              <w:t>Annuler les données créées par un test afin que le test suivant commence proprement.</w:t>
            </w:r>
          </w:p>
        </w:tc>
      </w:tr>
      <w:tr w:rsidR="00C0207F" w:rsidRPr="00DD1158" w14:paraId="0CD615BD" w14:textId="77777777">
        <w:trPr>
          <w:jc w:val="center"/>
        </w:trPr>
        <w:tc>
          <w:tcPr>
            <w:tcW w:w="2835" w:type="dxa"/>
            <w:shd w:val="clear" w:color="auto" w:fill="EEF6FB"/>
            <w:tcMar>
              <w:top w:w="80" w:type="dxa"/>
              <w:left w:w="100" w:type="dxa"/>
              <w:bottom w:w="80" w:type="dxa"/>
              <w:right w:w="100" w:type="dxa"/>
            </w:tcMar>
            <w:vAlign w:val="center"/>
          </w:tcPr>
          <w:p w14:paraId="7F752E4F" w14:textId="77777777" w:rsidR="00C0207F" w:rsidRDefault="00F84E31">
            <w:pPr>
              <w:spacing w:after="0" w:line="240" w:lineRule="auto"/>
              <w:rPr>
                <w:rFonts w:hint="eastAsia"/>
              </w:rPr>
            </w:pPr>
            <w:proofErr w:type="spellStart"/>
            <w:r>
              <w:rPr>
                <w:sz w:val="18"/>
              </w:rPr>
              <w:t>Vérifications</w:t>
            </w:r>
            <w:proofErr w:type="spellEnd"/>
            <w:r>
              <w:rPr>
                <w:sz w:val="18"/>
              </w:rPr>
              <w:t xml:space="preserve"> de </w:t>
            </w:r>
            <w:proofErr w:type="spellStart"/>
            <w:r>
              <w:rPr>
                <w:sz w:val="18"/>
              </w:rPr>
              <w:t>santé</w:t>
            </w:r>
            <w:proofErr w:type="spellEnd"/>
          </w:p>
        </w:tc>
        <w:tc>
          <w:tcPr>
            <w:tcW w:w="6123" w:type="dxa"/>
            <w:shd w:val="clear" w:color="auto" w:fill="EEF6FB"/>
            <w:tcMar>
              <w:top w:w="80" w:type="dxa"/>
              <w:left w:w="100" w:type="dxa"/>
              <w:bottom w:w="80" w:type="dxa"/>
              <w:right w:w="100" w:type="dxa"/>
            </w:tcMar>
            <w:vAlign w:val="center"/>
          </w:tcPr>
          <w:p w14:paraId="4D7E9990" w14:textId="77777777" w:rsidR="00C0207F" w:rsidRPr="00F92DFB" w:rsidRDefault="00F84E31">
            <w:pPr>
              <w:spacing w:after="0" w:line="240" w:lineRule="auto"/>
              <w:rPr>
                <w:rFonts w:hint="eastAsia"/>
                <w:lang w:val="fr-FR"/>
              </w:rPr>
            </w:pPr>
            <w:r w:rsidRPr="00F92DFB">
              <w:rPr>
                <w:sz w:val="18"/>
                <w:lang w:val="fr-FR"/>
              </w:rPr>
              <w:t>Confirmer que le serveur démarre et répond correctement.</w:t>
            </w:r>
          </w:p>
        </w:tc>
      </w:tr>
    </w:tbl>
    <w:p w14:paraId="0C0CA0C5" w14:textId="77777777" w:rsidR="00C0207F" w:rsidRPr="00F92DFB" w:rsidRDefault="00F84E31">
      <w:pPr>
        <w:spacing w:before="140" w:line="269" w:lineRule="auto"/>
        <w:jc w:val="both"/>
        <w:rPr>
          <w:rFonts w:hint="eastAsia"/>
          <w:lang w:val="fr-FR"/>
        </w:rPr>
      </w:pPr>
      <w:r w:rsidRPr="00F92DFB">
        <w:rPr>
          <w:lang w:val="fr-FR"/>
        </w:rPr>
        <w:t>Lorsque les tests signalent une erreur, la modification est arrêtée, la cause est recherchée, puis la correction est vérifiée avant de continuer. Cette méthode réduit le risque de casser une partie déjà stable du projet.</w:t>
      </w:r>
    </w:p>
    <w:p w14:paraId="5B806661" w14:textId="77777777" w:rsidR="00C0207F" w:rsidRPr="00F92DFB" w:rsidRDefault="00F84E31">
      <w:pPr>
        <w:rPr>
          <w:rFonts w:hint="eastAsia"/>
          <w:lang w:val="fr-FR"/>
        </w:rPr>
      </w:pPr>
      <w:r w:rsidRPr="00F92DFB">
        <w:rPr>
          <w:lang w:val="fr-FR"/>
        </w:rPr>
        <w:br w:type="page"/>
      </w:r>
    </w:p>
    <w:p w14:paraId="67E475A5" w14:textId="77777777" w:rsidR="00C0207F" w:rsidRPr="00F92DFB" w:rsidRDefault="00F84E31">
      <w:pPr>
        <w:pStyle w:val="Titre2"/>
        <w:rPr>
          <w:lang w:val="fr-FR"/>
        </w:rPr>
      </w:pPr>
      <w:r w:rsidRPr="00F92DFB">
        <w:rPr>
          <w:lang w:val="fr-FR"/>
        </w:rPr>
        <w:lastRenderedPageBreak/>
        <w:t>3.4 Résultats obtenus</w:t>
      </w:r>
    </w:p>
    <w:p w14:paraId="4282360C" w14:textId="77777777" w:rsidR="00C0207F" w:rsidRDefault="00F84E31">
      <w:pPr>
        <w:spacing w:line="269" w:lineRule="auto"/>
        <w:jc w:val="both"/>
        <w:rPr>
          <w:rFonts w:hint="eastAsia"/>
        </w:rPr>
      </w:pPr>
      <w:r w:rsidRPr="00F92DFB">
        <w:rPr>
          <w:lang w:val="fr-FR"/>
        </w:rPr>
        <w:t xml:space="preserve">La version étudiée montre qu’il est possible de réunir plusieurs opérations d’une faculté dans une même architecture. </w:t>
      </w:r>
      <w:r>
        <w:t xml:space="preserve">Les </w:t>
      </w:r>
      <w:proofErr w:type="spellStart"/>
      <w:r>
        <w:t>principaux</w:t>
      </w:r>
      <w:proofErr w:type="spellEnd"/>
      <w:r>
        <w:t xml:space="preserve"> </w:t>
      </w:r>
      <w:proofErr w:type="spellStart"/>
      <w:r>
        <w:t>résultats</w:t>
      </w:r>
      <w:proofErr w:type="spellEnd"/>
      <w:r>
        <w:t xml:space="preserve"> sont résumés ci-dessous.</w:t>
      </w:r>
    </w:p>
    <w:tbl>
      <w:tblPr>
        <w:tblStyle w:val="Grilledutableau"/>
        <w:tblW w:w="0" w:type="auto"/>
        <w:jc w:val="center"/>
        <w:tblLook w:val="04A0" w:firstRow="1" w:lastRow="0" w:firstColumn="1" w:lastColumn="0" w:noHBand="0" w:noVBand="1"/>
      </w:tblPr>
      <w:tblGrid>
        <w:gridCol w:w="2438"/>
        <w:gridCol w:w="6520"/>
      </w:tblGrid>
      <w:tr w:rsidR="00C0207F" w14:paraId="7C26FD88" w14:textId="77777777">
        <w:trPr>
          <w:tblHeader/>
          <w:jc w:val="center"/>
        </w:trPr>
        <w:tc>
          <w:tcPr>
            <w:tcW w:w="2438" w:type="dxa"/>
            <w:shd w:val="clear" w:color="auto" w:fill="0B5E8E"/>
            <w:tcMar>
              <w:top w:w="80" w:type="dxa"/>
              <w:left w:w="100" w:type="dxa"/>
              <w:bottom w:w="80" w:type="dxa"/>
              <w:right w:w="100" w:type="dxa"/>
            </w:tcMar>
            <w:vAlign w:val="center"/>
          </w:tcPr>
          <w:p w14:paraId="186054E9" w14:textId="77777777" w:rsidR="00C0207F" w:rsidRDefault="00F84E31">
            <w:pPr>
              <w:jc w:val="center"/>
              <w:rPr>
                <w:rFonts w:hint="eastAsia"/>
              </w:rPr>
            </w:pPr>
            <w:r>
              <w:rPr>
                <w:b/>
                <w:color w:val="FFFFFF"/>
                <w:sz w:val="17"/>
              </w:rPr>
              <w:t>Domaine</w:t>
            </w:r>
          </w:p>
        </w:tc>
        <w:tc>
          <w:tcPr>
            <w:tcW w:w="6520" w:type="dxa"/>
            <w:shd w:val="clear" w:color="auto" w:fill="0B5E8E"/>
            <w:tcMar>
              <w:top w:w="80" w:type="dxa"/>
              <w:left w:w="100" w:type="dxa"/>
              <w:bottom w:w="80" w:type="dxa"/>
              <w:right w:w="100" w:type="dxa"/>
            </w:tcMar>
            <w:vAlign w:val="center"/>
          </w:tcPr>
          <w:p w14:paraId="42A62D5C" w14:textId="77777777" w:rsidR="00C0207F" w:rsidRDefault="00F84E31">
            <w:pPr>
              <w:jc w:val="center"/>
              <w:rPr>
                <w:rFonts w:hint="eastAsia"/>
              </w:rPr>
            </w:pPr>
            <w:r>
              <w:rPr>
                <w:b/>
                <w:color w:val="FFFFFF"/>
                <w:sz w:val="17"/>
              </w:rPr>
              <w:t>Résultat</w:t>
            </w:r>
          </w:p>
        </w:tc>
      </w:tr>
      <w:tr w:rsidR="00C0207F" w:rsidRPr="00DD1158" w14:paraId="7F51B44C" w14:textId="77777777">
        <w:trPr>
          <w:jc w:val="center"/>
        </w:trPr>
        <w:tc>
          <w:tcPr>
            <w:tcW w:w="2438" w:type="dxa"/>
            <w:tcMar>
              <w:top w:w="80" w:type="dxa"/>
              <w:left w:w="100" w:type="dxa"/>
              <w:bottom w:w="80" w:type="dxa"/>
              <w:right w:w="100" w:type="dxa"/>
            </w:tcMar>
            <w:vAlign w:val="center"/>
          </w:tcPr>
          <w:p w14:paraId="7ED945CF" w14:textId="77777777" w:rsidR="00C0207F" w:rsidRDefault="00F84E31">
            <w:pPr>
              <w:spacing w:after="0" w:line="240" w:lineRule="auto"/>
              <w:rPr>
                <w:rFonts w:hint="eastAsia"/>
              </w:rPr>
            </w:pPr>
            <w:r>
              <w:rPr>
                <w:sz w:val="17"/>
              </w:rPr>
              <w:t>Comptes et rôles</w:t>
            </w:r>
          </w:p>
        </w:tc>
        <w:tc>
          <w:tcPr>
            <w:tcW w:w="6520" w:type="dxa"/>
            <w:tcMar>
              <w:top w:w="80" w:type="dxa"/>
              <w:left w:w="100" w:type="dxa"/>
              <w:bottom w:w="80" w:type="dxa"/>
              <w:right w:w="100" w:type="dxa"/>
            </w:tcMar>
            <w:vAlign w:val="center"/>
          </w:tcPr>
          <w:p w14:paraId="70581CB1" w14:textId="77777777" w:rsidR="00C0207F" w:rsidRPr="00F92DFB" w:rsidRDefault="00F84E31">
            <w:pPr>
              <w:spacing w:after="0" w:line="240" w:lineRule="auto"/>
              <w:rPr>
                <w:rFonts w:hint="eastAsia"/>
                <w:lang w:val="fr-FR"/>
              </w:rPr>
            </w:pPr>
            <w:r w:rsidRPr="00F92DFB">
              <w:rPr>
                <w:sz w:val="17"/>
                <w:lang w:val="fr-FR"/>
              </w:rPr>
              <w:t>La connexion, les rôles et les autorisations sont organisés côté serveur.</w:t>
            </w:r>
          </w:p>
        </w:tc>
      </w:tr>
      <w:tr w:rsidR="00C0207F" w:rsidRPr="00DD1158" w14:paraId="0FFE4ED3" w14:textId="77777777">
        <w:trPr>
          <w:jc w:val="center"/>
        </w:trPr>
        <w:tc>
          <w:tcPr>
            <w:tcW w:w="2438" w:type="dxa"/>
            <w:shd w:val="clear" w:color="auto" w:fill="EEF6FB"/>
            <w:tcMar>
              <w:top w:w="80" w:type="dxa"/>
              <w:left w:w="100" w:type="dxa"/>
              <w:bottom w:w="80" w:type="dxa"/>
              <w:right w:w="100" w:type="dxa"/>
            </w:tcMar>
            <w:vAlign w:val="center"/>
          </w:tcPr>
          <w:p w14:paraId="7C7ECD81" w14:textId="77777777" w:rsidR="00C0207F" w:rsidRDefault="00F84E31">
            <w:pPr>
              <w:spacing w:after="0" w:line="240" w:lineRule="auto"/>
              <w:rPr>
                <w:rFonts w:hint="eastAsia"/>
              </w:rPr>
            </w:pPr>
            <w:proofErr w:type="spellStart"/>
            <w:r>
              <w:rPr>
                <w:sz w:val="17"/>
              </w:rPr>
              <w:t>Demandes</w:t>
            </w:r>
            <w:proofErr w:type="spellEnd"/>
            <w:r>
              <w:rPr>
                <w:sz w:val="17"/>
              </w:rPr>
              <w:t xml:space="preserve"> </w:t>
            </w:r>
            <w:proofErr w:type="spellStart"/>
            <w:r>
              <w:rPr>
                <w:sz w:val="17"/>
              </w:rPr>
              <w:t>d’inscription</w:t>
            </w:r>
            <w:proofErr w:type="spellEnd"/>
          </w:p>
        </w:tc>
        <w:tc>
          <w:tcPr>
            <w:tcW w:w="6520" w:type="dxa"/>
            <w:shd w:val="clear" w:color="auto" w:fill="EEF6FB"/>
            <w:tcMar>
              <w:top w:w="80" w:type="dxa"/>
              <w:left w:w="100" w:type="dxa"/>
              <w:bottom w:w="80" w:type="dxa"/>
              <w:right w:w="100" w:type="dxa"/>
            </w:tcMar>
            <w:vAlign w:val="center"/>
          </w:tcPr>
          <w:p w14:paraId="279EBE7B" w14:textId="77777777" w:rsidR="00C0207F" w:rsidRPr="00F92DFB" w:rsidRDefault="00F84E31">
            <w:pPr>
              <w:spacing w:after="0" w:line="240" w:lineRule="auto"/>
              <w:rPr>
                <w:rFonts w:hint="eastAsia"/>
                <w:lang w:val="fr-FR"/>
              </w:rPr>
            </w:pPr>
            <w:r w:rsidRPr="00F92DFB">
              <w:rPr>
                <w:sz w:val="17"/>
                <w:lang w:val="fr-FR"/>
              </w:rPr>
              <w:t>Les demandes peuvent être créées, consultées, approuvées ou rejetées.</w:t>
            </w:r>
          </w:p>
        </w:tc>
      </w:tr>
      <w:tr w:rsidR="00C0207F" w:rsidRPr="00DD1158" w14:paraId="6120B507" w14:textId="77777777">
        <w:trPr>
          <w:jc w:val="center"/>
        </w:trPr>
        <w:tc>
          <w:tcPr>
            <w:tcW w:w="2438" w:type="dxa"/>
            <w:tcMar>
              <w:top w:w="80" w:type="dxa"/>
              <w:left w:w="100" w:type="dxa"/>
              <w:bottom w:w="80" w:type="dxa"/>
              <w:right w:w="100" w:type="dxa"/>
            </w:tcMar>
            <w:vAlign w:val="center"/>
          </w:tcPr>
          <w:p w14:paraId="2A22BBD6" w14:textId="77777777" w:rsidR="00C0207F" w:rsidRDefault="00F84E31">
            <w:pPr>
              <w:spacing w:after="0" w:line="240" w:lineRule="auto"/>
              <w:rPr>
                <w:rFonts w:hint="eastAsia"/>
              </w:rPr>
            </w:pPr>
            <w:proofErr w:type="spellStart"/>
            <w:r>
              <w:rPr>
                <w:sz w:val="17"/>
              </w:rPr>
              <w:t>Organisation</w:t>
            </w:r>
            <w:proofErr w:type="spellEnd"/>
            <w:r>
              <w:rPr>
                <w:sz w:val="17"/>
              </w:rPr>
              <w:t xml:space="preserve"> </w:t>
            </w:r>
            <w:proofErr w:type="spellStart"/>
            <w:r>
              <w:rPr>
                <w:sz w:val="17"/>
              </w:rPr>
              <w:t>académique</w:t>
            </w:r>
            <w:proofErr w:type="spellEnd"/>
          </w:p>
        </w:tc>
        <w:tc>
          <w:tcPr>
            <w:tcW w:w="6520" w:type="dxa"/>
            <w:tcMar>
              <w:top w:w="80" w:type="dxa"/>
              <w:left w:w="100" w:type="dxa"/>
              <w:bottom w:w="80" w:type="dxa"/>
              <w:right w:w="100" w:type="dxa"/>
            </w:tcMar>
            <w:vAlign w:val="center"/>
          </w:tcPr>
          <w:p w14:paraId="118CC9A7" w14:textId="77777777" w:rsidR="00C0207F" w:rsidRPr="00F92DFB" w:rsidRDefault="00F84E31">
            <w:pPr>
              <w:spacing w:after="0" w:line="240" w:lineRule="auto"/>
              <w:rPr>
                <w:rFonts w:hint="eastAsia"/>
                <w:lang w:val="fr-FR"/>
              </w:rPr>
            </w:pPr>
            <w:r w:rsidRPr="00F92DFB">
              <w:rPr>
                <w:sz w:val="17"/>
                <w:lang w:val="fr-FR"/>
              </w:rPr>
              <w:t>Les promotions, cours, étudiants, enseignants et inscriptions sont reliés.</w:t>
            </w:r>
          </w:p>
        </w:tc>
      </w:tr>
      <w:tr w:rsidR="00C0207F" w:rsidRPr="00DD1158" w14:paraId="5B6693F3" w14:textId="77777777">
        <w:trPr>
          <w:jc w:val="center"/>
        </w:trPr>
        <w:tc>
          <w:tcPr>
            <w:tcW w:w="2438" w:type="dxa"/>
            <w:shd w:val="clear" w:color="auto" w:fill="EEF6FB"/>
            <w:tcMar>
              <w:top w:w="80" w:type="dxa"/>
              <w:left w:w="100" w:type="dxa"/>
              <w:bottom w:w="80" w:type="dxa"/>
              <w:right w:w="100" w:type="dxa"/>
            </w:tcMar>
            <w:vAlign w:val="center"/>
          </w:tcPr>
          <w:p w14:paraId="3ECDB193" w14:textId="77777777" w:rsidR="00C0207F" w:rsidRDefault="00F84E31">
            <w:pPr>
              <w:spacing w:after="0" w:line="240" w:lineRule="auto"/>
              <w:rPr>
                <w:rFonts w:hint="eastAsia"/>
              </w:rPr>
            </w:pPr>
            <w:r>
              <w:rPr>
                <w:sz w:val="17"/>
              </w:rPr>
              <w:t xml:space="preserve">Notes et </w:t>
            </w:r>
            <w:proofErr w:type="spellStart"/>
            <w:r>
              <w:rPr>
                <w:sz w:val="17"/>
              </w:rPr>
              <w:t>résultats</w:t>
            </w:r>
            <w:proofErr w:type="spellEnd"/>
          </w:p>
        </w:tc>
        <w:tc>
          <w:tcPr>
            <w:tcW w:w="6520" w:type="dxa"/>
            <w:shd w:val="clear" w:color="auto" w:fill="EEF6FB"/>
            <w:tcMar>
              <w:top w:w="80" w:type="dxa"/>
              <w:left w:w="100" w:type="dxa"/>
              <w:bottom w:w="80" w:type="dxa"/>
              <w:right w:w="100" w:type="dxa"/>
            </w:tcMar>
            <w:vAlign w:val="center"/>
          </w:tcPr>
          <w:p w14:paraId="74221AAF" w14:textId="77777777" w:rsidR="00C0207F" w:rsidRPr="00F92DFB" w:rsidRDefault="00F84E31">
            <w:pPr>
              <w:spacing w:after="0" w:line="240" w:lineRule="auto"/>
              <w:rPr>
                <w:rFonts w:hint="eastAsia"/>
                <w:lang w:val="fr-FR"/>
              </w:rPr>
            </w:pPr>
            <w:r w:rsidRPr="00F92DFB">
              <w:rPr>
                <w:sz w:val="17"/>
                <w:lang w:val="fr-FR"/>
              </w:rPr>
              <w:t>Les évaluations, notes, moyennes, crédits et résultats officiels disposent d’une structure claire.</w:t>
            </w:r>
          </w:p>
        </w:tc>
      </w:tr>
      <w:tr w:rsidR="00C0207F" w:rsidRPr="00DD1158" w14:paraId="13E1D7E7" w14:textId="77777777">
        <w:trPr>
          <w:jc w:val="center"/>
        </w:trPr>
        <w:tc>
          <w:tcPr>
            <w:tcW w:w="2438" w:type="dxa"/>
            <w:tcMar>
              <w:top w:w="80" w:type="dxa"/>
              <w:left w:w="100" w:type="dxa"/>
              <w:bottom w:w="80" w:type="dxa"/>
              <w:right w:w="100" w:type="dxa"/>
            </w:tcMar>
            <w:vAlign w:val="center"/>
          </w:tcPr>
          <w:p w14:paraId="0946AC2B" w14:textId="77777777" w:rsidR="00C0207F" w:rsidRDefault="00F84E31">
            <w:pPr>
              <w:spacing w:after="0" w:line="240" w:lineRule="auto"/>
              <w:rPr>
                <w:rFonts w:hint="eastAsia"/>
              </w:rPr>
            </w:pPr>
            <w:r>
              <w:rPr>
                <w:sz w:val="17"/>
              </w:rPr>
              <w:t xml:space="preserve">Valve et </w:t>
            </w:r>
            <w:proofErr w:type="spellStart"/>
            <w:r>
              <w:rPr>
                <w:sz w:val="17"/>
              </w:rPr>
              <w:t>réclamations</w:t>
            </w:r>
            <w:proofErr w:type="spellEnd"/>
          </w:p>
        </w:tc>
        <w:tc>
          <w:tcPr>
            <w:tcW w:w="6520" w:type="dxa"/>
            <w:tcMar>
              <w:top w:w="80" w:type="dxa"/>
              <w:left w:w="100" w:type="dxa"/>
              <w:bottom w:w="80" w:type="dxa"/>
              <w:right w:w="100" w:type="dxa"/>
            </w:tcMar>
            <w:vAlign w:val="center"/>
          </w:tcPr>
          <w:p w14:paraId="7747ADC2" w14:textId="77777777" w:rsidR="00C0207F" w:rsidRPr="00F92DFB" w:rsidRDefault="00F84E31">
            <w:pPr>
              <w:spacing w:after="0" w:line="240" w:lineRule="auto"/>
              <w:rPr>
                <w:rFonts w:hint="eastAsia"/>
                <w:lang w:val="fr-FR"/>
              </w:rPr>
            </w:pPr>
            <w:r w:rsidRPr="00F92DFB">
              <w:rPr>
                <w:sz w:val="17"/>
                <w:lang w:val="fr-FR"/>
              </w:rPr>
              <w:t>Les annonces de cours et le suivi des problèmes académiques sont centralisés.</w:t>
            </w:r>
          </w:p>
        </w:tc>
      </w:tr>
      <w:tr w:rsidR="00C0207F" w:rsidRPr="00DD1158" w14:paraId="29B47A5C" w14:textId="77777777">
        <w:trPr>
          <w:jc w:val="center"/>
        </w:trPr>
        <w:tc>
          <w:tcPr>
            <w:tcW w:w="2438" w:type="dxa"/>
            <w:shd w:val="clear" w:color="auto" w:fill="EEF6FB"/>
            <w:tcMar>
              <w:top w:w="80" w:type="dxa"/>
              <w:left w:w="100" w:type="dxa"/>
              <w:bottom w:w="80" w:type="dxa"/>
              <w:right w:w="100" w:type="dxa"/>
            </w:tcMar>
            <w:vAlign w:val="center"/>
          </w:tcPr>
          <w:p w14:paraId="5A246619" w14:textId="77777777" w:rsidR="00C0207F" w:rsidRDefault="00F84E31">
            <w:pPr>
              <w:spacing w:after="0" w:line="240" w:lineRule="auto"/>
              <w:rPr>
                <w:rFonts w:hint="eastAsia"/>
              </w:rPr>
            </w:pPr>
            <w:proofErr w:type="spellStart"/>
            <w:r>
              <w:rPr>
                <w:sz w:val="17"/>
              </w:rPr>
              <w:t>Enrôlements</w:t>
            </w:r>
            <w:proofErr w:type="spellEnd"/>
            <w:r>
              <w:rPr>
                <w:sz w:val="17"/>
              </w:rPr>
              <w:t xml:space="preserve"> et </w:t>
            </w:r>
            <w:proofErr w:type="spellStart"/>
            <w:r>
              <w:rPr>
                <w:sz w:val="17"/>
              </w:rPr>
              <w:t>projets</w:t>
            </w:r>
            <w:proofErr w:type="spellEnd"/>
          </w:p>
        </w:tc>
        <w:tc>
          <w:tcPr>
            <w:tcW w:w="6520" w:type="dxa"/>
            <w:shd w:val="clear" w:color="auto" w:fill="EEF6FB"/>
            <w:tcMar>
              <w:top w:w="80" w:type="dxa"/>
              <w:left w:w="100" w:type="dxa"/>
              <w:bottom w:w="80" w:type="dxa"/>
              <w:right w:w="100" w:type="dxa"/>
            </w:tcMar>
            <w:vAlign w:val="center"/>
          </w:tcPr>
          <w:p w14:paraId="416DBB3A" w14:textId="77777777" w:rsidR="00C0207F" w:rsidRPr="00F92DFB" w:rsidRDefault="00F84E31">
            <w:pPr>
              <w:spacing w:after="0" w:line="240" w:lineRule="auto"/>
              <w:rPr>
                <w:rFonts w:hint="eastAsia"/>
                <w:lang w:val="fr-FR"/>
              </w:rPr>
            </w:pPr>
            <w:r w:rsidRPr="00F92DFB">
              <w:rPr>
                <w:sz w:val="17"/>
                <w:lang w:val="fr-FR"/>
              </w:rPr>
              <w:t>L’appariteur peut gérer les enrôlements et les affectations d’encadreurs.</w:t>
            </w:r>
          </w:p>
        </w:tc>
      </w:tr>
      <w:tr w:rsidR="00C0207F" w:rsidRPr="00DD1158" w14:paraId="20C6865F" w14:textId="77777777">
        <w:trPr>
          <w:jc w:val="center"/>
        </w:trPr>
        <w:tc>
          <w:tcPr>
            <w:tcW w:w="2438" w:type="dxa"/>
            <w:tcMar>
              <w:top w:w="80" w:type="dxa"/>
              <w:left w:w="100" w:type="dxa"/>
              <w:bottom w:w="80" w:type="dxa"/>
              <w:right w:w="100" w:type="dxa"/>
            </w:tcMar>
            <w:vAlign w:val="center"/>
          </w:tcPr>
          <w:p w14:paraId="0BC6F08B" w14:textId="77777777" w:rsidR="00C0207F" w:rsidRDefault="00F84E31">
            <w:pPr>
              <w:spacing w:after="0" w:line="240" w:lineRule="auto"/>
              <w:rPr>
                <w:rFonts w:hint="eastAsia"/>
              </w:rPr>
            </w:pPr>
            <w:proofErr w:type="spellStart"/>
            <w:r>
              <w:rPr>
                <w:sz w:val="17"/>
              </w:rPr>
              <w:t>Présences</w:t>
            </w:r>
            <w:proofErr w:type="spellEnd"/>
          </w:p>
        </w:tc>
        <w:tc>
          <w:tcPr>
            <w:tcW w:w="6520" w:type="dxa"/>
            <w:tcMar>
              <w:top w:w="80" w:type="dxa"/>
              <w:left w:w="100" w:type="dxa"/>
              <w:bottom w:w="80" w:type="dxa"/>
              <w:right w:w="100" w:type="dxa"/>
            </w:tcMar>
            <w:vAlign w:val="center"/>
          </w:tcPr>
          <w:p w14:paraId="6A06C528" w14:textId="77777777" w:rsidR="00C0207F" w:rsidRPr="00F92DFB" w:rsidRDefault="00F84E31">
            <w:pPr>
              <w:spacing w:after="0" w:line="240" w:lineRule="auto"/>
              <w:rPr>
                <w:rFonts w:hint="eastAsia"/>
                <w:lang w:val="fr-FR"/>
              </w:rPr>
            </w:pPr>
            <w:r w:rsidRPr="00F92DFB">
              <w:rPr>
                <w:sz w:val="17"/>
                <w:lang w:val="fr-FR"/>
              </w:rPr>
              <w:t>Les séances, présences, refus et corrections peuvent être conservés.</w:t>
            </w:r>
          </w:p>
        </w:tc>
      </w:tr>
      <w:tr w:rsidR="00C0207F" w:rsidRPr="00DD1158" w14:paraId="4609C0ED" w14:textId="77777777">
        <w:trPr>
          <w:jc w:val="center"/>
        </w:trPr>
        <w:tc>
          <w:tcPr>
            <w:tcW w:w="2438" w:type="dxa"/>
            <w:shd w:val="clear" w:color="auto" w:fill="EEF6FB"/>
            <w:tcMar>
              <w:top w:w="80" w:type="dxa"/>
              <w:left w:w="100" w:type="dxa"/>
              <w:bottom w:w="80" w:type="dxa"/>
              <w:right w:w="100" w:type="dxa"/>
            </w:tcMar>
            <w:vAlign w:val="center"/>
          </w:tcPr>
          <w:p w14:paraId="7B1DA122" w14:textId="77777777" w:rsidR="00C0207F" w:rsidRDefault="00F84E31">
            <w:pPr>
              <w:spacing w:after="0" w:line="240" w:lineRule="auto"/>
              <w:rPr>
                <w:rFonts w:hint="eastAsia"/>
              </w:rPr>
            </w:pPr>
            <w:proofErr w:type="spellStart"/>
            <w:r>
              <w:rPr>
                <w:sz w:val="17"/>
              </w:rPr>
              <w:t>Qualité</w:t>
            </w:r>
            <w:proofErr w:type="spellEnd"/>
            <w:r>
              <w:rPr>
                <w:sz w:val="17"/>
              </w:rPr>
              <w:t xml:space="preserve"> technique</w:t>
            </w:r>
          </w:p>
        </w:tc>
        <w:tc>
          <w:tcPr>
            <w:tcW w:w="6520" w:type="dxa"/>
            <w:shd w:val="clear" w:color="auto" w:fill="EEF6FB"/>
            <w:tcMar>
              <w:top w:w="80" w:type="dxa"/>
              <w:left w:w="100" w:type="dxa"/>
              <w:bottom w:w="80" w:type="dxa"/>
              <w:right w:w="100" w:type="dxa"/>
            </w:tcMar>
            <w:vAlign w:val="center"/>
          </w:tcPr>
          <w:p w14:paraId="3ABB7F27" w14:textId="77777777" w:rsidR="00C0207F" w:rsidRPr="00F92DFB" w:rsidRDefault="00F84E31">
            <w:pPr>
              <w:spacing w:after="0" w:line="240" w:lineRule="auto"/>
              <w:rPr>
                <w:rFonts w:hint="eastAsia"/>
                <w:lang w:val="fr-FR"/>
              </w:rPr>
            </w:pPr>
            <w:r w:rsidRPr="00F92DFB">
              <w:rPr>
                <w:sz w:val="17"/>
                <w:lang w:val="fr-FR"/>
              </w:rPr>
              <w:t>Le projet dispose de tests automatisés, de migrations et d’une compilation web vérifiée.</w:t>
            </w:r>
          </w:p>
        </w:tc>
      </w:tr>
      <w:tr w:rsidR="00C0207F" w:rsidRPr="00DD1158" w14:paraId="1789FE60" w14:textId="77777777">
        <w:trPr>
          <w:jc w:val="center"/>
        </w:trPr>
        <w:tc>
          <w:tcPr>
            <w:tcW w:w="2438" w:type="dxa"/>
            <w:tcMar>
              <w:top w:w="80" w:type="dxa"/>
              <w:left w:w="100" w:type="dxa"/>
              <w:bottom w:w="80" w:type="dxa"/>
              <w:right w:w="100" w:type="dxa"/>
            </w:tcMar>
            <w:vAlign w:val="center"/>
          </w:tcPr>
          <w:p w14:paraId="7F3B220E" w14:textId="77777777" w:rsidR="00C0207F" w:rsidRDefault="00F84E31">
            <w:pPr>
              <w:spacing w:after="0" w:line="240" w:lineRule="auto"/>
              <w:rPr>
                <w:rFonts w:hint="eastAsia"/>
              </w:rPr>
            </w:pPr>
            <w:proofErr w:type="spellStart"/>
            <w:r>
              <w:rPr>
                <w:sz w:val="17"/>
              </w:rPr>
              <w:t>Biométrie</w:t>
            </w:r>
            <w:proofErr w:type="spellEnd"/>
          </w:p>
        </w:tc>
        <w:tc>
          <w:tcPr>
            <w:tcW w:w="6520" w:type="dxa"/>
            <w:tcMar>
              <w:top w:w="80" w:type="dxa"/>
              <w:left w:w="100" w:type="dxa"/>
              <w:bottom w:w="80" w:type="dxa"/>
              <w:right w:w="100" w:type="dxa"/>
            </w:tcMar>
            <w:vAlign w:val="center"/>
          </w:tcPr>
          <w:p w14:paraId="1A966AC0" w14:textId="77777777" w:rsidR="00C0207F" w:rsidRPr="00F92DFB" w:rsidRDefault="00F84E31">
            <w:pPr>
              <w:spacing w:after="0" w:line="240" w:lineRule="auto"/>
              <w:rPr>
                <w:rFonts w:hint="eastAsia"/>
                <w:lang w:val="fr-FR"/>
              </w:rPr>
            </w:pPr>
            <w:r w:rsidRPr="00F92DFB">
              <w:rPr>
                <w:sz w:val="17"/>
                <w:lang w:val="fr-FR"/>
              </w:rPr>
              <w:t>La fondation technique existe, mais l’usage facial complet reste une étape future.</w:t>
            </w:r>
          </w:p>
        </w:tc>
      </w:tr>
    </w:tbl>
    <w:p w14:paraId="23F06C50" w14:textId="77777777" w:rsidR="00C0207F" w:rsidRPr="00F92DFB" w:rsidRDefault="00F84E31">
      <w:pPr>
        <w:spacing w:before="140" w:line="269" w:lineRule="auto"/>
        <w:jc w:val="both"/>
        <w:rPr>
          <w:rFonts w:hint="eastAsia"/>
          <w:lang w:val="fr-FR"/>
        </w:rPr>
      </w:pPr>
      <w:r w:rsidRPr="00F92DFB">
        <w:rPr>
          <w:lang w:val="fr-FR"/>
        </w:rPr>
        <w:t>Pour l’étudiant, le bénéfice principal est de retrouver plus facilement ses informations. Pour l’enseignant, le système offre un espace organisé pour ses cours et ses évaluations. Pour les responsables, il apporte une meilleure visibilité sur les opérations et conserve davantage de traces. Le projet reste toutefois un prototype avancé testé principalement en environnement local.</w:t>
      </w:r>
    </w:p>
    <w:p w14:paraId="5977FED2" w14:textId="77777777" w:rsidR="00C0207F" w:rsidRPr="00F92DFB" w:rsidRDefault="00F84E31">
      <w:pPr>
        <w:rPr>
          <w:rFonts w:hint="eastAsia"/>
          <w:lang w:val="fr-FR"/>
        </w:rPr>
      </w:pPr>
      <w:r w:rsidRPr="00F92DFB">
        <w:rPr>
          <w:lang w:val="fr-FR"/>
        </w:rPr>
        <w:br w:type="page"/>
      </w:r>
    </w:p>
    <w:p w14:paraId="6B779C3F" w14:textId="77777777" w:rsidR="00C0207F" w:rsidRPr="00F92DFB" w:rsidRDefault="00F84E31">
      <w:pPr>
        <w:pStyle w:val="TitleChapter"/>
        <w:pBdr>
          <w:bottom w:val="single" w:sz="10" w:space="3" w:color="0B5E8E"/>
        </w:pBdr>
        <w:rPr>
          <w:rFonts w:hint="eastAsia"/>
          <w:lang w:val="fr-FR"/>
        </w:rPr>
      </w:pPr>
      <w:r w:rsidRPr="00F92DFB">
        <w:rPr>
          <w:lang w:val="fr-FR"/>
        </w:rPr>
        <w:lastRenderedPageBreak/>
        <w:t>4. Difficultés rencontrées et limites</w:t>
      </w:r>
    </w:p>
    <w:p w14:paraId="66B2148C" w14:textId="77777777" w:rsidR="00C0207F" w:rsidRPr="00F92DFB" w:rsidRDefault="00F84E31">
      <w:pPr>
        <w:pStyle w:val="Titre2"/>
        <w:rPr>
          <w:lang w:val="fr-FR"/>
        </w:rPr>
      </w:pPr>
      <w:r w:rsidRPr="00F92DFB">
        <w:rPr>
          <w:lang w:val="fr-FR"/>
        </w:rPr>
        <w:t>4.1 Difficultés rencontrées</w:t>
      </w:r>
    </w:p>
    <w:tbl>
      <w:tblPr>
        <w:tblStyle w:val="Grilledutableau"/>
        <w:tblW w:w="0" w:type="auto"/>
        <w:jc w:val="center"/>
        <w:tblLook w:val="04A0" w:firstRow="1" w:lastRow="0" w:firstColumn="1" w:lastColumn="0" w:noHBand="0" w:noVBand="1"/>
      </w:tblPr>
      <w:tblGrid>
        <w:gridCol w:w="2948"/>
        <w:gridCol w:w="6010"/>
      </w:tblGrid>
      <w:tr w:rsidR="00C0207F" w14:paraId="02A177D4" w14:textId="77777777">
        <w:trPr>
          <w:tblHeader/>
          <w:jc w:val="center"/>
        </w:trPr>
        <w:tc>
          <w:tcPr>
            <w:tcW w:w="2948" w:type="dxa"/>
            <w:shd w:val="clear" w:color="auto" w:fill="0B5E8E"/>
            <w:tcMar>
              <w:top w:w="80" w:type="dxa"/>
              <w:left w:w="100" w:type="dxa"/>
              <w:bottom w:w="80" w:type="dxa"/>
              <w:right w:w="100" w:type="dxa"/>
            </w:tcMar>
            <w:vAlign w:val="center"/>
          </w:tcPr>
          <w:p w14:paraId="58CB1BD8" w14:textId="77777777" w:rsidR="00C0207F" w:rsidRDefault="00F84E31">
            <w:pPr>
              <w:jc w:val="center"/>
              <w:rPr>
                <w:rFonts w:hint="eastAsia"/>
              </w:rPr>
            </w:pPr>
            <w:proofErr w:type="spellStart"/>
            <w:r>
              <w:rPr>
                <w:b/>
                <w:color w:val="FFFFFF"/>
                <w:sz w:val="17"/>
              </w:rPr>
              <w:t>Difficulté</w:t>
            </w:r>
            <w:proofErr w:type="spellEnd"/>
          </w:p>
        </w:tc>
        <w:tc>
          <w:tcPr>
            <w:tcW w:w="6010" w:type="dxa"/>
            <w:shd w:val="clear" w:color="auto" w:fill="0B5E8E"/>
            <w:tcMar>
              <w:top w:w="80" w:type="dxa"/>
              <w:left w:w="100" w:type="dxa"/>
              <w:bottom w:w="80" w:type="dxa"/>
              <w:right w:w="100" w:type="dxa"/>
            </w:tcMar>
            <w:vAlign w:val="center"/>
          </w:tcPr>
          <w:p w14:paraId="02F81746" w14:textId="77777777" w:rsidR="00C0207F" w:rsidRDefault="00F84E31">
            <w:pPr>
              <w:jc w:val="center"/>
              <w:rPr>
                <w:rFonts w:hint="eastAsia"/>
              </w:rPr>
            </w:pPr>
            <w:r>
              <w:rPr>
                <w:b/>
                <w:color w:val="FFFFFF"/>
                <w:sz w:val="17"/>
              </w:rPr>
              <w:t>Réponse apportée</w:t>
            </w:r>
          </w:p>
        </w:tc>
      </w:tr>
      <w:tr w:rsidR="00C0207F" w:rsidRPr="00DD1158" w14:paraId="58688B19" w14:textId="77777777">
        <w:trPr>
          <w:jc w:val="center"/>
        </w:trPr>
        <w:tc>
          <w:tcPr>
            <w:tcW w:w="2948" w:type="dxa"/>
            <w:tcMar>
              <w:top w:w="80" w:type="dxa"/>
              <w:left w:w="100" w:type="dxa"/>
              <w:bottom w:w="80" w:type="dxa"/>
              <w:right w:w="100" w:type="dxa"/>
            </w:tcMar>
            <w:vAlign w:val="center"/>
          </w:tcPr>
          <w:p w14:paraId="077EB79E" w14:textId="77777777" w:rsidR="00C0207F" w:rsidRPr="00F92DFB" w:rsidRDefault="00F84E31">
            <w:pPr>
              <w:spacing w:after="0" w:line="240" w:lineRule="auto"/>
              <w:rPr>
                <w:rFonts w:hint="eastAsia"/>
                <w:lang w:val="fr-FR"/>
              </w:rPr>
            </w:pPr>
            <w:r w:rsidRPr="00F92DFB">
              <w:rPr>
                <w:sz w:val="17"/>
                <w:lang w:val="fr-FR"/>
              </w:rPr>
              <w:t>Plusieurs technologies avaient été essayées</w:t>
            </w:r>
          </w:p>
        </w:tc>
        <w:tc>
          <w:tcPr>
            <w:tcW w:w="6010" w:type="dxa"/>
            <w:tcMar>
              <w:top w:w="80" w:type="dxa"/>
              <w:left w:w="100" w:type="dxa"/>
              <w:bottom w:w="80" w:type="dxa"/>
              <w:right w:w="100" w:type="dxa"/>
            </w:tcMar>
            <w:vAlign w:val="center"/>
          </w:tcPr>
          <w:p w14:paraId="2356EA55" w14:textId="77777777" w:rsidR="00C0207F" w:rsidRPr="00F92DFB" w:rsidRDefault="00F84E31">
            <w:pPr>
              <w:spacing w:after="0" w:line="240" w:lineRule="auto"/>
              <w:rPr>
                <w:rFonts w:hint="eastAsia"/>
                <w:lang w:val="fr-FR"/>
              </w:rPr>
            </w:pPr>
            <w:r w:rsidRPr="00F92DFB">
              <w:rPr>
                <w:sz w:val="17"/>
                <w:lang w:val="fr-FR"/>
              </w:rPr>
              <w:t xml:space="preserve">Le projet a d’abord connu des versions PHP et Flask. </w:t>
            </w:r>
            <w:proofErr w:type="spellStart"/>
            <w:r w:rsidRPr="00F92DFB">
              <w:rPr>
                <w:sz w:val="17"/>
                <w:lang w:val="fr-FR"/>
              </w:rPr>
              <w:t>FastAPI</w:t>
            </w:r>
            <w:proofErr w:type="spellEnd"/>
            <w:r w:rsidRPr="00F92DFB">
              <w:rPr>
                <w:sz w:val="17"/>
                <w:lang w:val="fr-FR"/>
              </w:rPr>
              <w:t xml:space="preserve"> a été retenu comme serveur actif et les anciennes versions ont été archivées.</w:t>
            </w:r>
          </w:p>
        </w:tc>
      </w:tr>
      <w:tr w:rsidR="00C0207F" w:rsidRPr="00DD1158" w14:paraId="74306BDE" w14:textId="77777777">
        <w:trPr>
          <w:jc w:val="center"/>
        </w:trPr>
        <w:tc>
          <w:tcPr>
            <w:tcW w:w="2948" w:type="dxa"/>
            <w:shd w:val="clear" w:color="auto" w:fill="EEF6FB"/>
            <w:tcMar>
              <w:top w:w="80" w:type="dxa"/>
              <w:left w:w="100" w:type="dxa"/>
              <w:bottom w:w="80" w:type="dxa"/>
              <w:right w:w="100" w:type="dxa"/>
            </w:tcMar>
            <w:vAlign w:val="center"/>
          </w:tcPr>
          <w:p w14:paraId="3DAD2C01" w14:textId="77777777" w:rsidR="00C0207F" w:rsidRPr="00F92DFB" w:rsidRDefault="00F84E31">
            <w:pPr>
              <w:spacing w:after="0" w:line="240" w:lineRule="auto"/>
              <w:rPr>
                <w:rFonts w:hint="eastAsia"/>
                <w:lang w:val="fr-FR"/>
              </w:rPr>
            </w:pPr>
            <w:r w:rsidRPr="00F92DFB">
              <w:rPr>
                <w:sz w:val="17"/>
                <w:lang w:val="fr-FR"/>
              </w:rPr>
              <w:t>Deux services MySQL pouvaient utiliser des ports différents</w:t>
            </w:r>
          </w:p>
        </w:tc>
        <w:tc>
          <w:tcPr>
            <w:tcW w:w="6010" w:type="dxa"/>
            <w:shd w:val="clear" w:color="auto" w:fill="EEF6FB"/>
            <w:tcMar>
              <w:top w:w="80" w:type="dxa"/>
              <w:left w:w="100" w:type="dxa"/>
              <w:bottom w:w="80" w:type="dxa"/>
              <w:right w:w="100" w:type="dxa"/>
            </w:tcMar>
            <w:vAlign w:val="center"/>
          </w:tcPr>
          <w:p w14:paraId="377DE7BF" w14:textId="77777777" w:rsidR="00C0207F" w:rsidRPr="00F92DFB" w:rsidRDefault="00F84E31">
            <w:pPr>
              <w:spacing w:after="0" w:line="240" w:lineRule="auto"/>
              <w:rPr>
                <w:rFonts w:hint="eastAsia"/>
                <w:lang w:val="fr-FR"/>
              </w:rPr>
            </w:pPr>
            <w:r w:rsidRPr="00F92DFB">
              <w:rPr>
                <w:sz w:val="17"/>
                <w:lang w:val="fr-FR"/>
              </w:rPr>
              <w:t>Le projet a été configuré pour utiliser le service WAMP prévu, tandis que les scripts vérifient la connexion avant les tests.</w:t>
            </w:r>
          </w:p>
        </w:tc>
      </w:tr>
      <w:tr w:rsidR="00C0207F" w:rsidRPr="00DD1158" w14:paraId="0DA2756B" w14:textId="77777777">
        <w:trPr>
          <w:jc w:val="center"/>
        </w:trPr>
        <w:tc>
          <w:tcPr>
            <w:tcW w:w="2948" w:type="dxa"/>
            <w:tcMar>
              <w:top w:w="80" w:type="dxa"/>
              <w:left w:w="100" w:type="dxa"/>
              <w:bottom w:w="80" w:type="dxa"/>
              <w:right w:w="100" w:type="dxa"/>
            </w:tcMar>
            <w:vAlign w:val="center"/>
          </w:tcPr>
          <w:p w14:paraId="00A7098E" w14:textId="77777777" w:rsidR="00C0207F" w:rsidRPr="00F92DFB" w:rsidRDefault="00F84E31">
            <w:pPr>
              <w:spacing w:after="0" w:line="240" w:lineRule="auto"/>
              <w:rPr>
                <w:rFonts w:hint="eastAsia"/>
                <w:lang w:val="fr-FR"/>
              </w:rPr>
            </w:pPr>
            <w:r w:rsidRPr="00F92DFB">
              <w:rPr>
                <w:sz w:val="17"/>
                <w:lang w:val="fr-FR"/>
              </w:rPr>
              <w:t>Les tests risquaient de toucher la vraie base</w:t>
            </w:r>
          </w:p>
        </w:tc>
        <w:tc>
          <w:tcPr>
            <w:tcW w:w="6010" w:type="dxa"/>
            <w:tcMar>
              <w:top w:w="80" w:type="dxa"/>
              <w:left w:w="100" w:type="dxa"/>
              <w:bottom w:w="80" w:type="dxa"/>
              <w:right w:w="100" w:type="dxa"/>
            </w:tcMar>
            <w:vAlign w:val="center"/>
          </w:tcPr>
          <w:p w14:paraId="23264143" w14:textId="77777777" w:rsidR="00C0207F" w:rsidRPr="00F92DFB" w:rsidRDefault="00F84E31">
            <w:pPr>
              <w:spacing w:after="0" w:line="240" w:lineRule="auto"/>
              <w:rPr>
                <w:rFonts w:hint="eastAsia"/>
                <w:lang w:val="fr-FR"/>
              </w:rPr>
            </w:pPr>
            <w:r w:rsidRPr="00F92DFB">
              <w:rPr>
                <w:sz w:val="17"/>
                <w:lang w:val="fr-FR"/>
              </w:rPr>
              <w:t xml:space="preserve">Une base séparée portant le nom </w:t>
            </w:r>
            <w:proofErr w:type="spellStart"/>
            <w:r w:rsidRPr="00F92DFB">
              <w:rPr>
                <w:sz w:val="17"/>
                <w:lang w:val="fr-FR"/>
              </w:rPr>
              <w:t>smart_faculty_test</w:t>
            </w:r>
            <w:proofErr w:type="spellEnd"/>
            <w:r w:rsidRPr="00F92DFB">
              <w:rPr>
                <w:sz w:val="17"/>
                <w:lang w:val="fr-FR"/>
              </w:rPr>
              <w:t xml:space="preserve"> a été rendue obligatoire pour les essais.</w:t>
            </w:r>
          </w:p>
        </w:tc>
      </w:tr>
      <w:tr w:rsidR="00C0207F" w:rsidRPr="00DD1158" w14:paraId="499AFFE1" w14:textId="77777777">
        <w:trPr>
          <w:jc w:val="center"/>
        </w:trPr>
        <w:tc>
          <w:tcPr>
            <w:tcW w:w="2948" w:type="dxa"/>
            <w:shd w:val="clear" w:color="auto" w:fill="EEF6FB"/>
            <w:tcMar>
              <w:top w:w="80" w:type="dxa"/>
              <w:left w:w="100" w:type="dxa"/>
              <w:bottom w:w="80" w:type="dxa"/>
              <w:right w:w="100" w:type="dxa"/>
            </w:tcMar>
            <w:vAlign w:val="center"/>
          </w:tcPr>
          <w:p w14:paraId="2C7F5331" w14:textId="77777777" w:rsidR="00C0207F" w:rsidRPr="00F92DFB" w:rsidRDefault="00F84E31">
            <w:pPr>
              <w:spacing w:after="0" w:line="240" w:lineRule="auto"/>
              <w:rPr>
                <w:rFonts w:hint="eastAsia"/>
                <w:lang w:val="fr-FR"/>
              </w:rPr>
            </w:pPr>
            <w:r w:rsidRPr="00F92DFB">
              <w:rPr>
                <w:sz w:val="17"/>
                <w:lang w:val="fr-FR"/>
              </w:rPr>
              <w:t>Certaines anciennes tables utilisaient un moteur peu adapté aux transactions</w:t>
            </w:r>
          </w:p>
        </w:tc>
        <w:tc>
          <w:tcPr>
            <w:tcW w:w="6010" w:type="dxa"/>
            <w:shd w:val="clear" w:color="auto" w:fill="EEF6FB"/>
            <w:tcMar>
              <w:top w:w="80" w:type="dxa"/>
              <w:left w:w="100" w:type="dxa"/>
              <w:bottom w:w="80" w:type="dxa"/>
              <w:right w:w="100" w:type="dxa"/>
            </w:tcMar>
            <w:vAlign w:val="center"/>
          </w:tcPr>
          <w:p w14:paraId="2BA73B4F" w14:textId="77777777" w:rsidR="00C0207F" w:rsidRPr="00F92DFB" w:rsidRDefault="00F84E31">
            <w:pPr>
              <w:spacing w:after="0" w:line="240" w:lineRule="auto"/>
              <w:rPr>
                <w:rFonts w:hint="eastAsia"/>
                <w:lang w:val="fr-FR"/>
              </w:rPr>
            </w:pPr>
            <w:r w:rsidRPr="00F92DFB">
              <w:rPr>
                <w:sz w:val="17"/>
                <w:lang w:val="fr-FR"/>
              </w:rPr>
              <w:t xml:space="preserve">Les tables concernées ont été progressivement adaptées à </w:t>
            </w:r>
            <w:proofErr w:type="spellStart"/>
            <w:r w:rsidRPr="00F92DFB">
              <w:rPr>
                <w:sz w:val="17"/>
                <w:lang w:val="fr-FR"/>
              </w:rPr>
              <w:t>InnoDB</w:t>
            </w:r>
            <w:proofErr w:type="spellEnd"/>
            <w:r w:rsidRPr="00F92DFB">
              <w:rPr>
                <w:sz w:val="17"/>
                <w:lang w:val="fr-FR"/>
              </w:rPr>
              <w:t xml:space="preserve"> afin de mieux annuler les changements des tests.</w:t>
            </w:r>
          </w:p>
        </w:tc>
      </w:tr>
      <w:tr w:rsidR="00C0207F" w:rsidRPr="00DD1158" w14:paraId="3C22DBB1" w14:textId="77777777">
        <w:trPr>
          <w:jc w:val="center"/>
        </w:trPr>
        <w:tc>
          <w:tcPr>
            <w:tcW w:w="2948" w:type="dxa"/>
            <w:tcMar>
              <w:top w:w="80" w:type="dxa"/>
              <w:left w:w="100" w:type="dxa"/>
              <w:bottom w:w="80" w:type="dxa"/>
              <w:right w:w="100" w:type="dxa"/>
            </w:tcMar>
            <w:vAlign w:val="center"/>
          </w:tcPr>
          <w:p w14:paraId="5A574972" w14:textId="77777777" w:rsidR="00C0207F" w:rsidRPr="00F92DFB" w:rsidRDefault="00F84E31">
            <w:pPr>
              <w:spacing w:after="0" w:line="240" w:lineRule="auto"/>
              <w:rPr>
                <w:rFonts w:hint="eastAsia"/>
                <w:lang w:val="fr-FR"/>
              </w:rPr>
            </w:pPr>
            <w:r w:rsidRPr="00F92DFB">
              <w:rPr>
                <w:sz w:val="17"/>
                <w:lang w:val="fr-FR"/>
              </w:rPr>
              <w:t>Les règles académiques sont nombreuses et parfois sensibles</w:t>
            </w:r>
          </w:p>
        </w:tc>
        <w:tc>
          <w:tcPr>
            <w:tcW w:w="6010" w:type="dxa"/>
            <w:tcMar>
              <w:top w:w="80" w:type="dxa"/>
              <w:left w:w="100" w:type="dxa"/>
              <w:bottom w:w="80" w:type="dxa"/>
              <w:right w:w="100" w:type="dxa"/>
            </w:tcMar>
            <w:vAlign w:val="center"/>
          </w:tcPr>
          <w:p w14:paraId="61A96F62" w14:textId="77777777" w:rsidR="00C0207F" w:rsidRPr="00F92DFB" w:rsidRDefault="00F84E31">
            <w:pPr>
              <w:spacing w:after="0" w:line="240" w:lineRule="auto"/>
              <w:rPr>
                <w:rFonts w:hint="eastAsia"/>
                <w:lang w:val="fr-FR"/>
              </w:rPr>
            </w:pPr>
            <w:r w:rsidRPr="00F92DFB">
              <w:rPr>
                <w:sz w:val="17"/>
                <w:lang w:val="fr-FR"/>
              </w:rPr>
              <w:t>Les décisions non confirmées n’ont pas été inventées. Les calculs techniques ont été séparés des décisions officielles du jury.</w:t>
            </w:r>
          </w:p>
        </w:tc>
      </w:tr>
      <w:tr w:rsidR="00C0207F" w:rsidRPr="00DD1158" w14:paraId="1B3BAFC8" w14:textId="77777777">
        <w:trPr>
          <w:jc w:val="center"/>
        </w:trPr>
        <w:tc>
          <w:tcPr>
            <w:tcW w:w="2948" w:type="dxa"/>
            <w:shd w:val="clear" w:color="auto" w:fill="EEF6FB"/>
            <w:tcMar>
              <w:top w:w="80" w:type="dxa"/>
              <w:left w:w="100" w:type="dxa"/>
              <w:bottom w:w="80" w:type="dxa"/>
              <w:right w:w="100" w:type="dxa"/>
            </w:tcMar>
            <w:vAlign w:val="center"/>
          </w:tcPr>
          <w:p w14:paraId="2052EE05" w14:textId="77777777" w:rsidR="00C0207F" w:rsidRPr="00F92DFB" w:rsidRDefault="00F84E31">
            <w:pPr>
              <w:spacing w:after="0" w:line="240" w:lineRule="auto"/>
              <w:rPr>
                <w:rFonts w:hint="eastAsia"/>
                <w:lang w:val="fr-FR"/>
              </w:rPr>
            </w:pPr>
            <w:r w:rsidRPr="00F92DFB">
              <w:rPr>
                <w:sz w:val="17"/>
                <w:lang w:val="fr-FR"/>
              </w:rPr>
              <w:t>Le projet est vaste pour une étudiante de L2</w:t>
            </w:r>
          </w:p>
        </w:tc>
        <w:tc>
          <w:tcPr>
            <w:tcW w:w="6010" w:type="dxa"/>
            <w:shd w:val="clear" w:color="auto" w:fill="EEF6FB"/>
            <w:tcMar>
              <w:top w:w="80" w:type="dxa"/>
              <w:left w:w="100" w:type="dxa"/>
              <w:bottom w:w="80" w:type="dxa"/>
              <w:right w:w="100" w:type="dxa"/>
            </w:tcMar>
            <w:vAlign w:val="center"/>
          </w:tcPr>
          <w:p w14:paraId="2881EBB1" w14:textId="77777777" w:rsidR="00C0207F" w:rsidRPr="00F92DFB" w:rsidRDefault="00F84E31">
            <w:pPr>
              <w:spacing w:after="0" w:line="240" w:lineRule="auto"/>
              <w:rPr>
                <w:rFonts w:hint="eastAsia"/>
                <w:lang w:val="fr-FR"/>
              </w:rPr>
            </w:pPr>
            <w:r w:rsidRPr="00F92DFB">
              <w:rPr>
                <w:sz w:val="17"/>
                <w:lang w:val="fr-FR"/>
              </w:rPr>
              <w:t>Le développement a été découpé en petits modules, avec une documentation et des tests après chaque étape.</w:t>
            </w:r>
          </w:p>
        </w:tc>
      </w:tr>
      <w:tr w:rsidR="00C0207F" w:rsidRPr="00DD1158" w14:paraId="223BDDBD" w14:textId="77777777">
        <w:trPr>
          <w:jc w:val="center"/>
        </w:trPr>
        <w:tc>
          <w:tcPr>
            <w:tcW w:w="2948" w:type="dxa"/>
            <w:tcMar>
              <w:top w:w="80" w:type="dxa"/>
              <w:left w:w="100" w:type="dxa"/>
              <w:bottom w:w="80" w:type="dxa"/>
              <w:right w:w="100" w:type="dxa"/>
            </w:tcMar>
            <w:vAlign w:val="center"/>
          </w:tcPr>
          <w:p w14:paraId="5BD35443" w14:textId="77777777" w:rsidR="00C0207F" w:rsidRPr="00F92DFB" w:rsidRDefault="00F84E31">
            <w:pPr>
              <w:spacing w:after="0" w:line="240" w:lineRule="auto"/>
              <w:rPr>
                <w:rFonts w:hint="eastAsia"/>
                <w:lang w:val="fr-FR"/>
              </w:rPr>
            </w:pPr>
            <w:r w:rsidRPr="00F92DFB">
              <w:rPr>
                <w:sz w:val="17"/>
                <w:lang w:val="fr-FR"/>
              </w:rPr>
              <w:t>La reconnaissance faciale demande des bibliothèques difficiles à installer</w:t>
            </w:r>
          </w:p>
        </w:tc>
        <w:tc>
          <w:tcPr>
            <w:tcW w:w="6010" w:type="dxa"/>
            <w:tcMar>
              <w:top w:w="80" w:type="dxa"/>
              <w:left w:w="100" w:type="dxa"/>
              <w:bottom w:w="80" w:type="dxa"/>
              <w:right w:w="100" w:type="dxa"/>
            </w:tcMar>
            <w:vAlign w:val="center"/>
          </w:tcPr>
          <w:p w14:paraId="5554688D" w14:textId="77777777" w:rsidR="00C0207F" w:rsidRPr="00F92DFB" w:rsidRDefault="00F84E31">
            <w:pPr>
              <w:spacing w:after="0" w:line="240" w:lineRule="auto"/>
              <w:rPr>
                <w:rFonts w:hint="eastAsia"/>
                <w:lang w:val="fr-FR"/>
              </w:rPr>
            </w:pPr>
            <w:r w:rsidRPr="00F92DFB">
              <w:rPr>
                <w:sz w:val="17"/>
                <w:lang w:val="fr-FR"/>
              </w:rPr>
              <w:t xml:space="preserve">L’environnement Python, </w:t>
            </w:r>
            <w:proofErr w:type="spellStart"/>
            <w:r w:rsidRPr="00F92DFB">
              <w:rPr>
                <w:sz w:val="17"/>
                <w:lang w:val="fr-FR"/>
              </w:rPr>
              <w:t>CMake</w:t>
            </w:r>
            <w:proofErr w:type="spellEnd"/>
            <w:r w:rsidRPr="00F92DFB">
              <w:rPr>
                <w:sz w:val="17"/>
                <w:lang w:val="fr-FR"/>
              </w:rPr>
              <w:t xml:space="preserve"> et </w:t>
            </w:r>
            <w:proofErr w:type="spellStart"/>
            <w:r w:rsidRPr="00F92DFB">
              <w:rPr>
                <w:sz w:val="17"/>
                <w:lang w:val="fr-FR"/>
              </w:rPr>
              <w:t>dlib</w:t>
            </w:r>
            <w:proofErr w:type="spellEnd"/>
            <w:r w:rsidRPr="00F92DFB">
              <w:rPr>
                <w:sz w:val="17"/>
                <w:lang w:val="fr-FR"/>
              </w:rPr>
              <w:t xml:space="preserve"> a demandé plusieurs vérifications avant de pouvoir préparer cette partie.</w:t>
            </w:r>
          </w:p>
        </w:tc>
      </w:tr>
    </w:tbl>
    <w:p w14:paraId="6DB66071" w14:textId="77777777" w:rsidR="00C0207F" w:rsidRPr="00F92DFB" w:rsidRDefault="00F84E31">
      <w:pPr>
        <w:spacing w:before="160" w:line="269" w:lineRule="auto"/>
        <w:jc w:val="both"/>
        <w:rPr>
          <w:rFonts w:hint="eastAsia"/>
          <w:lang w:val="fr-FR"/>
        </w:rPr>
      </w:pPr>
      <w:r w:rsidRPr="00F92DFB">
        <w:rPr>
          <w:lang w:val="fr-FR"/>
        </w:rPr>
        <w:t>Ces difficultés ont été utiles, car elles ont montré qu’un projet informatique ne consiste pas seulement à écrire du code. Il faut aussi organiser les outils, protéger les données, comprendre les règles et vérifier chaque décision.</w:t>
      </w:r>
    </w:p>
    <w:p w14:paraId="089EC584" w14:textId="77777777" w:rsidR="00C0207F" w:rsidRPr="00F92DFB" w:rsidRDefault="00F84E31">
      <w:pPr>
        <w:rPr>
          <w:rFonts w:hint="eastAsia"/>
          <w:lang w:val="fr-FR"/>
        </w:rPr>
      </w:pPr>
      <w:r w:rsidRPr="00F92DFB">
        <w:rPr>
          <w:lang w:val="fr-FR"/>
        </w:rPr>
        <w:br w:type="page"/>
      </w:r>
    </w:p>
    <w:p w14:paraId="4E0C132C" w14:textId="77777777" w:rsidR="00C0207F" w:rsidRPr="00F92DFB" w:rsidRDefault="00F84E31">
      <w:pPr>
        <w:pStyle w:val="Titre2"/>
        <w:rPr>
          <w:lang w:val="fr-FR"/>
        </w:rPr>
      </w:pPr>
      <w:r w:rsidRPr="00F92DFB">
        <w:rPr>
          <w:lang w:val="fr-FR"/>
        </w:rPr>
        <w:lastRenderedPageBreak/>
        <w:t>4.2 Limites de la solution</w:t>
      </w:r>
    </w:p>
    <w:p w14:paraId="40485DFE" w14:textId="77777777" w:rsidR="00C0207F" w:rsidRPr="00F92DFB" w:rsidRDefault="00F84E31">
      <w:pPr>
        <w:spacing w:line="269" w:lineRule="auto"/>
        <w:jc w:val="both"/>
        <w:rPr>
          <w:rFonts w:hint="eastAsia"/>
          <w:lang w:val="fr-FR"/>
        </w:rPr>
      </w:pPr>
      <w:r w:rsidRPr="00F92DFB">
        <w:rPr>
          <w:lang w:val="fr-FR"/>
        </w:rPr>
        <w:t>Reconnaître les limites ne diminue pas la valeur du projet. Cela montre au contraire que le travail est présenté avec honnêteté.</w:t>
      </w:r>
    </w:p>
    <w:tbl>
      <w:tblPr>
        <w:tblStyle w:val="Grilledutableau"/>
        <w:tblW w:w="0" w:type="auto"/>
        <w:jc w:val="center"/>
        <w:tblLook w:val="04A0" w:firstRow="1" w:lastRow="0" w:firstColumn="1" w:lastColumn="0" w:noHBand="0" w:noVBand="1"/>
      </w:tblPr>
      <w:tblGrid>
        <w:gridCol w:w="2608"/>
        <w:gridCol w:w="6350"/>
      </w:tblGrid>
      <w:tr w:rsidR="00C0207F" w14:paraId="1A766DB7" w14:textId="77777777">
        <w:trPr>
          <w:tblHeader/>
          <w:jc w:val="center"/>
        </w:trPr>
        <w:tc>
          <w:tcPr>
            <w:tcW w:w="2608" w:type="dxa"/>
            <w:shd w:val="clear" w:color="auto" w:fill="0B5E8E"/>
            <w:tcMar>
              <w:top w:w="80" w:type="dxa"/>
              <w:left w:w="100" w:type="dxa"/>
              <w:bottom w:w="80" w:type="dxa"/>
              <w:right w:w="100" w:type="dxa"/>
            </w:tcMar>
            <w:vAlign w:val="center"/>
          </w:tcPr>
          <w:p w14:paraId="334ABF67" w14:textId="77777777" w:rsidR="00C0207F" w:rsidRDefault="00F84E31">
            <w:pPr>
              <w:jc w:val="center"/>
              <w:rPr>
                <w:rFonts w:hint="eastAsia"/>
              </w:rPr>
            </w:pPr>
            <w:proofErr w:type="spellStart"/>
            <w:r>
              <w:rPr>
                <w:b/>
                <w:color w:val="FFFFFF"/>
                <w:sz w:val="17"/>
              </w:rPr>
              <w:t>Limite</w:t>
            </w:r>
            <w:proofErr w:type="spellEnd"/>
          </w:p>
        </w:tc>
        <w:tc>
          <w:tcPr>
            <w:tcW w:w="6350" w:type="dxa"/>
            <w:shd w:val="clear" w:color="auto" w:fill="0B5E8E"/>
            <w:tcMar>
              <w:top w:w="80" w:type="dxa"/>
              <w:left w:w="100" w:type="dxa"/>
              <w:bottom w:w="80" w:type="dxa"/>
              <w:right w:w="100" w:type="dxa"/>
            </w:tcMar>
            <w:vAlign w:val="center"/>
          </w:tcPr>
          <w:p w14:paraId="559D9BFF" w14:textId="77777777" w:rsidR="00C0207F" w:rsidRDefault="00F84E31">
            <w:pPr>
              <w:jc w:val="center"/>
              <w:rPr>
                <w:rFonts w:hint="eastAsia"/>
              </w:rPr>
            </w:pPr>
            <w:r>
              <w:rPr>
                <w:b/>
                <w:color w:val="FFFFFF"/>
                <w:sz w:val="17"/>
              </w:rPr>
              <w:t>Explication</w:t>
            </w:r>
          </w:p>
        </w:tc>
      </w:tr>
      <w:tr w:rsidR="00C0207F" w14:paraId="3145EF83" w14:textId="77777777">
        <w:trPr>
          <w:jc w:val="center"/>
        </w:trPr>
        <w:tc>
          <w:tcPr>
            <w:tcW w:w="2608" w:type="dxa"/>
            <w:tcMar>
              <w:top w:w="80" w:type="dxa"/>
              <w:left w:w="100" w:type="dxa"/>
              <w:bottom w:w="80" w:type="dxa"/>
              <w:right w:w="100" w:type="dxa"/>
            </w:tcMar>
            <w:vAlign w:val="center"/>
          </w:tcPr>
          <w:p w14:paraId="4C5BC46B" w14:textId="77777777" w:rsidR="00C0207F" w:rsidRDefault="00F84E31">
            <w:pPr>
              <w:spacing w:after="0" w:line="240" w:lineRule="auto"/>
              <w:rPr>
                <w:rFonts w:hint="eastAsia"/>
              </w:rPr>
            </w:pPr>
            <w:r>
              <w:rPr>
                <w:sz w:val="17"/>
              </w:rPr>
              <w:t>Environnement local</w:t>
            </w:r>
          </w:p>
        </w:tc>
        <w:tc>
          <w:tcPr>
            <w:tcW w:w="6350" w:type="dxa"/>
            <w:tcMar>
              <w:top w:w="80" w:type="dxa"/>
              <w:left w:w="100" w:type="dxa"/>
              <w:bottom w:w="80" w:type="dxa"/>
              <w:right w:w="100" w:type="dxa"/>
            </w:tcMar>
            <w:vAlign w:val="center"/>
          </w:tcPr>
          <w:p w14:paraId="778B2CE3" w14:textId="77777777" w:rsidR="00C0207F" w:rsidRDefault="00F84E31">
            <w:pPr>
              <w:spacing w:after="0" w:line="240" w:lineRule="auto"/>
              <w:rPr>
                <w:rFonts w:hint="eastAsia"/>
              </w:rPr>
            </w:pPr>
            <w:r w:rsidRPr="00F92DFB">
              <w:rPr>
                <w:sz w:val="17"/>
                <w:lang w:val="fr-FR"/>
              </w:rPr>
              <w:t xml:space="preserve">La majorité des essais a été réalisée sur un ordinateur de développement. </w:t>
            </w:r>
            <w:r>
              <w:rPr>
                <w:sz w:val="17"/>
              </w:rPr>
              <w:t xml:space="preserve">Un </w:t>
            </w:r>
            <w:proofErr w:type="spellStart"/>
            <w:r>
              <w:rPr>
                <w:sz w:val="17"/>
              </w:rPr>
              <w:t>serveur</w:t>
            </w:r>
            <w:proofErr w:type="spellEnd"/>
            <w:r>
              <w:rPr>
                <w:sz w:val="17"/>
              </w:rPr>
              <w:t xml:space="preserve"> </w:t>
            </w:r>
            <w:proofErr w:type="spellStart"/>
            <w:r>
              <w:rPr>
                <w:sz w:val="17"/>
              </w:rPr>
              <w:t>réel</w:t>
            </w:r>
            <w:proofErr w:type="spellEnd"/>
            <w:r>
              <w:rPr>
                <w:sz w:val="17"/>
              </w:rPr>
              <w:t xml:space="preserve"> </w:t>
            </w:r>
            <w:proofErr w:type="spellStart"/>
            <w:r>
              <w:rPr>
                <w:sz w:val="17"/>
              </w:rPr>
              <w:t>peut</w:t>
            </w:r>
            <w:proofErr w:type="spellEnd"/>
            <w:r>
              <w:rPr>
                <w:sz w:val="17"/>
              </w:rPr>
              <w:t xml:space="preserve"> </w:t>
            </w:r>
            <w:proofErr w:type="spellStart"/>
            <w:r>
              <w:rPr>
                <w:sz w:val="17"/>
              </w:rPr>
              <w:t>présenter</w:t>
            </w:r>
            <w:proofErr w:type="spellEnd"/>
            <w:r>
              <w:rPr>
                <w:sz w:val="17"/>
              </w:rPr>
              <w:t xml:space="preserve"> d’autres contraintes.</w:t>
            </w:r>
          </w:p>
        </w:tc>
      </w:tr>
      <w:tr w:rsidR="00C0207F" w:rsidRPr="00DD1158" w14:paraId="774AEC49" w14:textId="77777777">
        <w:trPr>
          <w:jc w:val="center"/>
        </w:trPr>
        <w:tc>
          <w:tcPr>
            <w:tcW w:w="2608" w:type="dxa"/>
            <w:shd w:val="clear" w:color="auto" w:fill="EEF6FB"/>
            <w:tcMar>
              <w:top w:w="80" w:type="dxa"/>
              <w:left w:w="100" w:type="dxa"/>
              <w:bottom w:w="80" w:type="dxa"/>
              <w:right w:w="100" w:type="dxa"/>
            </w:tcMar>
            <w:vAlign w:val="center"/>
          </w:tcPr>
          <w:p w14:paraId="63022F8E" w14:textId="77777777" w:rsidR="00C0207F" w:rsidRDefault="00F84E31">
            <w:pPr>
              <w:spacing w:after="0" w:line="240" w:lineRule="auto"/>
              <w:rPr>
                <w:rFonts w:hint="eastAsia"/>
              </w:rPr>
            </w:pPr>
            <w:r>
              <w:rPr>
                <w:sz w:val="17"/>
              </w:rPr>
              <w:t>Utilisateurs réels</w:t>
            </w:r>
          </w:p>
        </w:tc>
        <w:tc>
          <w:tcPr>
            <w:tcW w:w="6350" w:type="dxa"/>
            <w:shd w:val="clear" w:color="auto" w:fill="EEF6FB"/>
            <w:tcMar>
              <w:top w:w="80" w:type="dxa"/>
              <w:left w:w="100" w:type="dxa"/>
              <w:bottom w:w="80" w:type="dxa"/>
              <w:right w:w="100" w:type="dxa"/>
            </w:tcMar>
            <w:vAlign w:val="center"/>
          </w:tcPr>
          <w:p w14:paraId="65E758EA" w14:textId="77777777" w:rsidR="00C0207F" w:rsidRPr="00F92DFB" w:rsidRDefault="00F84E31">
            <w:pPr>
              <w:spacing w:after="0" w:line="240" w:lineRule="auto"/>
              <w:rPr>
                <w:rFonts w:hint="eastAsia"/>
                <w:lang w:val="fr-FR"/>
              </w:rPr>
            </w:pPr>
            <w:r w:rsidRPr="00F92DFB">
              <w:rPr>
                <w:sz w:val="17"/>
                <w:lang w:val="fr-FR"/>
              </w:rPr>
              <w:t>Des tests avec des étudiants, enseignants et agents de la faculté restent nécessaires pour mesurer la facilité d’utilisation.</w:t>
            </w:r>
          </w:p>
        </w:tc>
      </w:tr>
      <w:tr w:rsidR="00C0207F" w:rsidRPr="00DD1158" w14:paraId="7047AB62" w14:textId="77777777">
        <w:trPr>
          <w:jc w:val="center"/>
        </w:trPr>
        <w:tc>
          <w:tcPr>
            <w:tcW w:w="2608" w:type="dxa"/>
            <w:tcMar>
              <w:top w:w="80" w:type="dxa"/>
              <w:left w:w="100" w:type="dxa"/>
              <w:bottom w:w="80" w:type="dxa"/>
              <w:right w:w="100" w:type="dxa"/>
            </w:tcMar>
            <w:vAlign w:val="center"/>
          </w:tcPr>
          <w:p w14:paraId="1057A036" w14:textId="77777777" w:rsidR="00C0207F" w:rsidRDefault="00F84E31">
            <w:pPr>
              <w:spacing w:after="0" w:line="240" w:lineRule="auto"/>
              <w:rPr>
                <w:rFonts w:hint="eastAsia"/>
              </w:rPr>
            </w:pPr>
            <w:r>
              <w:rPr>
                <w:sz w:val="17"/>
              </w:rPr>
              <w:t xml:space="preserve">Reconnaissance </w:t>
            </w:r>
            <w:proofErr w:type="spellStart"/>
            <w:r>
              <w:rPr>
                <w:sz w:val="17"/>
              </w:rPr>
              <w:t>faciale</w:t>
            </w:r>
            <w:proofErr w:type="spellEnd"/>
          </w:p>
        </w:tc>
        <w:tc>
          <w:tcPr>
            <w:tcW w:w="6350" w:type="dxa"/>
            <w:tcMar>
              <w:top w:w="80" w:type="dxa"/>
              <w:left w:w="100" w:type="dxa"/>
              <w:bottom w:w="80" w:type="dxa"/>
              <w:right w:w="100" w:type="dxa"/>
            </w:tcMar>
            <w:vAlign w:val="center"/>
          </w:tcPr>
          <w:p w14:paraId="0CA9FC7B" w14:textId="6075074F" w:rsidR="00C0207F" w:rsidRPr="00F92DFB" w:rsidRDefault="00DD1158">
            <w:pPr>
              <w:spacing w:after="0" w:line="240" w:lineRule="auto"/>
              <w:rPr>
                <w:rFonts w:hint="eastAsia"/>
                <w:lang w:val="fr-FR"/>
              </w:rPr>
            </w:pPr>
            <w:r>
              <w:rPr>
                <w:sz w:val="17"/>
                <w:lang w:val="fr-FR"/>
              </w:rPr>
              <w:t>Encodages des visages enregistré</w:t>
            </w:r>
            <w:r>
              <w:rPr>
                <w:rFonts w:hint="eastAsia"/>
                <w:sz w:val="17"/>
                <w:lang w:val="fr-FR"/>
              </w:rPr>
              <w:t>s</w:t>
            </w:r>
            <w:r>
              <w:rPr>
                <w:sz w:val="17"/>
                <w:lang w:val="fr-FR"/>
              </w:rPr>
              <w:t xml:space="preserve"> dans la base de donnée</w:t>
            </w:r>
            <w:r>
              <w:rPr>
                <w:rFonts w:hint="eastAsia"/>
                <w:sz w:val="17"/>
                <w:lang w:val="fr-FR"/>
              </w:rPr>
              <w:t>s</w:t>
            </w:r>
            <w:r>
              <w:rPr>
                <w:sz w:val="17"/>
                <w:lang w:val="fr-FR"/>
              </w:rPr>
              <w:t xml:space="preserve"> et peut rendre la reconnaissance assez lente </w:t>
            </w:r>
          </w:p>
        </w:tc>
      </w:tr>
      <w:tr w:rsidR="00C0207F" w:rsidRPr="00DD1158" w14:paraId="0569F2C6" w14:textId="77777777">
        <w:trPr>
          <w:jc w:val="center"/>
        </w:trPr>
        <w:tc>
          <w:tcPr>
            <w:tcW w:w="2608" w:type="dxa"/>
            <w:shd w:val="clear" w:color="auto" w:fill="EEF6FB"/>
            <w:tcMar>
              <w:top w:w="80" w:type="dxa"/>
              <w:left w:w="100" w:type="dxa"/>
              <w:bottom w:w="80" w:type="dxa"/>
              <w:right w:w="100" w:type="dxa"/>
            </w:tcMar>
            <w:vAlign w:val="center"/>
          </w:tcPr>
          <w:p w14:paraId="0886D15B" w14:textId="77777777" w:rsidR="00C0207F" w:rsidRDefault="00F84E31">
            <w:pPr>
              <w:spacing w:after="0" w:line="240" w:lineRule="auto"/>
              <w:rPr>
                <w:rFonts w:hint="eastAsia"/>
              </w:rPr>
            </w:pPr>
            <w:proofErr w:type="spellStart"/>
            <w:r>
              <w:rPr>
                <w:sz w:val="17"/>
              </w:rPr>
              <w:t>Connexion</w:t>
            </w:r>
            <w:proofErr w:type="spellEnd"/>
            <w:r>
              <w:rPr>
                <w:sz w:val="17"/>
              </w:rPr>
              <w:t xml:space="preserve"> Internet</w:t>
            </w:r>
          </w:p>
        </w:tc>
        <w:tc>
          <w:tcPr>
            <w:tcW w:w="6350" w:type="dxa"/>
            <w:shd w:val="clear" w:color="auto" w:fill="EEF6FB"/>
            <w:tcMar>
              <w:top w:w="80" w:type="dxa"/>
              <w:left w:w="100" w:type="dxa"/>
              <w:bottom w:w="80" w:type="dxa"/>
              <w:right w:w="100" w:type="dxa"/>
            </w:tcMar>
            <w:vAlign w:val="center"/>
          </w:tcPr>
          <w:p w14:paraId="371A4230" w14:textId="77777777" w:rsidR="00C0207F" w:rsidRPr="00F92DFB" w:rsidRDefault="00F84E31">
            <w:pPr>
              <w:spacing w:after="0" w:line="240" w:lineRule="auto"/>
              <w:rPr>
                <w:rFonts w:hint="eastAsia"/>
                <w:lang w:val="fr-FR"/>
              </w:rPr>
            </w:pPr>
            <w:r w:rsidRPr="00F92DFB">
              <w:rPr>
                <w:sz w:val="17"/>
                <w:lang w:val="fr-FR"/>
              </w:rPr>
              <w:t>Certaines fonctions dépendent de la disponibilité du serveur et du réseau.</w:t>
            </w:r>
          </w:p>
        </w:tc>
      </w:tr>
      <w:tr w:rsidR="00C0207F" w:rsidRPr="00DD1158" w14:paraId="44426BE7" w14:textId="77777777">
        <w:trPr>
          <w:jc w:val="center"/>
        </w:trPr>
        <w:tc>
          <w:tcPr>
            <w:tcW w:w="2608" w:type="dxa"/>
            <w:tcMar>
              <w:top w:w="80" w:type="dxa"/>
              <w:left w:w="100" w:type="dxa"/>
              <w:bottom w:w="80" w:type="dxa"/>
              <w:right w:w="100" w:type="dxa"/>
            </w:tcMar>
            <w:vAlign w:val="center"/>
          </w:tcPr>
          <w:p w14:paraId="4C934668" w14:textId="77777777" w:rsidR="00C0207F" w:rsidRDefault="00F84E31">
            <w:pPr>
              <w:spacing w:after="0" w:line="240" w:lineRule="auto"/>
              <w:rPr>
                <w:rFonts w:hint="eastAsia"/>
              </w:rPr>
            </w:pPr>
            <w:proofErr w:type="spellStart"/>
            <w:r>
              <w:rPr>
                <w:sz w:val="17"/>
              </w:rPr>
              <w:t>Règles</w:t>
            </w:r>
            <w:proofErr w:type="spellEnd"/>
            <w:r>
              <w:rPr>
                <w:sz w:val="17"/>
              </w:rPr>
              <w:t xml:space="preserve"> LMD</w:t>
            </w:r>
          </w:p>
        </w:tc>
        <w:tc>
          <w:tcPr>
            <w:tcW w:w="6350" w:type="dxa"/>
            <w:tcMar>
              <w:top w:w="80" w:type="dxa"/>
              <w:left w:w="100" w:type="dxa"/>
              <w:bottom w:w="80" w:type="dxa"/>
              <w:right w:w="100" w:type="dxa"/>
            </w:tcMar>
            <w:vAlign w:val="center"/>
          </w:tcPr>
          <w:p w14:paraId="4900F1A0" w14:textId="77777777" w:rsidR="00C0207F" w:rsidRPr="00F92DFB" w:rsidRDefault="00F84E31">
            <w:pPr>
              <w:spacing w:after="0" w:line="240" w:lineRule="auto"/>
              <w:rPr>
                <w:rFonts w:hint="eastAsia"/>
                <w:lang w:val="fr-FR"/>
              </w:rPr>
            </w:pPr>
            <w:r w:rsidRPr="00F92DFB">
              <w:rPr>
                <w:sz w:val="17"/>
                <w:lang w:val="fr-FR"/>
              </w:rPr>
              <w:t>La progression annuelle, la seconde session et certains documents officiels doivent encore être complétés selon les règles validées par la faculté.</w:t>
            </w:r>
          </w:p>
        </w:tc>
      </w:tr>
      <w:tr w:rsidR="00C0207F" w:rsidRPr="00DD1158" w14:paraId="6854D607" w14:textId="77777777">
        <w:trPr>
          <w:jc w:val="center"/>
        </w:trPr>
        <w:tc>
          <w:tcPr>
            <w:tcW w:w="2608" w:type="dxa"/>
            <w:shd w:val="clear" w:color="auto" w:fill="EEF6FB"/>
            <w:tcMar>
              <w:top w:w="80" w:type="dxa"/>
              <w:left w:w="100" w:type="dxa"/>
              <w:bottom w:w="80" w:type="dxa"/>
              <w:right w:w="100" w:type="dxa"/>
            </w:tcMar>
            <w:vAlign w:val="center"/>
          </w:tcPr>
          <w:p w14:paraId="43326285" w14:textId="77777777" w:rsidR="00C0207F" w:rsidRDefault="00F84E31">
            <w:pPr>
              <w:spacing w:after="0" w:line="240" w:lineRule="auto"/>
              <w:rPr>
                <w:rFonts w:hint="eastAsia"/>
              </w:rPr>
            </w:pPr>
            <w:proofErr w:type="spellStart"/>
            <w:r>
              <w:rPr>
                <w:sz w:val="17"/>
              </w:rPr>
              <w:t>Projets</w:t>
            </w:r>
            <w:proofErr w:type="spellEnd"/>
            <w:r>
              <w:rPr>
                <w:sz w:val="17"/>
              </w:rPr>
              <w:t xml:space="preserve"> </w:t>
            </w:r>
            <w:proofErr w:type="spellStart"/>
            <w:r>
              <w:rPr>
                <w:sz w:val="17"/>
              </w:rPr>
              <w:t>académiques</w:t>
            </w:r>
            <w:proofErr w:type="spellEnd"/>
          </w:p>
        </w:tc>
        <w:tc>
          <w:tcPr>
            <w:tcW w:w="6350" w:type="dxa"/>
            <w:shd w:val="clear" w:color="auto" w:fill="EEF6FB"/>
            <w:tcMar>
              <w:top w:w="80" w:type="dxa"/>
              <w:left w:w="100" w:type="dxa"/>
              <w:bottom w:w="80" w:type="dxa"/>
              <w:right w:w="100" w:type="dxa"/>
            </w:tcMar>
            <w:vAlign w:val="center"/>
          </w:tcPr>
          <w:p w14:paraId="7EFA6DD7" w14:textId="77777777" w:rsidR="00C0207F" w:rsidRPr="00F92DFB" w:rsidRDefault="00F84E31">
            <w:pPr>
              <w:spacing w:after="0" w:line="240" w:lineRule="auto"/>
              <w:rPr>
                <w:rFonts w:hint="eastAsia"/>
                <w:lang w:val="fr-FR"/>
              </w:rPr>
            </w:pPr>
            <w:r w:rsidRPr="00F92DFB">
              <w:rPr>
                <w:sz w:val="17"/>
                <w:lang w:val="fr-FR"/>
              </w:rPr>
              <w:t>Le suivi détaillé des réunions, livrables, commentaires et validations par étapes reste à développer.</w:t>
            </w:r>
          </w:p>
        </w:tc>
      </w:tr>
      <w:tr w:rsidR="00C0207F" w:rsidRPr="00DD1158" w14:paraId="07CC9AB4" w14:textId="77777777">
        <w:trPr>
          <w:jc w:val="center"/>
        </w:trPr>
        <w:tc>
          <w:tcPr>
            <w:tcW w:w="2608" w:type="dxa"/>
            <w:tcMar>
              <w:top w:w="80" w:type="dxa"/>
              <w:left w:w="100" w:type="dxa"/>
              <w:bottom w:w="80" w:type="dxa"/>
              <w:right w:w="100" w:type="dxa"/>
            </w:tcMar>
            <w:vAlign w:val="center"/>
          </w:tcPr>
          <w:p w14:paraId="19A3AD60" w14:textId="77777777" w:rsidR="00C0207F" w:rsidRDefault="00F84E31">
            <w:pPr>
              <w:spacing w:after="0" w:line="240" w:lineRule="auto"/>
              <w:rPr>
                <w:rFonts w:hint="eastAsia"/>
              </w:rPr>
            </w:pPr>
            <w:r>
              <w:rPr>
                <w:sz w:val="17"/>
              </w:rPr>
              <w:t xml:space="preserve">Modules </w:t>
            </w:r>
            <w:proofErr w:type="spellStart"/>
            <w:r>
              <w:rPr>
                <w:sz w:val="17"/>
              </w:rPr>
              <w:t>avancés</w:t>
            </w:r>
            <w:proofErr w:type="spellEnd"/>
          </w:p>
        </w:tc>
        <w:tc>
          <w:tcPr>
            <w:tcW w:w="6350" w:type="dxa"/>
            <w:tcMar>
              <w:top w:w="80" w:type="dxa"/>
              <w:left w:w="100" w:type="dxa"/>
              <w:bottom w:w="80" w:type="dxa"/>
              <w:right w:w="100" w:type="dxa"/>
            </w:tcMar>
            <w:vAlign w:val="center"/>
          </w:tcPr>
          <w:p w14:paraId="373F05C1" w14:textId="77777777" w:rsidR="00C0207F" w:rsidRPr="00F92DFB" w:rsidRDefault="00F84E31">
            <w:pPr>
              <w:spacing w:after="0" w:line="240" w:lineRule="auto"/>
              <w:rPr>
                <w:rFonts w:hint="eastAsia"/>
                <w:lang w:val="fr-FR"/>
              </w:rPr>
            </w:pPr>
            <w:r w:rsidRPr="00F92DFB">
              <w:rPr>
                <w:sz w:val="17"/>
                <w:lang w:val="fr-FR"/>
              </w:rPr>
              <w:t>L’assistant académique, la carte du campus, les stages et les analyses avancées appartiennent surtout aux évolutions futures.</w:t>
            </w:r>
          </w:p>
        </w:tc>
      </w:tr>
      <w:tr w:rsidR="00C0207F" w:rsidRPr="00DD1158" w14:paraId="531E7881" w14:textId="77777777">
        <w:trPr>
          <w:jc w:val="center"/>
        </w:trPr>
        <w:tc>
          <w:tcPr>
            <w:tcW w:w="2608" w:type="dxa"/>
            <w:shd w:val="clear" w:color="auto" w:fill="EEF6FB"/>
            <w:tcMar>
              <w:top w:w="80" w:type="dxa"/>
              <w:left w:w="100" w:type="dxa"/>
              <w:bottom w:w="80" w:type="dxa"/>
              <w:right w:w="100" w:type="dxa"/>
            </w:tcMar>
            <w:vAlign w:val="center"/>
          </w:tcPr>
          <w:p w14:paraId="4F5799D8" w14:textId="77777777" w:rsidR="00C0207F" w:rsidRDefault="00F84E31">
            <w:pPr>
              <w:spacing w:after="0" w:line="240" w:lineRule="auto"/>
              <w:rPr>
                <w:rFonts w:hint="eastAsia"/>
              </w:rPr>
            </w:pPr>
            <w:proofErr w:type="spellStart"/>
            <w:r>
              <w:rPr>
                <w:sz w:val="17"/>
              </w:rPr>
              <w:t>Sécurité</w:t>
            </w:r>
            <w:proofErr w:type="spellEnd"/>
            <w:r>
              <w:rPr>
                <w:sz w:val="17"/>
              </w:rPr>
              <w:t xml:space="preserve"> de production</w:t>
            </w:r>
          </w:p>
        </w:tc>
        <w:tc>
          <w:tcPr>
            <w:tcW w:w="6350" w:type="dxa"/>
            <w:shd w:val="clear" w:color="auto" w:fill="EEF6FB"/>
            <w:tcMar>
              <w:top w:w="80" w:type="dxa"/>
              <w:left w:w="100" w:type="dxa"/>
              <w:bottom w:w="80" w:type="dxa"/>
              <w:right w:w="100" w:type="dxa"/>
            </w:tcMar>
            <w:vAlign w:val="center"/>
          </w:tcPr>
          <w:p w14:paraId="6EB5E4FC" w14:textId="77777777" w:rsidR="00C0207F" w:rsidRPr="00F92DFB" w:rsidRDefault="00F84E31">
            <w:pPr>
              <w:spacing w:after="0" w:line="240" w:lineRule="auto"/>
              <w:rPr>
                <w:rFonts w:hint="eastAsia"/>
                <w:lang w:val="fr-FR"/>
              </w:rPr>
            </w:pPr>
            <w:r w:rsidRPr="00F92DFB">
              <w:rPr>
                <w:sz w:val="17"/>
                <w:lang w:val="fr-FR"/>
              </w:rPr>
              <w:t>Un audit, le chiffrement, les sauvegardes, les journaux et les politiques d’accès doivent être renforcés avant un déploiement officiel.</w:t>
            </w:r>
          </w:p>
        </w:tc>
      </w:tr>
      <w:tr w:rsidR="00DD1158" w:rsidRPr="00DD1158" w14:paraId="35510DC6" w14:textId="77777777">
        <w:trPr>
          <w:jc w:val="center"/>
        </w:trPr>
        <w:tc>
          <w:tcPr>
            <w:tcW w:w="2608" w:type="dxa"/>
            <w:shd w:val="clear" w:color="auto" w:fill="EEF6FB"/>
            <w:tcMar>
              <w:top w:w="80" w:type="dxa"/>
              <w:left w:w="100" w:type="dxa"/>
              <w:bottom w:w="80" w:type="dxa"/>
              <w:right w:w="100" w:type="dxa"/>
            </w:tcMar>
            <w:vAlign w:val="center"/>
          </w:tcPr>
          <w:p w14:paraId="26DDC376" w14:textId="3E49F5EA" w:rsidR="00DD1158" w:rsidRDefault="00DD1158">
            <w:pPr>
              <w:spacing w:after="0" w:line="240" w:lineRule="auto"/>
              <w:rPr>
                <w:sz w:val="17"/>
              </w:rPr>
            </w:pPr>
            <w:r>
              <w:rPr>
                <w:sz w:val="17"/>
              </w:rPr>
              <w:t>Stages</w:t>
            </w:r>
          </w:p>
        </w:tc>
        <w:tc>
          <w:tcPr>
            <w:tcW w:w="6350" w:type="dxa"/>
            <w:shd w:val="clear" w:color="auto" w:fill="EEF6FB"/>
            <w:tcMar>
              <w:top w:w="80" w:type="dxa"/>
              <w:left w:w="100" w:type="dxa"/>
              <w:bottom w:w="80" w:type="dxa"/>
              <w:right w:w="100" w:type="dxa"/>
            </w:tcMar>
            <w:vAlign w:val="center"/>
          </w:tcPr>
          <w:p w14:paraId="24A05106" w14:textId="7B4C2C03" w:rsidR="00DD1158" w:rsidRPr="00F92DFB" w:rsidRDefault="00DD1158">
            <w:pPr>
              <w:spacing w:after="0" w:line="240" w:lineRule="auto"/>
              <w:rPr>
                <w:sz w:val="17"/>
                <w:lang w:val="fr-FR"/>
              </w:rPr>
            </w:pPr>
            <w:r>
              <w:rPr>
                <w:sz w:val="17"/>
                <w:lang w:val="fr-FR"/>
              </w:rPr>
              <w:t>La gestion des stages n’est pas encore opérationnelle</w:t>
            </w:r>
          </w:p>
        </w:tc>
      </w:tr>
      <w:tr w:rsidR="00DD1158" w:rsidRPr="00DD1158" w14:paraId="728782C0" w14:textId="77777777">
        <w:trPr>
          <w:jc w:val="center"/>
        </w:trPr>
        <w:tc>
          <w:tcPr>
            <w:tcW w:w="2608" w:type="dxa"/>
            <w:shd w:val="clear" w:color="auto" w:fill="EEF6FB"/>
            <w:tcMar>
              <w:top w:w="80" w:type="dxa"/>
              <w:left w:w="100" w:type="dxa"/>
              <w:bottom w:w="80" w:type="dxa"/>
              <w:right w:w="100" w:type="dxa"/>
            </w:tcMar>
            <w:vAlign w:val="center"/>
          </w:tcPr>
          <w:p w14:paraId="6B477E5C" w14:textId="2981AF45" w:rsidR="00DD1158" w:rsidRDefault="00DD1158">
            <w:pPr>
              <w:spacing w:after="0" w:line="240" w:lineRule="auto"/>
              <w:rPr>
                <w:sz w:val="17"/>
              </w:rPr>
            </w:pPr>
            <w:proofErr w:type="spellStart"/>
            <w:r>
              <w:rPr>
                <w:sz w:val="17"/>
              </w:rPr>
              <w:t>L’assistant</w:t>
            </w:r>
            <w:proofErr w:type="spellEnd"/>
            <w:r>
              <w:rPr>
                <w:sz w:val="17"/>
              </w:rPr>
              <w:t xml:space="preserve"> IA</w:t>
            </w:r>
          </w:p>
        </w:tc>
        <w:tc>
          <w:tcPr>
            <w:tcW w:w="6350" w:type="dxa"/>
            <w:shd w:val="clear" w:color="auto" w:fill="EEF6FB"/>
            <w:tcMar>
              <w:top w:w="80" w:type="dxa"/>
              <w:left w:w="100" w:type="dxa"/>
              <w:bottom w:w="80" w:type="dxa"/>
              <w:right w:w="100" w:type="dxa"/>
            </w:tcMar>
            <w:vAlign w:val="center"/>
          </w:tcPr>
          <w:p w14:paraId="30C78D61" w14:textId="7DEA47A9" w:rsidR="00DD1158" w:rsidRDefault="00DD1158">
            <w:pPr>
              <w:spacing w:after="0" w:line="240" w:lineRule="auto"/>
              <w:rPr>
                <w:sz w:val="17"/>
                <w:lang w:val="fr-FR"/>
              </w:rPr>
            </w:pPr>
            <w:r>
              <w:rPr>
                <w:rFonts w:hint="eastAsia"/>
                <w:sz w:val="17"/>
                <w:lang w:val="fr-FR"/>
              </w:rPr>
              <w:t>L</w:t>
            </w:r>
            <w:r>
              <w:rPr>
                <w:sz w:val="17"/>
                <w:lang w:val="fr-FR"/>
              </w:rPr>
              <w:t>’assistant Appariteur IA n’est pas encore opérationnel</w:t>
            </w:r>
          </w:p>
        </w:tc>
      </w:tr>
    </w:tbl>
    <w:p w14:paraId="5301C880" w14:textId="77777777" w:rsidR="00C0207F" w:rsidRPr="00F92DFB" w:rsidRDefault="00F84E31">
      <w:pPr>
        <w:spacing w:before="160" w:line="269" w:lineRule="auto"/>
        <w:jc w:val="both"/>
        <w:rPr>
          <w:rFonts w:hint="eastAsia"/>
          <w:lang w:val="fr-FR"/>
        </w:rPr>
      </w:pPr>
      <w:r w:rsidRPr="00F92DFB">
        <w:rPr>
          <w:lang w:val="fr-FR"/>
        </w:rPr>
        <w:t>La solution actuelle doit donc être considérée comme une base solide en développement. Elle montre la faisabilité du projet, mais ne doit pas encore remplacer sans préparation tous les procédés officiels de la faculté.</w:t>
      </w:r>
    </w:p>
    <w:p w14:paraId="0675B5F6" w14:textId="77777777" w:rsidR="00C0207F" w:rsidRPr="00F92DFB" w:rsidRDefault="00F84E31">
      <w:pPr>
        <w:rPr>
          <w:rFonts w:hint="eastAsia"/>
          <w:lang w:val="fr-FR"/>
        </w:rPr>
      </w:pPr>
      <w:r w:rsidRPr="00F92DFB">
        <w:rPr>
          <w:lang w:val="fr-FR"/>
        </w:rPr>
        <w:br w:type="page"/>
      </w:r>
    </w:p>
    <w:p w14:paraId="6CD26193" w14:textId="77777777" w:rsidR="00C0207F" w:rsidRPr="00F92DFB" w:rsidRDefault="00F84E31">
      <w:pPr>
        <w:pStyle w:val="TitleChapter"/>
        <w:pBdr>
          <w:bottom w:val="single" w:sz="10" w:space="3" w:color="0B5E8E"/>
        </w:pBdr>
        <w:rPr>
          <w:rFonts w:hint="eastAsia"/>
          <w:lang w:val="fr-FR"/>
        </w:rPr>
      </w:pPr>
      <w:r w:rsidRPr="00F92DFB">
        <w:rPr>
          <w:lang w:val="fr-FR"/>
        </w:rPr>
        <w:lastRenderedPageBreak/>
        <w:t>5. Conclusion générale</w:t>
      </w:r>
    </w:p>
    <w:p w14:paraId="5DF641FB" w14:textId="77777777" w:rsidR="00C0207F" w:rsidRPr="00F92DFB" w:rsidRDefault="00F84E31">
      <w:pPr>
        <w:pStyle w:val="Titre2"/>
        <w:rPr>
          <w:lang w:val="fr-FR"/>
        </w:rPr>
      </w:pPr>
      <w:r w:rsidRPr="00F92DFB">
        <w:rPr>
          <w:lang w:val="fr-FR"/>
        </w:rPr>
        <w:t>5.1 Récapitulatif</w:t>
      </w:r>
    </w:p>
    <w:p w14:paraId="4B4E2482" w14:textId="77777777" w:rsidR="00C0207F" w:rsidRPr="00F92DFB" w:rsidRDefault="00F84E31">
      <w:pPr>
        <w:spacing w:line="276" w:lineRule="auto"/>
        <w:jc w:val="both"/>
        <w:rPr>
          <w:rFonts w:hint="eastAsia"/>
          <w:lang w:val="fr-FR"/>
        </w:rPr>
      </w:pPr>
      <w:r w:rsidRPr="00F92DFB">
        <w:rPr>
          <w:lang w:val="fr-FR"/>
        </w:rPr>
        <w:t xml:space="preserve">Smart </w:t>
      </w:r>
      <w:proofErr w:type="spellStart"/>
      <w:r w:rsidRPr="00F92DFB">
        <w:rPr>
          <w:lang w:val="fr-FR"/>
        </w:rPr>
        <w:t>Faculty</w:t>
      </w:r>
      <w:proofErr w:type="spellEnd"/>
      <w:r w:rsidRPr="00F92DFB">
        <w:rPr>
          <w:lang w:val="fr-FR"/>
        </w:rPr>
        <w:t xml:space="preserve"> a été conçu pour répondre à un problème simple à comprendre : les informations académiques sont souvent dispersées et difficiles à suivre. Le projet propose de les rassembler dans une plateforme destinée à une faculté. Flutter affiche les écrans, </w:t>
      </w:r>
      <w:proofErr w:type="spellStart"/>
      <w:r w:rsidRPr="00F92DFB">
        <w:rPr>
          <w:lang w:val="fr-FR"/>
        </w:rPr>
        <w:t>FastAPI</w:t>
      </w:r>
      <w:proofErr w:type="spellEnd"/>
      <w:r w:rsidRPr="00F92DFB">
        <w:rPr>
          <w:lang w:val="fr-FR"/>
        </w:rPr>
        <w:t xml:space="preserve"> contrôle les règles et MySQL conserve les informations.</w:t>
      </w:r>
    </w:p>
    <w:p w14:paraId="0FDB5F67" w14:textId="77777777" w:rsidR="00C0207F" w:rsidRPr="00F92DFB" w:rsidRDefault="00F84E31">
      <w:pPr>
        <w:spacing w:line="276" w:lineRule="auto"/>
        <w:jc w:val="both"/>
        <w:rPr>
          <w:rFonts w:hint="eastAsia"/>
          <w:lang w:val="fr-FR"/>
        </w:rPr>
      </w:pPr>
      <w:r w:rsidRPr="00F92DFB">
        <w:rPr>
          <w:lang w:val="fr-FR"/>
        </w:rPr>
        <w:t>La démarche a commencé par l’analyse des utilisateurs et de leurs besoins. Elle s’est poursuivie par la conception des données, l’organisation de l’architecture, le développement des modules et l’exécution de tests. La solution couvre déjà les comptes, les rôles, l’organisation académique, les notes, la Valve, les réclamations, les enrôlements, les projets et la base du suivi des présences.</w:t>
      </w:r>
    </w:p>
    <w:p w14:paraId="6DE7B387" w14:textId="77777777" w:rsidR="00C0207F" w:rsidRPr="00F92DFB" w:rsidRDefault="00F84E31">
      <w:pPr>
        <w:pStyle w:val="Titre2"/>
        <w:rPr>
          <w:lang w:val="fr-FR"/>
        </w:rPr>
      </w:pPr>
      <w:r w:rsidRPr="00F92DFB">
        <w:rPr>
          <w:lang w:val="fr-FR"/>
        </w:rPr>
        <w:t>5.2 Apports du projet</w:t>
      </w:r>
    </w:p>
    <w:p w14:paraId="6CDF3C53" w14:textId="77777777" w:rsidR="00C0207F" w:rsidRPr="00F92DFB" w:rsidRDefault="00F84E31">
      <w:pPr>
        <w:spacing w:line="276" w:lineRule="auto"/>
        <w:jc w:val="both"/>
        <w:rPr>
          <w:rFonts w:hint="eastAsia"/>
          <w:lang w:val="fr-FR"/>
        </w:rPr>
      </w:pPr>
      <w:r w:rsidRPr="00F92DFB">
        <w:rPr>
          <w:lang w:val="fr-FR"/>
        </w:rPr>
        <w:t>Ce travail a permis à l’étudiante de mieux comprendre la conception d’une base de données, la création d’un serveur, la communication entre une application et une API, la sécurité par rôles, les migrations, les tests et la documentation. Il a aussi développé une méthode de travail fondée sur de petites étapes vérifiables.</w:t>
      </w:r>
    </w:p>
    <w:p w14:paraId="4B1A26C6" w14:textId="77777777" w:rsidR="00C0207F" w:rsidRPr="00F92DFB" w:rsidRDefault="00F84E31">
      <w:pPr>
        <w:spacing w:line="276" w:lineRule="auto"/>
        <w:jc w:val="both"/>
        <w:rPr>
          <w:rFonts w:hint="eastAsia"/>
          <w:lang w:val="fr-FR"/>
        </w:rPr>
      </w:pPr>
      <w:r w:rsidRPr="00F92DFB">
        <w:rPr>
          <w:lang w:val="fr-FR"/>
        </w:rPr>
        <w:t xml:space="preserve">Pour une faculté, Smart </w:t>
      </w:r>
      <w:proofErr w:type="spellStart"/>
      <w:r w:rsidRPr="00F92DFB">
        <w:rPr>
          <w:lang w:val="fr-FR"/>
        </w:rPr>
        <w:t>Faculty</w:t>
      </w:r>
      <w:proofErr w:type="spellEnd"/>
      <w:r w:rsidRPr="00F92DFB">
        <w:rPr>
          <w:lang w:val="fr-FR"/>
        </w:rPr>
        <w:t xml:space="preserve"> pourrait réduire les recherches inutiles, limiter certaines erreurs, améliorer le suivi des demandes et rendre les informations plus accessibles aux personnes autorisées.</w:t>
      </w:r>
    </w:p>
    <w:p w14:paraId="454E660D" w14:textId="77777777" w:rsidR="00C0207F" w:rsidRDefault="00F84E31">
      <w:pPr>
        <w:pStyle w:val="Titre2"/>
      </w:pPr>
      <w:r>
        <w:t>5.3 Perspectives</w:t>
      </w:r>
    </w:p>
    <w:p w14:paraId="6BADDEAE" w14:textId="77777777" w:rsidR="00C0207F" w:rsidRPr="00F92DFB" w:rsidRDefault="00F84E31">
      <w:pPr>
        <w:pStyle w:val="Listepuces"/>
        <w:spacing w:after="40" w:line="252" w:lineRule="auto"/>
        <w:rPr>
          <w:rFonts w:hint="eastAsia"/>
          <w:lang w:val="fr-FR"/>
        </w:rPr>
      </w:pPr>
      <w:r w:rsidRPr="00F92DFB">
        <w:rPr>
          <w:lang w:val="fr-FR"/>
        </w:rPr>
        <w:t>Déployer la plateforme sur un serveur protégé avec des sauvegardes régulières.</w:t>
      </w:r>
    </w:p>
    <w:p w14:paraId="0844B0E0" w14:textId="77777777" w:rsidR="00C0207F" w:rsidRPr="00F92DFB" w:rsidRDefault="00F84E31">
      <w:pPr>
        <w:pStyle w:val="Listepuces"/>
        <w:spacing w:after="40" w:line="252" w:lineRule="auto"/>
        <w:rPr>
          <w:rFonts w:hint="eastAsia"/>
          <w:lang w:val="fr-FR"/>
        </w:rPr>
      </w:pPr>
      <w:r w:rsidRPr="00F92DFB">
        <w:rPr>
          <w:lang w:val="fr-FR"/>
        </w:rPr>
        <w:t>Faire tester les écrans par de vrais utilisateurs et simplifier les parties jugées difficiles.</w:t>
      </w:r>
    </w:p>
    <w:p w14:paraId="4E4237FF" w14:textId="77777777" w:rsidR="00C0207F" w:rsidRPr="00F92DFB" w:rsidRDefault="00F84E31">
      <w:pPr>
        <w:pStyle w:val="Listepuces"/>
        <w:spacing w:after="40" w:line="252" w:lineRule="auto"/>
        <w:rPr>
          <w:rFonts w:hint="eastAsia"/>
          <w:lang w:val="fr-FR"/>
        </w:rPr>
      </w:pPr>
      <w:r w:rsidRPr="00F92DFB">
        <w:rPr>
          <w:lang w:val="fr-FR"/>
        </w:rPr>
        <w:t>Finaliser la reconnaissance faciale avec consentement, anti-usurpation et mesure de précision.</w:t>
      </w:r>
    </w:p>
    <w:p w14:paraId="5D6B1B6F" w14:textId="77777777" w:rsidR="00C0207F" w:rsidRPr="00F92DFB" w:rsidRDefault="00F84E31">
      <w:pPr>
        <w:pStyle w:val="Listepuces"/>
        <w:spacing w:after="40" w:line="252" w:lineRule="auto"/>
        <w:rPr>
          <w:rFonts w:hint="eastAsia"/>
          <w:lang w:val="fr-FR"/>
        </w:rPr>
      </w:pPr>
      <w:r w:rsidRPr="00F92DFB">
        <w:rPr>
          <w:lang w:val="fr-FR"/>
        </w:rPr>
        <w:t>Compléter les règles LMD, la seconde session et les documents officiels.</w:t>
      </w:r>
    </w:p>
    <w:p w14:paraId="71085D71" w14:textId="77777777" w:rsidR="00C0207F" w:rsidRPr="00F92DFB" w:rsidRDefault="00F84E31">
      <w:pPr>
        <w:pStyle w:val="Listepuces"/>
        <w:spacing w:after="40" w:line="252" w:lineRule="auto"/>
        <w:rPr>
          <w:rFonts w:hint="eastAsia"/>
          <w:lang w:val="fr-FR"/>
        </w:rPr>
      </w:pPr>
      <w:r w:rsidRPr="00F92DFB">
        <w:rPr>
          <w:lang w:val="fr-FR"/>
        </w:rPr>
        <w:t>Ajouter les réunions, livrables et validations détaillées dans le suivi des projets.</w:t>
      </w:r>
    </w:p>
    <w:p w14:paraId="68F5BC5F" w14:textId="77777777" w:rsidR="00C0207F" w:rsidRPr="00F92DFB" w:rsidRDefault="00F84E31">
      <w:pPr>
        <w:pStyle w:val="Listepuces"/>
        <w:spacing w:after="40" w:line="252" w:lineRule="auto"/>
        <w:rPr>
          <w:rFonts w:hint="eastAsia"/>
          <w:lang w:val="fr-FR"/>
        </w:rPr>
      </w:pPr>
      <w:r w:rsidRPr="00F92DFB">
        <w:rPr>
          <w:lang w:val="fr-FR"/>
        </w:rPr>
        <w:t>Développer progressivement l’assistant académique, la carte du campus, les stages et les tableaux de bord avancés.</w:t>
      </w:r>
    </w:p>
    <w:p w14:paraId="36488053" w14:textId="77777777" w:rsidR="00C0207F" w:rsidRPr="00F92DFB" w:rsidRDefault="00F84E31">
      <w:pPr>
        <w:pStyle w:val="Listepuces"/>
        <w:spacing w:after="40" w:line="252" w:lineRule="auto"/>
        <w:rPr>
          <w:rFonts w:hint="eastAsia"/>
          <w:lang w:val="fr-FR"/>
        </w:rPr>
      </w:pPr>
      <w:r w:rsidRPr="00F92DFB">
        <w:rPr>
          <w:lang w:val="fr-FR"/>
        </w:rPr>
        <w:t>Poursuivre le projet en L3 afin de le rapprocher d’une utilisation réelle dans une faculté.</w:t>
      </w:r>
    </w:p>
    <w:p w14:paraId="166FB4A4" w14:textId="77777777" w:rsidR="00C0207F" w:rsidRPr="00F92DFB" w:rsidRDefault="00F84E31">
      <w:pPr>
        <w:rPr>
          <w:rFonts w:hint="eastAsia"/>
          <w:lang w:val="fr-FR"/>
        </w:rPr>
      </w:pPr>
      <w:r w:rsidRPr="00F92DFB">
        <w:rPr>
          <w:lang w:val="fr-FR"/>
        </w:rPr>
        <w:br w:type="page"/>
      </w:r>
    </w:p>
    <w:p w14:paraId="5671ABCD" w14:textId="77777777" w:rsidR="00C0207F" w:rsidRPr="00F92DFB" w:rsidRDefault="00F84E31">
      <w:pPr>
        <w:pStyle w:val="TitleChapter"/>
        <w:pBdr>
          <w:bottom w:val="single" w:sz="10" w:space="3" w:color="0B5E8E"/>
        </w:pBdr>
        <w:rPr>
          <w:rFonts w:hint="eastAsia"/>
          <w:lang w:val="fr-FR"/>
        </w:rPr>
      </w:pPr>
      <w:r w:rsidRPr="00F92DFB">
        <w:rPr>
          <w:lang w:val="fr-FR"/>
        </w:rPr>
        <w:lastRenderedPageBreak/>
        <w:t>6. Bibliographie et Webographie</w:t>
      </w:r>
    </w:p>
    <w:p w14:paraId="61D8C876" w14:textId="77777777" w:rsidR="00C0207F" w:rsidRPr="00F92DFB" w:rsidRDefault="00F84E31">
      <w:pPr>
        <w:pStyle w:val="Titre2"/>
        <w:rPr>
          <w:lang w:val="fr-FR"/>
        </w:rPr>
      </w:pPr>
      <w:r w:rsidRPr="00F92DFB">
        <w:rPr>
          <w:lang w:val="fr-FR"/>
        </w:rPr>
        <w:t>6.1 Bibliographie</w:t>
      </w:r>
    </w:p>
    <w:p w14:paraId="548F53C6" w14:textId="77777777" w:rsidR="00C0207F" w:rsidRPr="00F92DFB" w:rsidRDefault="00F84E31">
      <w:pPr>
        <w:spacing w:after="60" w:line="245" w:lineRule="auto"/>
        <w:ind w:left="283" w:hanging="283"/>
        <w:rPr>
          <w:rFonts w:hint="eastAsia"/>
          <w:lang w:val="fr-FR"/>
        </w:rPr>
      </w:pPr>
      <w:r w:rsidRPr="00F92DFB">
        <w:rPr>
          <w:lang w:val="fr-FR"/>
        </w:rPr>
        <w:t>Faculté des Sciences Informatiques, Université Protestante au Congo. Guide de rédaction de monographie, Licences 1 et 2 - LMD, 2024-2025.</w:t>
      </w:r>
    </w:p>
    <w:p w14:paraId="198DA4E7" w14:textId="77777777" w:rsidR="00C0207F" w:rsidRPr="00F92DFB" w:rsidRDefault="00F84E31">
      <w:pPr>
        <w:spacing w:after="60" w:line="245" w:lineRule="auto"/>
        <w:ind w:left="283" w:hanging="283"/>
        <w:rPr>
          <w:rFonts w:hint="eastAsia"/>
          <w:lang w:val="fr-FR"/>
        </w:rPr>
      </w:pPr>
      <w:r w:rsidRPr="00F92DFB">
        <w:rPr>
          <w:lang w:val="fr-FR"/>
        </w:rPr>
        <w:t xml:space="preserve">Équipe Smart </w:t>
      </w:r>
      <w:proofErr w:type="spellStart"/>
      <w:r w:rsidRPr="00F92DFB">
        <w:rPr>
          <w:lang w:val="fr-FR"/>
        </w:rPr>
        <w:t>Faculty</w:t>
      </w:r>
      <w:proofErr w:type="spellEnd"/>
      <w:r w:rsidRPr="00F92DFB">
        <w:rPr>
          <w:lang w:val="fr-FR"/>
        </w:rPr>
        <w:t>. Présentation, vision et périmètre du projet. Documents internes, 2026.</w:t>
      </w:r>
    </w:p>
    <w:p w14:paraId="69FC00D1" w14:textId="77777777" w:rsidR="00C0207F" w:rsidRPr="00F92DFB" w:rsidRDefault="00F84E31">
      <w:pPr>
        <w:spacing w:after="60" w:line="245" w:lineRule="auto"/>
        <w:ind w:left="283" w:hanging="283"/>
        <w:rPr>
          <w:rFonts w:hint="eastAsia"/>
          <w:lang w:val="fr-FR"/>
        </w:rPr>
      </w:pPr>
      <w:r w:rsidRPr="00F92DFB">
        <w:rPr>
          <w:lang w:val="fr-FR"/>
        </w:rPr>
        <w:t xml:space="preserve">Équipe Smart </w:t>
      </w:r>
      <w:proofErr w:type="spellStart"/>
      <w:r w:rsidRPr="00F92DFB">
        <w:rPr>
          <w:lang w:val="fr-FR"/>
        </w:rPr>
        <w:t>Faculty</w:t>
      </w:r>
      <w:proofErr w:type="spellEnd"/>
      <w:r w:rsidRPr="00F92DFB">
        <w:rPr>
          <w:lang w:val="fr-FR"/>
        </w:rPr>
        <w:t>. Analyse fonctionnelle, besoins et cas d’utilisation. Documents internes, 2026.</w:t>
      </w:r>
    </w:p>
    <w:p w14:paraId="03B83609" w14:textId="77777777" w:rsidR="00C0207F" w:rsidRPr="00F92DFB" w:rsidRDefault="00F84E31">
      <w:pPr>
        <w:spacing w:after="60" w:line="245" w:lineRule="auto"/>
        <w:ind w:left="283" w:hanging="283"/>
        <w:rPr>
          <w:rFonts w:hint="eastAsia"/>
          <w:lang w:val="fr-FR"/>
        </w:rPr>
      </w:pPr>
      <w:r w:rsidRPr="00F92DFB">
        <w:rPr>
          <w:lang w:val="fr-FR"/>
        </w:rPr>
        <w:t xml:space="preserve">Équipe Smart </w:t>
      </w:r>
      <w:proofErr w:type="spellStart"/>
      <w:r w:rsidRPr="00F92DFB">
        <w:rPr>
          <w:lang w:val="fr-FR"/>
        </w:rPr>
        <w:t>Faculty</w:t>
      </w:r>
      <w:proofErr w:type="spellEnd"/>
      <w:r w:rsidRPr="00F92DFB">
        <w:rPr>
          <w:lang w:val="fr-FR"/>
        </w:rPr>
        <w:t>. Architecture générale et architecture des interfaces de programmation. Documents internes, 2026.</w:t>
      </w:r>
    </w:p>
    <w:p w14:paraId="4CFD9E28" w14:textId="77777777" w:rsidR="00C0207F" w:rsidRPr="00F92DFB" w:rsidRDefault="00F84E31">
      <w:pPr>
        <w:spacing w:after="60" w:line="245" w:lineRule="auto"/>
        <w:ind w:left="283" w:hanging="283"/>
        <w:rPr>
          <w:rFonts w:hint="eastAsia"/>
          <w:lang w:val="fr-FR"/>
        </w:rPr>
      </w:pPr>
      <w:r w:rsidRPr="00F92DFB">
        <w:rPr>
          <w:lang w:val="fr-FR"/>
        </w:rPr>
        <w:t xml:space="preserve">Équipe Smart </w:t>
      </w:r>
      <w:proofErr w:type="spellStart"/>
      <w:r w:rsidRPr="00F92DFB">
        <w:rPr>
          <w:lang w:val="fr-FR"/>
        </w:rPr>
        <w:t>Faculty</w:t>
      </w:r>
      <w:proofErr w:type="spellEnd"/>
      <w:r w:rsidRPr="00F92DFB">
        <w:rPr>
          <w:lang w:val="fr-FR"/>
        </w:rPr>
        <w:t>. Cahier des charges technique. Document interne, 2026.</w:t>
      </w:r>
    </w:p>
    <w:p w14:paraId="38A948C9" w14:textId="77777777" w:rsidR="00C0207F" w:rsidRPr="00F92DFB" w:rsidRDefault="00F84E31">
      <w:pPr>
        <w:spacing w:after="60" w:line="245" w:lineRule="auto"/>
        <w:ind w:left="283" w:hanging="283"/>
        <w:rPr>
          <w:rFonts w:hint="eastAsia"/>
          <w:lang w:val="fr-FR"/>
        </w:rPr>
      </w:pPr>
      <w:r w:rsidRPr="00F92DFB">
        <w:rPr>
          <w:lang w:val="fr-FR"/>
        </w:rPr>
        <w:t xml:space="preserve">Équipe Smart </w:t>
      </w:r>
      <w:proofErr w:type="spellStart"/>
      <w:r w:rsidRPr="00F92DFB">
        <w:rPr>
          <w:lang w:val="fr-FR"/>
        </w:rPr>
        <w:t>Faculty</w:t>
      </w:r>
      <w:proofErr w:type="spellEnd"/>
      <w:r w:rsidRPr="00F92DFB">
        <w:rPr>
          <w:lang w:val="fr-FR"/>
        </w:rPr>
        <w:t>. Journal de développement et rapports de tests. Documents internes, 2026.</w:t>
      </w:r>
    </w:p>
    <w:p w14:paraId="515A2235" w14:textId="77777777" w:rsidR="00C0207F" w:rsidRPr="00F92DFB" w:rsidRDefault="00F84E31">
      <w:pPr>
        <w:spacing w:after="60" w:line="245" w:lineRule="auto"/>
        <w:ind w:left="283" w:hanging="283"/>
        <w:rPr>
          <w:rFonts w:hint="eastAsia"/>
          <w:lang w:val="fr-FR"/>
        </w:rPr>
      </w:pPr>
      <w:r w:rsidRPr="00F92DFB">
        <w:rPr>
          <w:lang w:val="fr-FR"/>
        </w:rPr>
        <w:t xml:space="preserve">Équipe Smart </w:t>
      </w:r>
      <w:proofErr w:type="spellStart"/>
      <w:r w:rsidRPr="00F92DFB">
        <w:rPr>
          <w:lang w:val="fr-FR"/>
        </w:rPr>
        <w:t>Faculty</w:t>
      </w:r>
      <w:proofErr w:type="spellEnd"/>
      <w:r w:rsidRPr="00F92DFB">
        <w:rPr>
          <w:lang w:val="fr-FR"/>
        </w:rPr>
        <w:t>. Conception de la base de données selon MERISE. Documents internes, 2026.</w:t>
      </w:r>
    </w:p>
    <w:p w14:paraId="09DF2745" w14:textId="77777777" w:rsidR="00C0207F" w:rsidRPr="00F92DFB" w:rsidRDefault="00F84E31">
      <w:pPr>
        <w:pStyle w:val="Titre2"/>
        <w:rPr>
          <w:lang w:val="fr-FR"/>
        </w:rPr>
      </w:pPr>
      <w:r w:rsidRPr="00F92DFB">
        <w:rPr>
          <w:lang w:val="fr-FR"/>
        </w:rPr>
        <w:t>6.2 Webographie</w:t>
      </w:r>
    </w:p>
    <w:p w14:paraId="50F237A4" w14:textId="77777777" w:rsidR="00C0207F" w:rsidRPr="00F92DFB" w:rsidRDefault="00F84E31">
      <w:pPr>
        <w:spacing w:after="40" w:line="240" w:lineRule="auto"/>
        <w:ind w:left="283" w:hanging="283"/>
        <w:rPr>
          <w:rFonts w:hint="eastAsia"/>
          <w:lang w:val="fr-FR"/>
        </w:rPr>
      </w:pPr>
      <w:r w:rsidRPr="00F92DFB">
        <w:rPr>
          <w:lang w:val="fr-FR"/>
        </w:rPr>
        <w:t xml:space="preserve">Flutter, « Guide to app architecture », </w:t>
      </w:r>
      <w:hyperlink r:id="rId11">
        <w:r w:rsidRPr="00F92DFB">
          <w:rPr>
            <w:color w:val="0B5E8E"/>
            <w:u w:val="single"/>
            <w:lang w:val="fr-FR"/>
          </w:rPr>
          <w:t>https://docs.flutter.dev/app-architecture/guide</w:t>
        </w:r>
      </w:hyperlink>
      <w:r w:rsidRPr="00F92DFB">
        <w:rPr>
          <w:lang w:val="fr-FR"/>
        </w:rPr>
        <w:t>, consulté le 15 juillet 2026.</w:t>
      </w:r>
    </w:p>
    <w:p w14:paraId="774D638B" w14:textId="77777777" w:rsidR="00C0207F" w:rsidRPr="00F92DFB" w:rsidRDefault="00F84E31">
      <w:pPr>
        <w:spacing w:after="40" w:line="240" w:lineRule="auto"/>
        <w:ind w:left="283" w:hanging="283"/>
        <w:rPr>
          <w:rFonts w:hint="eastAsia"/>
          <w:lang w:val="fr-FR"/>
        </w:rPr>
      </w:pPr>
      <w:proofErr w:type="spellStart"/>
      <w:r w:rsidRPr="00F92DFB">
        <w:rPr>
          <w:lang w:val="fr-FR"/>
        </w:rPr>
        <w:t>FastAPI</w:t>
      </w:r>
      <w:proofErr w:type="spellEnd"/>
      <w:r w:rsidRPr="00F92DFB">
        <w:rPr>
          <w:lang w:val="fr-FR"/>
        </w:rPr>
        <w:t xml:space="preserve">, « </w:t>
      </w:r>
      <w:proofErr w:type="spellStart"/>
      <w:r w:rsidRPr="00F92DFB">
        <w:rPr>
          <w:lang w:val="fr-FR"/>
        </w:rPr>
        <w:t>Features</w:t>
      </w:r>
      <w:proofErr w:type="spellEnd"/>
      <w:r w:rsidRPr="00F92DFB">
        <w:rPr>
          <w:lang w:val="fr-FR"/>
        </w:rPr>
        <w:t xml:space="preserve"> », </w:t>
      </w:r>
      <w:hyperlink r:id="rId12">
        <w:r w:rsidRPr="00F92DFB">
          <w:rPr>
            <w:color w:val="0B5E8E"/>
            <w:u w:val="single"/>
            <w:lang w:val="fr-FR"/>
          </w:rPr>
          <w:t>https://fastapi.tiangolo.com/features/</w:t>
        </w:r>
      </w:hyperlink>
      <w:r w:rsidRPr="00F92DFB">
        <w:rPr>
          <w:lang w:val="fr-FR"/>
        </w:rPr>
        <w:t>, consulté le 15 juillet 2026.</w:t>
      </w:r>
    </w:p>
    <w:p w14:paraId="6EF0CAF2" w14:textId="77777777" w:rsidR="00C0207F" w:rsidRPr="00F92DFB" w:rsidRDefault="00F84E31">
      <w:pPr>
        <w:spacing w:after="40" w:line="240" w:lineRule="auto"/>
        <w:ind w:left="283" w:hanging="283"/>
        <w:rPr>
          <w:rFonts w:hint="eastAsia"/>
          <w:lang w:val="fr-FR"/>
        </w:rPr>
      </w:pPr>
      <w:r w:rsidRPr="00F92DFB">
        <w:rPr>
          <w:lang w:val="fr-FR"/>
        </w:rPr>
        <w:t xml:space="preserve">Oracle, « MySQL 8.4 Reference Manual », </w:t>
      </w:r>
      <w:hyperlink r:id="rId13">
        <w:r w:rsidRPr="00F92DFB">
          <w:rPr>
            <w:color w:val="0B5E8E"/>
            <w:u w:val="single"/>
            <w:lang w:val="fr-FR"/>
          </w:rPr>
          <w:t>https://dev.mysql.com/doc/refman/8.4/en/</w:t>
        </w:r>
      </w:hyperlink>
      <w:r w:rsidRPr="00F92DFB">
        <w:rPr>
          <w:lang w:val="fr-FR"/>
        </w:rPr>
        <w:t>, consulté le 15 juillet 2026.</w:t>
      </w:r>
    </w:p>
    <w:p w14:paraId="26A6A512" w14:textId="77777777" w:rsidR="00C0207F" w:rsidRPr="00F92DFB" w:rsidRDefault="00F84E31">
      <w:pPr>
        <w:spacing w:after="40" w:line="240" w:lineRule="auto"/>
        <w:ind w:left="283" w:hanging="283"/>
        <w:rPr>
          <w:rFonts w:hint="eastAsia"/>
          <w:lang w:val="fr-FR"/>
        </w:rPr>
      </w:pPr>
      <w:proofErr w:type="spellStart"/>
      <w:r w:rsidRPr="00F92DFB">
        <w:rPr>
          <w:lang w:val="fr-FR"/>
        </w:rPr>
        <w:t>SQLAlchemy</w:t>
      </w:r>
      <w:proofErr w:type="spellEnd"/>
      <w:r w:rsidRPr="00F92DFB">
        <w:rPr>
          <w:lang w:val="fr-FR"/>
        </w:rPr>
        <w:t xml:space="preserve">, « </w:t>
      </w:r>
      <w:proofErr w:type="spellStart"/>
      <w:r w:rsidRPr="00F92DFB">
        <w:rPr>
          <w:lang w:val="fr-FR"/>
        </w:rPr>
        <w:t>SQLAlchemy</w:t>
      </w:r>
      <w:proofErr w:type="spellEnd"/>
      <w:r w:rsidRPr="00F92DFB">
        <w:rPr>
          <w:lang w:val="fr-FR"/>
        </w:rPr>
        <w:t xml:space="preserve"> ORM Documentation », </w:t>
      </w:r>
      <w:hyperlink r:id="rId14">
        <w:r w:rsidRPr="00F92DFB">
          <w:rPr>
            <w:color w:val="0B5E8E"/>
            <w:u w:val="single"/>
            <w:lang w:val="fr-FR"/>
          </w:rPr>
          <w:t>https://docs.sqlalchemy.org/en/20/orm/</w:t>
        </w:r>
      </w:hyperlink>
      <w:r w:rsidRPr="00F92DFB">
        <w:rPr>
          <w:lang w:val="fr-FR"/>
        </w:rPr>
        <w:t>, consulté le 15 juillet 2026.</w:t>
      </w:r>
    </w:p>
    <w:p w14:paraId="62176074" w14:textId="77777777" w:rsidR="00C0207F" w:rsidRPr="00F92DFB" w:rsidRDefault="00F84E31">
      <w:pPr>
        <w:spacing w:after="40" w:line="240" w:lineRule="auto"/>
        <w:ind w:left="283" w:hanging="283"/>
        <w:rPr>
          <w:rFonts w:hint="eastAsia"/>
          <w:lang w:val="fr-FR"/>
        </w:rPr>
      </w:pPr>
      <w:proofErr w:type="spellStart"/>
      <w:r w:rsidRPr="00F92DFB">
        <w:rPr>
          <w:lang w:val="fr-FR"/>
        </w:rPr>
        <w:t>Alembic</w:t>
      </w:r>
      <w:proofErr w:type="spellEnd"/>
      <w:r w:rsidRPr="00F92DFB">
        <w:rPr>
          <w:lang w:val="fr-FR"/>
        </w:rPr>
        <w:t xml:space="preserve">, « Documentation », </w:t>
      </w:r>
      <w:hyperlink r:id="rId15">
        <w:r w:rsidRPr="00F92DFB">
          <w:rPr>
            <w:color w:val="0B5E8E"/>
            <w:u w:val="single"/>
            <w:lang w:val="fr-FR"/>
          </w:rPr>
          <w:t>https://alembic.sqlalchemy.org/en/latest/</w:t>
        </w:r>
      </w:hyperlink>
      <w:r w:rsidRPr="00F92DFB">
        <w:rPr>
          <w:lang w:val="fr-FR"/>
        </w:rPr>
        <w:t>, consulté le 15 juillet 2026.</w:t>
      </w:r>
    </w:p>
    <w:p w14:paraId="35DC35D5" w14:textId="77777777" w:rsidR="00C0207F" w:rsidRPr="00F92DFB" w:rsidRDefault="00F84E31">
      <w:pPr>
        <w:spacing w:after="40" w:line="240" w:lineRule="auto"/>
        <w:ind w:left="283" w:hanging="283"/>
        <w:rPr>
          <w:rFonts w:hint="eastAsia"/>
          <w:lang w:val="fr-FR"/>
        </w:rPr>
      </w:pPr>
      <w:proofErr w:type="spellStart"/>
      <w:proofErr w:type="gramStart"/>
      <w:r w:rsidRPr="00F92DFB">
        <w:rPr>
          <w:lang w:val="fr-FR"/>
        </w:rPr>
        <w:t>pytest</w:t>
      </w:r>
      <w:proofErr w:type="spellEnd"/>
      <w:proofErr w:type="gramEnd"/>
      <w:r w:rsidRPr="00F92DFB">
        <w:rPr>
          <w:lang w:val="fr-FR"/>
        </w:rPr>
        <w:t xml:space="preserve">, « Documentation », </w:t>
      </w:r>
      <w:hyperlink r:id="rId16">
        <w:r w:rsidRPr="00F92DFB">
          <w:rPr>
            <w:color w:val="0B5E8E"/>
            <w:u w:val="single"/>
            <w:lang w:val="fr-FR"/>
          </w:rPr>
          <w:t>https://docs.pytest.org/en/stable/</w:t>
        </w:r>
      </w:hyperlink>
      <w:r w:rsidRPr="00F92DFB">
        <w:rPr>
          <w:lang w:val="fr-FR"/>
        </w:rPr>
        <w:t>, consulté le 15 juillet 2026.</w:t>
      </w:r>
    </w:p>
    <w:p w14:paraId="5C09F13D" w14:textId="77777777" w:rsidR="00C0207F" w:rsidRPr="00F92DFB" w:rsidRDefault="00F84E31">
      <w:pPr>
        <w:spacing w:after="40" w:line="240" w:lineRule="auto"/>
        <w:ind w:left="283" w:hanging="283"/>
        <w:rPr>
          <w:rFonts w:hint="eastAsia"/>
          <w:lang w:val="fr-FR"/>
        </w:rPr>
      </w:pPr>
      <w:r w:rsidRPr="00F92DFB">
        <w:rPr>
          <w:lang w:val="fr-FR"/>
        </w:rPr>
        <w:t xml:space="preserve">Python Software </w:t>
      </w:r>
      <w:proofErr w:type="spellStart"/>
      <w:r w:rsidRPr="00F92DFB">
        <w:rPr>
          <w:lang w:val="fr-FR"/>
        </w:rPr>
        <w:t>Foundation</w:t>
      </w:r>
      <w:proofErr w:type="spellEnd"/>
      <w:r w:rsidRPr="00F92DFB">
        <w:rPr>
          <w:lang w:val="fr-FR"/>
        </w:rPr>
        <w:t xml:space="preserve">, « Python Documentation », </w:t>
      </w:r>
      <w:hyperlink r:id="rId17">
        <w:r w:rsidRPr="00F92DFB">
          <w:rPr>
            <w:color w:val="0B5E8E"/>
            <w:u w:val="single"/>
            <w:lang w:val="fr-FR"/>
          </w:rPr>
          <w:t>https://docs.python.org/3/</w:t>
        </w:r>
      </w:hyperlink>
      <w:r w:rsidRPr="00F92DFB">
        <w:rPr>
          <w:lang w:val="fr-FR"/>
        </w:rPr>
        <w:t>, consulté le 15 juillet 2026.</w:t>
      </w:r>
    </w:p>
    <w:p w14:paraId="0478883B" w14:textId="77777777" w:rsidR="00C0207F" w:rsidRPr="00F92DFB" w:rsidRDefault="00F84E31">
      <w:pPr>
        <w:spacing w:after="40" w:line="240" w:lineRule="auto"/>
        <w:ind w:left="283" w:hanging="283"/>
        <w:rPr>
          <w:rFonts w:hint="eastAsia"/>
          <w:lang w:val="fr-FR"/>
        </w:rPr>
      </w:pPr>
      <w:r w:rsidRPr="00F92DFB">
        <w:rPr>
          <w:lang w:val="fr-FR"/>
        </w:rPr>
        <w:t xml:space="preserve">OWASP </w:t>
      </w:r>
      <w:proofErr w:type="spellStart"/>
      <w:r w:rsidRPr="00F92DFB">
        <w:rPr>
          <w:lang w:val="fr-FR"/>
        </w:rPr>
        <w:t>Foundation</w:t>
      </w:r>
      <w:proofErr w:type="spellEnd"/>
      <w:r w:rsidRPr="00F92DFB">
        <w:rPr>
          <w:lang w:val="fr-FR"/>
        </w:rPr>
        <w:t xml:space="preserve">, « OWASP Top </w:t>
      </w:r>
      <w:proofErr w:type="spellStart"/>
      <w:r w:rsidRPr="00F92DFB">
        <w:rPr>
          <w:lang w:val="fr-FR"/>
        </w:rPr>
        <w:t>Ten</w:t>
      </w:r>
      <w:proofErr w:type="spellEnd"/>
      <w:r w:rsidRPr="00F92DFB">
        <w:rPr>
          <w:lang w:val="fr-FR"/>
        </w:rPr>
        <w:t xml:space="preserve"> », </w:t>
      </w:r>
      <w:hyperlink r:id="rId18">
        <w:r w:rsidRPr="00F92DFB">
          <w:rPr>
            <w:color w:val="0B5E8E"/>
            <w:u w:val="single"/>
            <w:lang w:val="fr-FR"/>
          </w:rPr>
          <w:t>https://owasp.org/www-project-top-ten/</w:t>
        </w:r>
      </w:hyperlink>
      <w:r w:rsidRPr="00F92DFB">
        <w:rPr>
          <w:lang w:val="fr-FR"/>
        </w:rPr>
        <w:t>, consulté le 15 juillet 2026.</w:t>
      </w:r>
    </w:p>
    <w:p w14:paraId="1F0EF576" w14:textId="77777777" w:rsidR="00C0207F" w:rsidRPr="00F92DFB" w:rsidRDefault="00F84E31">
      <w:pPr>
        <w:rPr>
          <w:rFonts w:hint="eastAsia"/>
          <w:lang w:val="fr-FR"/>
        </w:rPr>
      </w:pPr>
      <w:r w:rsidRPr="00F92DFB">
        <w:rPr>
          <w:lang w:val="fr-FR"/>
        </w:rPr>
        <w:br w:type="page"/>
      </w:r>
    </w:p>
    <w:p w14:paraId="1BEB61EC" w14:textId="77777777" w:rsidR="00C0207F" w:rsidRPr="00F92DFB" w:rsidRDefault="00F84E31">
      <w:pPr>
        <w:pStyle w:val="TitleChapter"/>
        <w:pBdr>
          <w:bottom w:val="single" w:sz="10" w:space="3" w:color="0B5E8E"/>
        </w:pBdr>
        <w:rPr>
          <w:rFonts w:hint="eastAsia"/>
          <w:lang w:val="fr-FR"/>
        </w:rPr>
      </w:pPr>
      <w:r w:rsidRPr="00F92DFB">
        <w:rPr>
          <w:lang w:val="fr-FR"/>
        </w:rPr>
        <w:lastRenderedPageBreak/>
        <w:t>7. Annexes</w:t>
      </w:r>
    </w:p>
    <w:p w14:paraId="30185B19" w14:textId="77777777" w:rsidR="00C0207F" w:rsidRPr="00F92DFB" w:rsidRDefault="00F84E31">
      <w:pPr>
        <w:spacing w:after="100"/>
        <w:jc w:val="both"/>
        <w:rPr>
          <w:rFonts w:hint="eastAsia"/>
          <w:lang w:val="fr-FR"/>
        </w:rPr>
      </w:pPr>
      <w:r w:rsidRPr="00F92DFB">
        <w:rPr>
          <w:lang w:val="fr-FR"/>
        </w:rPr>
        <w:t>Les schémas ci-dessous résument le projet sans reprendre toutes les tables et tous les détails techniques. Ils servent à comprendre rapidement qui utilise la plateforme, quelles informations elle conserve et comment sa qualité est vérifiée.</w:t>
      </w:r>
    </w:p>
    <w:p w14:paraId="316BA90C" w14:textId="77777777" w:rsidR="00C0207F" w:rsidRDefault="00F84E31">
      <w:pPr>
        <w:spacing w:after="40"/>
        <w:jc w:val="center"/>
        <w:rPr>
          <w:rFonts w:hint="eastAsia"/>
        </w:rPr>
      </w:pPr>
      <w:r>
        <w:rPr>
          <w:noProof/>
        </w:rPr>
        <w:drawing>
          <wp:inline distT="0" distB="0" distL="0" distR="0" wp14:anchorId="4BCE39E4" wp14:editId="753A8814">
            <wp:extent cx="6070600" cy="73342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exes.png"/>
                    <pic:cNvPicPr/>
                  </pic:nvPicPr>
                  <pic:blipFill>
                    <a:blip r:embed="rId19"/>
                    <a:stretch>
                      <a:fillRect/>
                    </a:stretch>
                  </pic:blipFill>
                  <pic:spPr>
                    <a:xfrm>
                      <a:off x="0" y="0"/>
                      <a:ext cx="6080300" cy="7345969"/>
                    </a:xfrm>
                    <a:prstGeom prst="rect">
                      <a:avLst/>
                    </a:prstGeom>
                  </pic:spPr>
                </pic:pic>
              </a:graphicData>
            </a:graphic>
          </wp:inline>
        </w:drawing>
      </w:r>
    </w:p>
    <w:p w14:paraId="0A40F878" w14:textId="77777777" w:rsidR="00C0207F" w:rsidRPr="00F92DFB" w:rsidRDefault="00F84E31">
      <w:pPr>
        <w:jc w:val="center"/>
        <w:rPr>
          <w:rFonts w:hint="eastAsia"/>
          <w:lang w:val="fr-FR"/>
        </w:rPr>
      </w:pPr>
      <w:r w:rsidRPr="00F92DFB">
        <w:rPr>
          <w:i/>
          <w:color w:val="666666"/>
          <w:sz w:val="16"/>
          <w:lang w:val="fr-FR"/>
        </w:rPr>
        <w:t>Annexes A à C. Vue simplifiée des utilisateurs, des données et des contrôles de qualité.</w:t>
      </w:r>
    </w:p>
    <w:p w14:paraId="6D7AFF2D" w14:textId="229C61A1" w:rsidR="00FC1EE8" w:rsidRDefault="00FC1EE8">
      <w:pPr>
        <w:spacing w:line="252" w:lineRule="auto"/>
        <w:jc w:val="both"/>
        <w:rPr>
          <w:rFonts w:hint="eastAsia"/>
          <w:lang w:val="fr-FR"/>
        </w:rPr>
      </w:pPr>
    </w:p>
    <w:p w14:paraId="645A0FC3" w14:textId="6E1BA778" w:rsidR="00FC1EE8" w:rsidRDefault="00FC1EE8">
      <w:pPr>
        <w:spacing w:line="252" w:lineRule="auto"/>
        <w:jc w:val="both"/>
        <w:rPr>
          <w:rFonts w:hint="eastAsia"/>
          <w:lang w:val="fr-FR"/>
        </w:rPr>
      </w:pPr>
    </w:p>
    <w:p w14:paraId="35F49B8F" w14:textId="04008542" w:rsidR="00FC1EE8" w:rsidRDefault="00FC1EE8">
      <w:pPr>
        <w:spacing w:line="252" w:lineRule="auto"/>
        <w:jc w:val="both"/>
        <w:rPr>
          <w:rFonts w:hint="eastAsia"/>
          <w:lang w:val="fr-FR"/>
        </w:rPr>
      </w:pPr>
    </w:p>
    <w:p w14:paraId="0422A75C" w14:textId="72978A98" w:rsidR="00FC1EE8" w:rsidRDefault="00FC1EE8" w:rsidP="00FC1EE8">
      <w:pPr>
        <w:pStyle w:val="Titre1"/>
        <w:rPr>
          <w:lang w:val="fr-FR"/>
        </w:rPr>
      </w:pPr>
      <w:r w:rsidRPr="00FC1EE8">
        <w:rPr>
          <w:lang w:val="fr-FR"/>
        </w:rPr>
        <w:lastRenderedPageBreak/>
        <w:t>7.1 Page d</w:t>
      </w:r>
      <w:r w:rsidR="00B2175F">
        <w:rPr>
          <w:lang w:val="fr-FR"/>
        </w:rPr>
        <w:t>e connexion</w:t>
      </w:r>
    </w:p>
    <w:p w14:paraId="3AACE4C7" w14:textId="77777777" w:rsidR="00B2175F" w:rsidRPr="00B2175F" w:rsidRDefault="00B2175F" w:rsidP="00B2175F">
      <w:pPr>
        <w:rPr>
          <w:rFonts w:hint="eastAsia"/>
          <w:lang w:val="fr-FR"/>
        </w:rPr>
      </w:pPr>
    </w:p>
    <w:p w14:paraId="518DDF04" w14:textId="17361459" w:rsidR="00FC1EE8" w:rsidRPr="00F92DFB" w:rsidRDefault="00FC1EE8">
      <w:pPr>
        <w:spacing w:line="252" w:lineRule="auto"/>
        <w:jc w:val="both"/>
        <w:rPr>
          <w:rFonts w:hint="eastAsia"/>
          <w:lang w:val="fr-FR"/>
        </w:rPr>
      </w:pPr>
      <w:r>
        <w:rPr>
          <w:rFonts w:hint="eastAsia"/>
          <w:noProof/>
          <w:lang w:val="fr-FR"/>
        </w:rPr>
        <w:drawing>
          <wp:inline distT="0" distB="0" distL="0" distR="0" wp14:anchorId="10B763FD" wp14:editId="39A222EB">
            <wp:extent cx="5975985" cy="3524885"/>
            <wp:effectExtent l="0" t="0" r="571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a:stretch>
                      <a:fillRect/>
                    </a:stretch>
                  </pic:blipFill>
                  <pic:spPr>
                    <a:xfrm>
                      <a:off x="0" y="0"/>
                      <a:ext cx="5975985" cy="3524885"/>
                    </a:xfrm>
                    <a:prstGeom prst="rect">
                      <a:avLst/>
                    </a:prstGeom>
                  </pic:spPr>
                </pic:pic>
              </a:graphicData>
            </a:graphic>
          </wp:inline>
        </w:drawing>
      </w:r>
    </w:p>
    <w:sectPr w:rsidR="00FC1EE8" w:rsidRPr="00F92DFB" w:rsidSect="00034616">
      <w:headerReference w:type="default" r:id="rId21"/>
      <w:footerReference w:type="default" r:id="rId22"/>
      <w:pgSz w:w="11906" w:h="16838"/>
      <w:pgMar w:top="1134" w:right="1191" w:bottom="964" w:left="130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07B8E" w14:textId="77777777" w:rsidR="00626F9F" w:rsidRDefault="00626F9F">
      <w:pPr>
        <w:spacing w:after="0" w:line="240" w:lineRule="auto"/>
        <w:rPr>
          <w:rFonts w:hint="eastAsia"/>
        </w:rPr>
      </w:pPr>
      <w:r>
        <w:separator/>
      </w:r>
    </w:p>
  </w:endnote>
  <w:endnote w:type="continuationSeparator" w:id="0">
    <w:p w14:paraId="47DA02CC" w14:textId="77777777" w:rsidR="00626F9F" w:rsidRDefault="00626F9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F8DC3" w14:textId="77777777" w:rsidR="00C0207F" w:rsidRDefault="00F84E31">
    <w:pPr>
      <w:pStyle w:val="Pieddepage"/>
      <w:jc w:val="center"/>
      <w:rPr>
        <w:rFonts w:hint="eastAsia"/>
      </w:rPr>
    </w:pPr>
    <w:r>
      <w:rPr>
        <w:rFonts w:ascii="Liberation Sans" w:hAnsi="Liberation Sans"/>
        <w:color w:val="666666"/>
        <w:sz w:val="16"/>
      </w:rPr>
      <w:t xml:space="preserve">SMART FACULTY  |  </w:t>
    </w:r>
    <w:r>
      <w:fldChar w:fldCharType="begin"/>
    </w:r>
    <w:r>
      <w:instrText>PAGE</w:instrText>
    </w:r>
    <w:r>
      <w:fldChar w:fldCharType="separate"/>
    </w:r>
    <w:r w:rsidR="00F92DFB">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CCB26" w14:textId="77777777" w:rsidR="00626F9F" w:rsidRDefault="00626F9F">
      <w:pPr>
        <w:spacing w:after="0" w:line="240" w:lineRule="auto"/>
        <w:rPr>
          <w:rFonts w:hint="eastAsia"/>
        </w:rPr>
      </w:pPr>
      <w:r>
        <w:separator/>
      </w:r>
    </w:p>
  </w:footnote>
  <w:footnote w:type="continuationSeparator" w:id="0">
    <w:p w14:paraId="4D74291A" w14:textId="77777777" w:rsidR="00626F9F" w:rsidRDefault="00626F9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DB77C" w14:textId="77777777" w:rsidR="00C0207F" w:rsidRDefault="00F84E31">
    <w:pPr>
      <w:pStyle w:val="En-tte"/>
      <w:jc w:val="right"/>
      <w:rPr>
        <w:rFonts w:hint="eastAsia"/>
      </w:rPr>
    </w:pPr>
    <w:r>
      <w:rPr>
        <w:rFonts w:ascii="Liberation Sans" w:hAnsi="Liberation Sans"/>
        <w:color w:val="666666"/>
        <w:sz w:val="16"/>
      </w:rPr>
      <w:t>SMART FACULTY - MONOGRAPHIE L2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6F9F"/>
    <w:rsid w:val="00AA1D8D"/>
    <w:rsid w:val="00B2175F"/>
    <w:rsid w:val="00B47730"/>
    <w:rsid w:val="00C0207F"/>
    <w:rsid w:val="00CB0664"/>
    <w:rsid w:val="00DD1158"/>
    <w:rsid w:val="00F84E31"/>
    <w:rsid w:val="00F92DFB"/>
    <w:rsid w:val="00FC1E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82E0A"/>
  <w14:defaultImageDpi w14:val="300"/>
  <w15:docId w15:val="{7D5C62AC-C29E-4A21-8534-A88DBC189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Liberation Serif" w:hAnsi="Liberation Serif"/>
      <w:color w:val="222222"/>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120"/>
      <w:outlineLvl w:val="1"/>
    </w:pPr>
    <w:rPr>
      <w:rFonts w:asciiTheme="majorHAnsi" w:eastAsiaTheme="majorEastAsia" w:hAnsiTheme="majorHAnsi" w:cstheme="majorBidi"/>
      <w:b/>
      <w:bCs/>
      <w:color w:val="0B5E8E"/>
      <w:sz w:val="26"/>
      <w:szCs w:val="26"/>
    </w:rPr>
  </w:style>
  <w:style w:type="paragraph" w:styleId="Titre3">
    <w:name w:val="heading 3"/>
    <w:basedOn w:val="Normal"/>
    <w:next w:val="Normal"/>
    <w:link w:val="Titre3Car"/>
    <w:uiPriority w:val="9"/>
    <w:unhideWhenUsed/>
    <w:qFormat/>
    <w:rsid w:val="00FC693F"/>
    <w:pPr>
      <w:keepNext/>
      <w:keepLines/>
      <w:spacing w:before="120"/>
      <w:outlineLvl w:val="2"/>
    </w:pPr>
    <w:rPr>
      <w:rFonts w:asciiTheme="majorHAnsi" w:eastAsiaTheme="majorEastAsia" w:hAnsiTheme="majorHAnsi" w:cstheme="majorBidi"/>
      <w:b/>
      <w:bCs/>
      <w:color w:val="17365D"/>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rPr>
      <w:sz w:val="20"/>
    </w:rPr>
  </w:style>
  <w:style w:type="paragraph" w:styleId="Listepuces2">
    <w:name w:val="List Bullet 2"/>
    <w:basedOn w:val="Normal"/>
    <w:uiPriority w:val="99"/>
    <w:unhideWhenUsed/>
    <w:rsid w:val="00326F90"/>
    <w:pPr>
      <w:numPr>
        <w:numId w:val="2"/>
      </w:numPr>
      <w:contextualSpacing/>
    </w:pPr>
    <w:rPr>
      <w:sz w:val="20"/>
    </w:r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rPr>
      <w:sz w:val="20"/>
    </w:r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hapter">
    <w:name w:val="Title Chapter"/>
    <w:pPr>
      <w:keepNext/>
    </w:pPr>
    <w:rPr>
      <w:rFonts w:ascii="Liberation Sans" w:hAnsi="Liberation Sans"/>
      <w:b/>
      <w:color w:val="17365D"/>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dev.mysql.com/doc/refman/8.4/en/" TargetMode="External"/><Relationship Id="rId18" Type="http://schemas.openxmlformats.org/officeDocument/2006/relationships/hyperlink" Target="https://owasp.org/www-project-top-ten/"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fastapi.tiangolo.com/features/" TargetMode="External"/><Relationship Id="rId17"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hyperlink" Target="https://docs.pytest.org/en/stable/"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flutter.dev/app-architecture/guid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lembic.sqlalchemy.org/en/latest/"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sqlalchemy.org/en/20/or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23</Pages>
  <Words>4514</Words>
  <Characters>24831</Characters>
  <Application>Microsoft Office Word</Application>
  <DocSecurity>0</DocSecurity>
  <Lines>206</Lines>
  <Paragraphs>58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Monographie Smart Faculty - Grace Yambo</vt:lpstr>
      <vt:lpstr/>
    </vt:vector>
  </TitlesOfParts>
  <Manager/>
  <Company/>
  <LinksUpToDate>false</LinksUpToDate>
  <CharactersWithSpaces>29287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Monographie Smart Faculty - Grace Yambo</dc:title>
  <dc:subject>Conception et développement de Smart Faculty</dc:subject>
  <dc:creator>Yambo Ngolu Grace</dc:creator>
  <cp:keywords>Smart Faculty, monographie, Flutter, FastAPI, MySQL, gestion académique</cp:keywords>
  <dc:description>generated by python-docx</dc:description>
  <cp:lastModifiedBy>graceyambo23@gmail.com</cp:lastModifiedBy>
  <cp:revision>4</cp:revision>
  <cp:lastPrinted>2026-07-15T21:59:00Z</cp:lastPrinted>
  <dcterms:created xsi:type="dcterms:W3CDTF">2013-12-23T23:15:00Z</dcterms:created>
  <dcterms:modified xsi:type="dcterms:W3CDTF">2026-07-16T03:50:00Z</dcterms:modified>
  <cp:category/>
</cp:coreProperties>
</file>