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7D4D4" w14:textId="77777777" w:rsidR="00D41CEC" w:rsidRPr="00D41CEC" w:rsidRDefault="00D41CEC" w:rsidP="00D41CEC">
      <w:pPr>
        <w:rPr>
          <w:b/>
          <w:bCs/>
        </w:rPr>
      </w:pPr>
      <w:r w:rsidRPr="00D41CEC">
        <w:rPr>
          <w:b/>
          <w:bCs/>
        </w:rPr>
        <w:t>Completed Modules</w:t>
      </w:r>
    </w:p>
    <w:p w14:paraId="2A8C7CB8" w14:textId="77777777" w:rsidR="00D41CEC" w:rsidRPr="00D41CEC" w:rsidRDefault="00D41CEC" w:rsidP="00D41CEC">
      <w:pPr>
        <w:numPr>
          <w:ilvl w:val="0"/>
          <w:numId w:val="3"/>
        </w:numPr>
        <w:rPr>
          <w:b/>
          <w:bCs/>
        </w:rPr>
      </w:pPr>
      <w:r w:rsidRPr="00D41CEC">
        <w:rPr>
          <w:b/>
          <w:bCs/>
        </w:rPr>
        <w:t>Module 1: Proposal Creation</w:t>
      </w:r>
    </w:p>
    <w:p w14:paraId="6A995F0E" w14:textId="77777777" w:rsidR="00D41CEC" w:rsidRPr="00D41CEC" w:rsidRDefault="00D41CEC" w:rsidP="00D41CEC">
      <w:pPr>
        <w:numPr>
          <w:ilvl w:val="1"/>
          <w:numId w:val="3"/>
        </w:numPr>
        <w:rPr>
          <w:b/>
          <w:bCs/>
        </w:rPr>
      </w:pPr>
      <w:r w:rsidRPr="00D41CEC">
        <w:rPr>
          <w:b/>
          <w:bCs/>
        </w:rPr>
        <w:t>Users with ≥10 delegated votes can submit proposals.</w:t>
      </w:r>
    </w:p>
    <w:p w14:paraId="18E08F7A" w14:textId="77777777" w:rsidR="00D41CEC" w:rsidRPr="00D41CEC" w:rsidRDefault="00D41CEC" w:rsidP="00D41CEC">
      <w:pPr>
        <w:numPr>
          <w:ilvl w:val="1"/>
          <w:numId w:val="3"/>
        </w:numPr>
        <w:rPr>
          <w:b/>
          <w:bCs/>
        </w:rPr>
      </w:pPr>
      <w:r w:rsidRPr="00D41CEC">
        <w:rPr>
          <w:b/>
          <w:bCs/>
        </w:rPr>
        <w:t>Proposal must specify its type: Routine or Strategic.</w:t>
      </w:r>
    </w:p>
    <w:p w14:paraId="79ED0AAB" w14:textId="642B3359" w:rsidR="00D41CEC" w:rsidRPr="00D41CEC" w:rsidRDefault="00D41CEC" w:rsidP="00D41CEC">
      <w:pPr>
        <w:numPr>
          <w:ilvl w:val="0"/>
          <w:numId w:val="3"/>
        </w:numPr>
        <w:rPr>
          <w:b/>
          <w:bCs/>
        </w:rPr>
      </w:pPr>
      <w:r w:rsidRPr="00D41CEC">
        <w:rPr>
          <w:b/>
          <w:bCs/>
        </w:rPr>
        <w:t xml:space="preserve">Module 2: Voting Weight &amp; Strategy </w:t>
      </w:r>
      <w:r w:rsidRPr="00D41CEC">
        <w:rPr>
          <w:b/>
          <w:bCs/>
          <w:i/>
          <w:iCs/>
        </w:rPr>
        <w:t>(Bonus included)</w:t>
      </w:r>
    </w:p>
    <w:p w14:paraId="15BF29AD" w14:textId="685DCA0D" w:rsidR="00D41CEC" w:rsidRPr="00D41CEC" w:rsidRDefault="00D41CEC" w:rsidP="00D41CEC">
      <w:pPr>
        <w:numPr>
          <w:ilvl w:val="1"/>
          <w:numId w:val="3"/>
        </w:numPr>
        <w:rPr>
          <w:b/>
          <w:bCs/>
        </w:rPr>
      </w:pPr>
      <w:r w:rsidRPr="00D41CEC">
        <w:rPr>
          <w:b/>
          <w:bCs/>
        </w:rPr>
        <w:t>Implements Quadratic Voting (vote weight = tokens committed).</w:t>
      </w:r>
    </w:p>
    <w:p w14:paraId="61AE8685" w14:textId="77777777" w:rsidR="00D41CEC" w:rsidRPr="00D41CEC" w:rsidRDefault="00D41CEC" w:rsidP="00D41CEC">
      <w:pPr>
        <w:numPr>
          <w:ilvl w:val="1"/>
          <w:numId w:val="3"/>
        </w:numPr>
        <w:rPr>
          <w:b/>
          <w:bCs/>
        </w:rPr>
      </w:pPr>
      <w:r w:rsidRPr="00D41CEC">
        <w:rPr>
          <w:b/>
          <w:bCs/>
        </w:rPr>
        <w:t>Strategic proposals use Weighted Random Dictatorship:</w:t>
      </w:r>
      <w:r w:rsidRPr="00D41CEC">
        <w:rPr>
          <w:b/>
          <w:bCs/>
        </w:rPr>
        <w:br/>
        <w:t>proposals are selected probabilistically based on vote weight.</w:t>
      </w:r>
    </w:p>
    <w:p w14:paraId="7F6B90C0" w14:textId="77777777" w:rsidR="00D41CEC" w:rsidRPr="00D41CEC" w:rsidRDefault="00D41CEC" w:rsidP="00D41CEC">
      <w:pPr>
        <w:numPr>
          <w:ilvl w:val="0"/>
          <w:numId w:val="3"/>
        </w:numPr>
        <w:rPr>
          <w:b/>
          <w:bCs/>
        </w:rPr>
      </w:pPr>
      <w:r w:rsidRPr="00D41CEC">
        <w:rPr>
          <w:b/>
          <w:bCs/>
        </w:rPr>
        <w:t>Module 3: Eligibility Criteria</w:t>
      </w:r>
    </w:p>
    <w:p w14:paraId="5C9D204A" w14:textId="77777777" w:rsidR="00D41CEC" w:rsidRPr="00D41CEC" w:rsidRDefault="00D41CEC" w:rsidP="00D41CEC">
      <w:pPr>
        <w:numPr>
          <w:ilvl w:val="1"/>
          <w:numId w:val="3"/>
        </w:numPr>
        <w:rPr>
          <w:b/>
          <w:bCs/>
        </w:rPr>
      </w:pPr>
      <w:r w:rsidRPr="00D41CEC">
        <w:rPr>
          <w:b/>
          <w:bCs/>
        </w:rPr>
        <w:t>Only users with non-zero delegated token voting power can vote.</w:t>
      </w:r>
    </w:p>
    <w:p w14:paraId="12ECB18B" w14:textId="77777777" w:rsidR="00D41CEC" w:rsidRPr="00D41CEC" w:rsidRDefault="00D41CEC" w:rsidP="00D41CEC">
      <w:pPr>
        <w:numPr>
          <w:ilvl w:val="1"/>
          <w:numId w:val="3"/>
        </w:numPr>
        <w:rPr>
          <w:b/>
          <w:bCs/>
        </w:rPr>
      </w:pPr>
      <w:r w:rsidRPr="00D41CEC">
        <w:rPr>
          <w:b/>
          <w:bCs/>
        </w:rPr>
        <w:t xml:space="preserve">Checked via </w:t>
      </w:r>
      <w:proofErr w:type="spellStart"/>
      <w:proofErr w:type="gramStart"/>
      <w:r w:rsidRPr="00D41CEC">
        <w:rPr>
          <w:b/>
          <w:bCs/>
        </w:rPr>
        <w:t>token.getVotes</w:t>
      </w:r>
      <w:proofErr w:type="spellEnd"/>
      <w:proofErr w:type="gramEnd"/>
      <w:r w:rsidRPr="00D41CEC">
        <w:rPr>
          <w:b/>
          <w:bCs/>
        </w:rPr>
        <w:t>(</w:t>
      </w:r>
      <w:proofErr w:type="spellStart"/>
      <w:proofErr w:type="gramStart"/>
      <w:r w:rsidRPr="00D41CEC">
        <w:rPr>
          <w:b/>
          <w:bCs/>
        </w:rPr>
        <w:t>msg.sender</w:t>
      </w:r>
      <w:proofErr w:type="spellEnd"/>
      <w:proofErr w:type="gramEnd"/>
      <w:r w:rsidRPr="00D41CEC">
        <w:rPr>
          <w:b/>
          <w:bCs/>
        </w:rPr>
        <w:t>).</w:t>
      </w:r>
    </w:p>
    <w:p w14:paraId="1D63E23D" w14:textId="77777777" w:rsidR="00D41CEC" w:rsidRPr="00D41CEC" w:rsidRDefault="00D41CEC" w:rsidP="00D41CEC">
      <w:pPr>
        <w:numPr>
          <w:ilvl w:val="0"/>
          <w:numId w:val="3"/>
        </w:numPr>
        <w:rPr>
          <w:b/>
          <w:bCs/>
        </w:rPr>
      </w:pPr>
      <w:r w:rsidRPr="00D41CEC">
        <w:rPr>
          <w:b/>
          <w:bCs/>
        </w:rPr>
        <w:t>Module 4: Voting Lifecycle</w:t>
      </w:r>
    </w:p>
    <w:p w14:paraId="1BEAEF3E" w14:textId="77777777" w:rsidR="00D41CEC" w:rsidRPr="00D41CEC" w:rsidRDefault="00D41CEC" w:rsidP="00D41CEC">
      <w:pPr>
        <w:numPr>
          <w:ilvl w:val="1"/>
          <w:numId w:val="3"/>
        </w:numPr>
        <w:rPr>
          <w:b/>
          <w:bCs/>
        </w:rPr>
      </w:pPr>
      <w:r w:rsidRPr="00D41CEC">
        <w:rPr>
          <w:b/>
          <w:bCs/>
        </w:rPr>
        <w:t>Proposal state (Pending, Active, Succeeded, Defeated, Executed) is dynamically determined from timestamps.</w:t>
      </w:r>
    </w:p>
    <w:p w14:paraId="1EE8D007" w14:textId="77777777" w:rsidR="00D41CEC" w:rsidRPr="00D41CEC" w:rsidRDefault="00D41CEC" w:rsidP="00D41CEC">
      <w:pPr>
        <w:numPr>
          <w:ilvl w:val="1"/>
          <w:numId w:val="3"/>
        </w:numPr>
        <w:rPr>
          <w:b/>
          <w:bCs/>
        </w:rPr>
      </w:pPr>
      <w:r w:rsidRPr="00D41CEC">
        <w:rPr>
          <w:b/>
          <w:bCs/>
        </w:rPr>
        <w:t>No manual intervention required.</w:t>
      </w:r>
    </w:p>
    <w:p w14:paraId="6481605A" w14:textId="77777777" w:rsidR="00D41CEC" w:rsidRPr="00D41CEC" w:rsidRDefault="00D41CEC" w:rsidP="00D41CEC">
      <w:pPr>
        <w:numPr>
          <w:ilvl w:val="0"/>
          <w:numId w:val="3"/>
        </w:numPr>
        <w:rPr>
          <w:b/>
          <w:bCs/>
        </w:rPr>
      </w:pPr>
      <w:r w:rsidRPr="00D41CEC">
        <w:rPr>
          <w:b/>
          <w:bCs/>
        </w:rPr>
        <w:t>Module 5: Proposal Success Criteria</w:t>
      </w:r>
    </w:p>
    <w:p w14:paraId="525A454B" w14:textId="77777777" w:rsidR="00D41CEC" w:rsidRPr="00D41CEC" w:rsidRDefault="00D41CEC" w:rsidP="00D41CEC">
      <w:pPr>
        <w:numPr>
          <w:ilvl w:val="1"/>
          <w:numId w:val="3"/>
        </w:numPr>
        <w:rPr>
          <w:b/>
          <w:bCs/>
        </w:rPr>
      </w:pPr>
      <w:r w:rsidRPr="00D41CEC">
        <w:rPr>
          <w:b/>
          <w:bCs/>
        </w:rPr>
        <w:t>A proposal passes if:</w:t>
      </w:r>
    </w:p>
    <w:p w14:paraId="6C213DF6" w14:textId="77777777" w:rsidR="00D41CEC" w:rsidRPr="00D41CEC" w:rsidRDefault="00D41CEC" w:rsidP="00D41CEC">
      <w:pPr>
        <w:numPr>
          <w:ilvl w:val="2"/>
          <w:numId w:val="3"/>
        </w:numPr>
        <w:rPr>
          <w:b/>
          <w:bCs/>
        </w:rPr>
      </w:pPr>
      <w:proofErr w:type="spellStart"/>
      <w:r w:rsidRPr="00D41CEC">
        <w:rPr>
          <w:b/>
          <w:bCs/>
        </w:rPr>
        <w:t>yesVotes</w:t>
      </w:r>
      <w:proofErr w:type="spellEnd"/>
      <w:r w:rsidRPr="00D41CEC">
        <w:rPr>
          <w:b/>
          <w:bCs/>
        </w:rPr>
        <w:t xml:space="preserve"> &gt; </w:t>
      </w:r>
      <w:proofErr w:type="spellStart"/>
      <w:r w:rsidRPr="00D41CEC">
        <w:rPr>
          <w:b/>
          <w:bCs/>
        </w:rPr>
        <w:t>noVotes</w:t>
      </w:r>
      <w:proofErr w:type="spellEnd"/>
      <w:r w:rsidRPr="00D41CEC">
        <w:rPr>
          <w:b/>
          <w:bCs/>
        </w:rPr>
        <w:t>, and</w:t>
      </w:r>
    </w:p>
    <w:p w14:paraId="5252FFE6" w14:textId="77777777" w:rsidR="00D41CEC" w:rsidRPr="00D41CEC" w:rsidRDefault="00D41CEC" w:rsidP="00D41CEC">
      <w:pPr>
        <w:numPr>
          <w:ilvl w:val="2"/>
          <w:numId w:val="3"/>
        </w:numPr>
        <w:rPr>
          <w:b/>
          <w:bCs/>
        </w:rPr>
      </w:pPr>
      <w:r w:rsidRPr="00D41CEC">
        <w:rPr>
          <w:b/>
          <w:bCs/>
        </w:rPr>
        <w:t>total quadratic votes ≥ threshold (e.g., 5).</w:t>
      </w:r>
    </w:p>
    <w:p w14:paraId="55300C5F" w14:textId="77777777" w:rsidR="00D41CEC" w:rsidRPr="00D41CEC" w:rsidRDefault="00D41CEC" w:rsidP="00D41CEC">
      <w:pPr>
        <w:numPr>
          <w:ilvl w:val="1"/>
          <w:numId w:val="3"/>
        </w:numPr>
        <w:rPr>
          <w:b/>
          <w:bCs/>
        </w:rPr>
      </w:pPr>
      <w:r w:rsidRPr="00D41CEC">
        <w:rPr>
          <w:b/>
          <w:bCs/>
        </w:rPr>
        <w:t>Prevents low-turnout approvals.</w:t>
      </w:r>
    </w:p>
    <w:p w14:paraId="2A276B7E" w14:textId="77777777" w:rsidR="00D41CEC" w:rsidRDefault="00D41CEC" w:rsidP="00D41CEC">
      <w:pPr>
        <w:rPr>
          <w:rFonts w:hint="eastAsia"/>
          <w:b/>
          <w:bCs/>
        </w:rPr>
      </w:pPr>
    </w:p>
    <w:p w14:paraId="1F8C760F" w14:textId="77777777" w:rsidR="00D41CEC" w:rsidRPr="00D41CEC" w:rsidRDefault="00D41CEC" w:rsidP="00D41CEC">
      <w:pPr>
        <w:rPr>
          <w:b/>
          <w:bCs/>
        </w:rPr>
      </w:pPr>
      <w:r w:rsidRPr="00D41CEC">
        <w:rPr>
          <w:b/>
          <w:bCs/>
        </w:rPr>
        <w:t>Remaining Modules</w:t>
      </w:r>
    </w:p>
    <w:p w14:paraId="6A99D08C" w14:textId="77777777" w:rsidR="00D41CEC" w:rsidRPr="00D41CEC" w:rsidRDefault="00D41CEC" w:rsidP="00D41CEC">
      <w:pPr>
        <w:numPr>
          <w:ilvl w:val="0"/>
          <w:numId w:val="4"/>
        </w:numPr>
        <w:rPr>
          <w:b/>
          <w:bCs/>
        </w:rPr>
      </w:pPr>
      <w:r w:rsidRPr="00D41CEC">
        <w:rPr>
          <w:b/>
          <w:bCs/>
        </w:rPr>
        <w:t xml:space="preserve">Module 6: Proposal Execution </w:t>
      </w:r>
      <w:r w:rsidRPr="00D41CEC">
        <w:rPr>
          <w:b/>
          <w:bCs/>
          <w:i/>
          <w:iCs/>
        </w:rPr>
        <w:t>(Bonus: multi-sig)</w:t>
      </w:r>
    </w:p>
    <w:p w14:paraId="29E2866B" w14:textId="77777777" w:rsidR="00D41CEC" w:rsidRPr="00D41CEC" w:rsidRDefault="00D41CEC" w:rsidP="00D41CEC">
      <w:pPr>
        <w:numPr>
          <w:ilvl w:val="1"/>
          <w:numId w:val="4"/>
        </w:numPr>
        <w:rPr>
          <w:b/>
          <w:bCs/>
        </w:rPr>
      </w:pPr>
      <w:r w:rsidRPr="00D41CEC">
        <w:rPr>
          <w:b/>
          <w:bCs/>
        </w:rPr>
        <w:t xml:space="preserve">Current version: basic </w:t>
      </w:r>
      <w:proofErr w:type="spellStart"/>
      <w:r w:rsidRPr="00D41CEC">
        <w:rPr>
          <w:b/>
          <w:bCs/>
        </w:rPr>
        <w:t>callData</w:t>
      </w:r>
      <w:proofErr w:type="spellEnd"/>
      <w:r w:rsidRPr="00D41CEC">
        <w:rPr>
          <w:b/>
          <w:bCs/>
        </w:rPr>
        <w:t xml:space="preserve"> execution after proposal passes.</w:t>
      </w:r>
    </w:p>
    <w:p w14:paraId="724B7E80" w14:textId="77777777" w:rsidR="00D41CEC" w:rsidRPr="00D41CEC" w:rsidRDefault="00D41CEC" w:rsidP="00D41CEC">
      <w:pPr>
        <w:numPr>
          <w:ilvl w:val="1"/>
          <w:numId w:val="4"/>
        </w:numPr>
        <w:rPr>
          <w:b/>
          <w:bCs/>
        </w:rPr>
      </w:pPr>
      <w:r w:rsidRPr="00D41CEC">
        <w:rPr>
          <w:b/>
          <w:bCs/>
        </w:rPr>
        <w:t>To do: add multi-signature requirement (e.g., 2-of-3 confirmations) before execution.</w:t>
      </w:r>
    </w:p>
    <w:p w14:paraId="5540E737" w14:textId="77777777" w:rsidR="00D41CEC" w:rsidRPr="00D41CEC" w:rsidRDefault="00D41CEC" w:rsidP="00D41CEC">
      <w:pPr>
        <w:numPr>
          <w:ilvl w:val="0"/>
          <w:numId w:val="4"/>
        </w:numPr>
        <w:rPr>
          <w:b/>
          <w:bCs/>
        </w:rPr>
      </w:pPr>
      <w:r w:rsidRPr="00D41CEC">
        <w:rPr>
          <w:b/>
          <w:bCs/>
        </w:rPr>
        <w:t>Module 7: Proposal Struct Design</w:t>
      </w:r>
    </w:p>
    <w:p w14:paraId="35F3066B" w14:textId="77777777" w:rsidR="00D41CEC" w:rsidRPr="00D41CEC" w:rsidRDefault="00D41CEC" w:rsidP="00D41CEC">
      <w:pPr>
        <w:numPr>
          <w:ilvl w:val="1"/>
          <w:numId w:val="4"/>
        </w:numPr>
        <w:rPr>
          <w:b/>
          <w:bCs/>
        </w:rPr>
      </w:pPr>
      <w:r w:rsidRPr="00D41CEC">
        <w:rPr>
          <w:b/>
          <w:bCs/>
        </w:rPr>
        <w:t>Core data structures implemented using mappings.</w:t>
      </w:r>
    </w:p>
    <w:p w14:paraId="4749FDC1" w14:textId="77777777" w:rsidR="00D41CEC" w:rsidRPr="00D41CEC" w:rsidRDefault="00D41CEC" w:rsidP="00D41CEC">
      <w:pPr>
        <w:numPr>
          <w:ilvl w:val="1"/>
          <w:numId w:val="4"/>
        </w:numPr>
        <w:rPr>
          <w:b/>
          <w:bCs/>
        </w:rPr>
      </w:pPr>
      <w:r w:rsidRPr="00D41CEC">
        <w:rPr>
          <w:b/>
          <w:bCs/>
        </w:rPr>
        <w:t>To do: optional refactoring for modularity, gas efficiency, or off-chain readability.</w:t>
      </w:r>
    </w:p>
    <w:p w14:paraId="7C98A881" w14:textId="77777777" w:rsidR="00D41CEC" w:rsidRPr="00D41CEC" w:rsidRDefault="00D41CEC" w:rsidP="00D41CEC">
      <w:pPr>
        <w:numPr>
          <w:ilvl w:val="0"/>
          <w:numId w:val="4"/>
        </w:numPr>
        <w:rPr>
          <w:b/>
          <w:bCs/>
        </w:rPr>
      </w:pPr>
      <w:r w:rsidRPr="00D41CEC">
        <w:rPr>
          <w:b/>
          <w:bCs/>
        </w:rPr>
        <w:t xml:space="preserve">Module 8: Assembly/Yul Integration </w:t>
      </w:r>
      <w:r w:rsidRPr="00D41CEC">
        <w:rPr>
          <w:b/>
          <w:bCs/>
          <w:i/>
          <w:iCs/>
        </w:rPr>
        <w:t>(Required)</w:t>
      </w:r>
    </w:p>
    <w:p w14:paraId="07856370" w14:textId="77777777" w:rsidR="00D41CEC" w:rsidRPr="00D41CEC" w:rsidRDefault="00D41CEC" w:rsidP="00D41CEC">
      <w:pPr>
        <w:numPr>
          <w:ilvl w:val="1"/>
          <w:numId w:val="4"/>
        </w:numPr>
        <w:rPr>
          <w:b/>
          <w:bCs/>
        </w:rPr>
      </w:pPr>
      <w:r w:rsidRPr="00D41CEC">
        <w:rPr>
          <w:b/>
          <w:bCs/>
        </w:rPr>
        <w:t>No assembly {} block included yet.</w:t>
      </w:r>
    </w:p>
    <w:p w14:paraId="23447BDB" w14:textId="77777777" w:rsidR="00D41CEC" w:rsidRPr="00D41CEC" w:rsidRDefault="00D41CEC" w:rsidP="00D41CEC">
      <w:pPr>
        <w:numPr>
          <w:ilvl w:val="1"/>
          <w:numId w:val="4"/>
        </w:numPr>
        <w:rPr>
          <w:b/>
          <w:bCs/>
        </w:rPr>
      </w:pPr>
      <w:r w:rsidRPr="00D41CEC">
        <w:rPr>
          <w:b/>
          <w:bCs/>
        </w:rPr>
        <w:t xml:space="preserve">To do: insert at least one line of valid Yul for compliance (e.g., in </w:t>
      </w:r>
      <w:proofErr w:type="gramStart"/>
      <w:r w:rsidRPr="00D41CEC">
        <w:rPr>
          <w:b/>
          <w:bCs/>
        </w:rPr>
        <w:t>sqrt(</w:t>
      </w:r>
      <w:proofErr w:type="gramEnd"/>
      <w:r w:rsidRPr="00D41CEC">
        <w:rPr>
          <w:b/>
          <w:bCs/>
        </w:rPr>
        <w:t xml:space="preserve">) or </w:t>
      </w:r>
      <w:proofErr w:type="spellStart"/>
      <w:proofErr w:type="gramStart"/>
      <w:r w:rsidRPr="00D41CEC">
        <w:rPr>
          <w:b/>
          <w:bCs/>
        </w:rPr>
        <w:t>executeProposal</w:t>
      </w:r>
      <w:proofErr w:type="spellEnd"/>
      <w:r w:rsidRPr="00D41CEC">
        <w:rPr>
          <w:b/>
          <w:bCs/>
        </w:rPr>
        <w:t>(</w:t>
      </w:r>
      <w:proofErr w:type="gramEnd"/>
      <w:r w:rsidRPr="00D41CEC">
        <w:rPr>
          <w:b/>
          <w:bCs/>
        </w:rPr>
        <w:t>)).</w:t>
      </w:r>
    </w:p>
    <w:p w14:paraId="3398C81F" w14:textId="77777777" w:rsidR="00D41CEC" w:rsidRPr="00D41CEC" w:rsidRDefault="00D41CEC" w:rsidP="00D41CEC">
      <w:pPr>
        <w:rPr>
          <w:b/>
          <w:bCs/>
        </w:rPr>
      </w:pPr>
    </w:p>
    <w:p w14:paraId="0EF72CBA" w14:textId="77777777" w:rsidR="00D41CEC" w:rsidRDefault="00D41CEC" w:rsidP="00D41CEC">
      <w:pPr>
        <w:rPr>
          <w:b/>
          <w:bCs/>
        </w:rPr>
      </w:pPr>
    </w:p>
    <w:p w14:paraId="76402ABB" w14:textId="77777777" w:rsidR="00D41CEC" w:rsidRDefault="00D41CEC" w:rsidP="00D41CEC">
      <w:pPr>
        <w:rPr>
          <w:b/>
          <w:bCs/>
        </w:rPr>
      </w:pPr>
    </w:p>
    <w:p w14:paraId="4D9894B5" w14:textId="77777777" w:rsidR="00323D55" w:rsidRDefault="00323D55">
      <w:pPr>
        <w:widowControl/>
        <w:jc w:val="left"/>
        <w:rPr>
          <w:b/>
          <w:bCs/>
        </w:rPr>
      </w:pPr>
      <w:r>
        <w:rPr>
          <w:b/>
          <w:bCs/>
        </w:rPr>
        <w:br w:type="page"/>
      </w:r>
    </w:p>
    <w:p w14:paraId="0AC916DF" w14:textId="37AD7A5B" w:rsidR="00323D55" w:rsidRPr="00CC10A4" w:rsidRDefault="00323D55" w:rsidP="00D41CEC">
      <w:pPr>
        <w:rPr>
          <w:rFonts w:hint="eastAsia"/>
          <w:b/>
          <w:bCs/>
          <w:sz w:val="30"/>
          <w:szCs w:val="30"/>
        </w:rPr>
      </w:pPr>
      <w:r w:rsidRPr="00CC10A4">
        <w:rPr>
          <w:rFonts w:hint="eastAsia"/>
          <w:b/>
          <w:bCs/>
          <w:sz w:val="30"/>
          <w:szCs w:val="30"/>
        </w:rPr>
        <w:lastRenderedPageBreak/>
        <w:t>Detailed Description</w:t>
      </w:r>
    </w:p>
    <w:p w14:paraId="570D0F65" w14:textId="711D4410" w:rsidR="00D41CEC" w:rsidRPr="00D41CEC" w:rsidRDefault="00D41CEC" w:rsidP="00D41CEC">
      <w:pPr>
        <w:rPr>
          <w:b/>
          <w:bCs/>
        </w:rPr>
      </w:pPr>
      <w:r w:rsidRPr="00D41CEC">
        <w:rPr>
          <w:b/>
          <w:bCs/>
        </w:rPr>
        <w:t>Governance Mechanism Design (Modules 1–5)</w:t>
      </w:r>
    </w:p>
    <w:p w14:paraId="047D5FB0" w14:textId="77777777" w:rsidR="00D41CEC" w:rsidRPr="00D41CEC" w:rsidRDefault="00D41CEC" w:rsidP="00D41CEC"/>
    <w:p w14:paraId="181A7043" w14:textId="77777777" w:rsidR="00932860" w:rsidRDefault="00CC10A4" w:rsidP="00D41CEC">
      <w:r>
        <w:rPr>
          <w:rFonts w:hint="eastAsia"/>
          <w:b/>
          <w:bCs/>
        </w:rPr>
        <w:t>1.</w:t>
      </w:r>
      <w:r w:rsidR="00D41CEC" w:rsidRPr="00D41CEC">
        <w:rPr>
          <w:b/>
          <w:bCs/>
        </w:rPr>
        <w:t>Proposal creation</w:t>
      </w:r>
      <w:r w:rsidR="00D41CEC" w:rsidRPr="00D41CEC">
        <w:t xml:space="preserve"> is implemented with an emphasis on structured input and categorized intentions. Each proposal must be submitted by an eligible token holder—defined as having at least 10 delegated governance tokens—thereby ensuring that only participants with a baseline level of stake in the system are able to initiate governance decisions. </w:t>
      </w:r>
    </w:p>
    <w:p w14:paraId="4B047AB2" w14:textId="20848CCE" w:rsidR="00D41CEC" w:rsidRDefault="00D41CEC" w:rsidP="00D41CEC">
      <w:r w:rsidRPr="00D41CEC">
        <w:t xml:space="preserve">In addition to the usual metadata (description, </w:t>
      </w:r>
      <w:proofErr w:type="spellStart"/>
      <w:r w:rsidRPr="00D41CEC">
        <w:t>callData</w:t>
      </w:r>
      <w:proofErr w:type="spellEnd"/>
      <w:r w:rsidRPr="00D41CEC">
        <w:t xml:space="preserve">, and timing), each proposal must specify its type: either </w:t>
      </w:r>
      <w:r w:rsidRPr="00D41CEC">
        <w:rPr>
          <w:i/>
          <w:iCs/>
        </w:rPr>
        <w:t>Routine</w:t>
      </w:r>
      <w:r w:rsidRPr="00D41CEC">
        <w:t xml:space="preserve"> or </w:t>
      </w:r>
      <w:r w:rsidRPr="00D41CEC">
        <w:rPr>
          <w:i/>
          <w:iCs/>
        </w:rPr>
        <w:t>Strategic</w:t>
      </w:r>
      <w:r w:rsidRPr="00D41CEC">
        <w:t>. This classification determines whether the proposal will follow a standard success-vote model or trigger the alternative selection mechanism detailed below.</w:t>
      </w:r>
    </w:p>
    <w:p w14:paraId="40EE27C4" w14:textId="77777777" w:rsidR="00CC10A4" w:rsidRPr="00D41CEC" w:rsidRDefault="00CC10A4" w:rsidP="00D41CEC"/>
    <w:p w14:paraId="55714EBC" w14:textId="77777777" w:rsidR="00932860" w:rsidRDefault="00CC10A4" w:rsidP="00D41CEC">
      <w:r>
        <w:rPr>
          <w:rFonts w:hint="eastAsia"/>
          <w:b/>
          <w:bCs/>
        </w:rPr>
        <w:t>2.</w:t>
      </w:r>
      <w:r w:rsidR="00D41CEC" w:rsidRPr="00D41CEC">
        <w:rPr>
          <w:b/>
          <w:bCs/>
        </w:rPr>
        <w:t>Voting weights and strategy</w:t>
      </w:r>
      <w:r w:rsidR="00D41CEC" w:rsidRPr="00D41CEC">
        <w:t xml:space="preserve"> follow a </w:t>
      </w:r>
      <w:r w:rsidR="00D41CEC" w:rsidRPr="00D41CEC">
        <w:rPr>
          <w:b/>
          <w:bCs/>
        </w:rPr>
        <w:t>quadratic voting model</w:t>
      </w:r>
      <w:r w:rsidR="00D41CEC" w:rsidRPr="00D41CEC">
        <w:t xml:space="preserve">. In this model, the effective voting weight for any participant is the square root of the number of tokens they choose to commit. This design captures the idea that as a participant casts more votes (i.e., commits more tokens), the marginal influence of each additional token diminishes. This discourages the domination of outcomes by wealthy participants while still allowing them greater voice than others. </w:t>
      </w:r>
    </w:p>
    <w:p w14:paraId="05E3ED0A" w14:textId="7871EA6D" w:rsidR="00D41CEC" w:rsidRDefault="00D41CEC" w:rsidP="00D41CEC">
      <w:pPr>
        <w:rPr>
          <w:rFonts w:hint="eastAsia"/>
        </w:rPr>
      </w:pPr>
      <w:r w:rsidRPr="00D41CEC">
        <w:t xml:space="preserve">Moreover, in the case of strategic proposals, the quadratic votes received by each proposal are interpreted not as definitive decisions but as probabilistic weights. That is, once the voting period ends, a </w:t>
      </w:r>
      <w:r w:rsidRPr="00D41CEC">
        <w:rPr>
          <w:b/>
          <w:bCs/>
          <w:i/>
          <w:iCs/>
        </w:rPr>
        <w:t>Weighted Random Dictatorship</w:t>
      </w:r>
      <w:r w:rsidRPr="00D41CEC">
        <w:t xml:space="preserve"> mechanism is used to select a single proposal for execution, where each candidate's chance of being selected is proportional to its received quadratic vote total. This mechanism introduces a probabilistic fairness that respects community preference while preventing the deterministic domination of the highest-vote option</w:t>
      </w:r>
      <w:r w:rsidR="00C12058">
        <w:rPr>
          <w:rFonts w:hint="eastAsia"/>
        </w:rPr>
        <w:t xml:space="preserve"> (</w:t>
      </w:r>
      <w:r w:rsidR="00C12058" w:rsidRPr="00C12058">
        <w:t>Gibbard</w:t>
      </w:r>
      <w:r w:rsidR="00C12058">
        <w:rPr>
          <w:rFonts w:hint="eastAsia"/>
        </w:rPr>
        <w:t xml:space="preserve">, </w:t>
      </w:r>
      <w:r w:rsidR="00C12058" w:rsidRPr="00C12058">
        <w:t>1977</w:t>
      </w:r>
      <w:r w:rsidR="00C12058">
        <w:rPr>
          <w:rFonts w:hint="eastAsia"/>
        </w:rPr>
        <w:t xml:space="preserve">; </w:t>
      </w:r>
      <w:r w:rsidR="00C12058" w:rsidRPr="00C12058">
        <w:t>Fishburn</w:t>
      </w:r>
      <w:r w:rsidR="00C12058">
        <w:rPr>
          <w:rFonts w:hint="eastAsia"/>
        </w:rPr>
        <w:t xml:space="preserve">, </w:t>
      </w:r>
      <w:r w:rsidR="00C12058" w:rsidRPr="00C12058">
        <w:t>1982)</w:t>
      </w:r>
      <w:r w:rsidR="00C12058">
        <w:rPr>
          <w:rFonts w:hint="eastAsia"/>
        </w:rPr>
        <w:t>.</w:t>
      </w:r>
    </w:p>
    <w:p w14:paraId="044A5306" w14:textId="77777777" w:rsidR="00CC10A4" w:rsidRPr="00D41CEC" w:rsidRDefault="00CC10A4" w:rsidP="00D41CEC"/>
    <w:p w14:paraId="14093B1A" w14:textId="1D57EB40" w:rsidR="00D41CEC" w:rsidRDefault="00CC10A4" w:rsidP="00D41CEC">
      <w:r>
        <w:rPr>
          <w:rFonts w:hint="eastAsia"/>
          <w:b/>
          <w:bCs/>
        </w:rPr>
        <w:t>3.</w:t>
      </w:r>
      <w:r w:rsidR="00D41CEC" w:rsidRPr="00D41CEC">
        <w:rPr>
          <w:b/>
          <w:bCs/>
        </w:rPr>
        <w:t>Eligibility criteria</w:t>
      </w:r>
      <w:r w:rsidR="00D41CEC" w:rsidRPr="00D41CEC">
        <w:t xml:space="preserve"> are enforced such that only users who hold delegated token voting power can participate in the voting process. This is operationalized via a check that the user’s voting power, as returned by </w:t>
      </w:r>
      <w:proofErr w:type="spellStart"/>
      <w:r w:rsidR="00D41CEC" w:rsidRPr="00D41CEC">
        <w:t>getVotes</w:t>
      </w:r>
      <w:proofErr w:type="spellEnd"/>
      <w:r w:rsidR="00D41CEC" w:rsidRPr="00D41CEC">
        <w:t>(</w:t>
      </w:r>
      <w:proofErr w:type="spellStart"/>
      <w:proofErr w:type="gramStart"/>
      <w:r w:rsidR="00D41CEC" w:rsidRPr="00D41CEC">
        <w:t>msg.sender</w:t>
      </w:r>
      <w:proofErr w:type="spellEnd"/>
      <w:proofErr w:type="gramEnd"/>
      <w:r w:rsidR="00D41CEC" w:rsidRPr="00D41CEC">
        <w:t>), is strictly positive. This ensures that governance participation remains limited to active, legitimate DAO members.</w:t>
      </w:r>
    </w:p>
    <w:p w14:paraId="0B1CDB37" w14:textId="77777777" w:rsidR="00CC10A4" w:rsidRPr="00D41CEC" w:rsidRDefault="00CC10A4" w:rsidP="00D41CEC"/>
    <w:p w14:paraId="1E7976DA" w14:textId="77777777" w:rsidR="007926A5" w:rsidRDefault="00CC10A4" w:rsidP="00D41CEC">
      <w:r>
        <w:rPr>
          <w:rFonts w:hint="eastAsia"/>
          <w:b/>
          <w:bCs/>
        </w:rPr>
        <w:t>4.</w:t>
      </w:r>
      <w:r w:rsidR="00D41CEC" w:rsidRPr="00D41CEC">
        <w:rPr>
          <w:b/>
          <w:bCs/>
        </w:rPr>
        <w:t>Voting lifecycle management</w:t>
      </w:r>
      <w:r w:rsidR="00D41CEC" w:rsidRPr="00D41CEC">
        <w:t xml:space="preserve"> is implemented through time-dependent state tracking. Each proposal includes </w:t>
      </w:r>
      <w:proofErr w:type="spellStart"/>
      <w:r w:rsidR="00D41CEC" w:rsidRPr="00D41CEC">
        <w:t>voteStart</w:t>
      </w:r>
      <w:proofErr w:type="spellEnd"/>
      <w:r w:rsidR="00D41CEC" w:rsidRPr="00D41CEC">
        <w:t xml:space="preserve"> and </w:t>
      </w:r>
      <w:proofErr w:type="spellStart"/>
      <w:r w:rsidR="00D41CEC" w:rsidRPr="00D41CEC">
        <w:t>voteEnd</w:t>
      </w:r>
      <w:proofErr w:type="spellEnd"/>
      <w:r w:rsidR="00D41CEC" w:rsidRPr="00D41CEC">
        <w:t xml:space="preserve"> timestamps, and its state is computed dynamically based on the current block timestamp. </w:t>
      </w:r>
    </w:p>
    <w:p w14:paraId="412D1D33" w14:textId="46D61892" w:rsidR="00D41CEC" w:rsidRDefault="00D41CEC" w:rsidP="00D41CEC">
      <w:r w:rsidRPr="00D41CEC">
        <w:t>Proposals progress through a standard sequence: Pending (before voting begins), Active (during the voting window), Succeeded or Defeated (based on vote results after voting closes), and Executed (once an action is performed). This temporal structure allows external contracts or front-end clients to interact with proposals according to their state without requiring manual state transitions.</w:t>
      </w:r>
    </w:p>
    <w:p w14:paraId="53512D97" w14:textId="77777777" w:rsidR="00CC10A4" w:rsidRPr="00D41CEC" w:rsidRDefault="00CC10A4" w:rsidP="00D41CEC"/>
    <w:p w14:paraId="7AC615AD" w14:textId="29C566B0" w:rsidR="00D41CEC" w:rsidRPr="00D41CEC" w:rsidRDefault="00CC10A4" w:rsidP="00D41CEC">
      <w:r>
        <w:rPr>
          <w:rFonts w:hint="eastAsia"/>
          <w:b/>
          <w:bCs/>
        </w:rPr>
        <w:t>5.</w:t>
      </w:r>
      <w:r w:rsidR="00D41CEC" w:rsidRPr="00D41CEC">
        <w:rPr>
          <w:b/>
          <w:bCs/>
        </w:rPr>
        <w:t>Proposal success criteria</w:t>
      </w:r>
      <w:r w:rsidR="00D41CEC" w:rsidRPr="00D41CEC">
        <w:t xml:space="preserve"> follow a two-part rule. First, the number of yes votes must exceed the number of no votes. Second, the total number of quadratic votes cast must exceed a defined minimum threshold (e.g., 5). This double condition ensures that proposals are not </w:t>
      </w:r>
      <w:r w:rsidR="00D41CEC" w:rsidRPr="00D41CEC">
        <w:lastRenderedPageBreak/>
        <w:t>only net-positive in support but also sufficiently participated in. This addresses the common DAO problem of low-turnout approvals and encourages proposers to build consensus before submitting proposals.</w:t>
      </w:r>
    </w:p>
    <w:p w14:paraId="2176590A" w14:textId="77777777" w:rsidR="00E55751" w:rsidRPr="00CC10A4" w:rsidRDefault="00E55751"/>
    <w:sectPr w:rsidR="00E55751" w:rsidRPr="00CC1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E3057"/>
    <w:multiLevelType w:val="multilevel"/>
    <w:tmpl w:val="47BC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15F48"/>
    <w:multiLevelType w:val="multilevel"/>
    <w:tmpl w:val="28D0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21AC1"/>
    <w:multiLevelType w:val="multilevel"/>
    <w:tmpl w:val="29E45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41EF0"/>
    <w:multiLevelType w:val="multilevel"/>
    <w:tmpl w:val="0788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969661">
    <w:abstractNumId w:val="1"/>
  </w:num>
  <w:num w:numId="2" w16cid:durableId="1836846751">
    <w:abstractNumId w:val="3"/>
  </w:num>
  <w:num w:numId="3" w16cid:durableId="446509744">
    <w:abstractNumId w:val="0"/>
  </w:num>
  <w:num w:numId="4" w16cid:durableId="2081514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2C"/>
    <w:rsid w:val="00025663"/>
    <w:rsid w:val="00193C63"/>
    <w:rsid w:val="0027666C"/>
    <w:rsid w:val="00300B8C"/>
    <w:rsid w:val="00323D55"/>
    <w:rsid w:val="0034631C"/>
    <w:rsid w:val="00411A2C"/>
    <w:rsid w:val="00450989"/>
    <w:rsid w:val="00473A7C"/>
    <w:rsid w:val="00634487"/>
    <w:rsid w:val="00673AA8"/>
    <w:rsid w:val="006F31C3"/>
    <w:rsid w:val="00755F4A"/>
    <w:rsid w:val="007926A5"/>
    <w:rsid w:val="008D206A"/>
    <w:rsid w:val="00932860"/>
    <w:rsid w:val="009F4C71"/>
    <w:rsid w:val="00B7744E"/>
    <w:rsid w:val="00C12058"/>
    <w:rsid w:val="00C1273F"/>
    <w:rsid w:val="00C32216"/>
    <w:rsid w:val="00CC10A4"/>
    <w:rsid w:val="00CD11C7"/>
    <w:rsid w:val="00D41CEC"/>
    <w:rsid w:val="00D71A9A"/>
    <w:rsid w:val="00E55751"/>
    <w:rsid w:val="00FA2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18EF"/>
  <w15:chartTrackingRefBased/>
  <w15:docId w15:val="{90B84DD0-22A0-49E1-9680-02750A3D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1A2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11A2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11A2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11A2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11A2C"/>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411A2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11A2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11A2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11A2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1A2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11A2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11A2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11A2C"/>
    <w:rPr>
      <w:rFonts w:cstheme="majorBidi"/>
      <w:color w:val="2F5496" w:themeColor="accent1" w:themeShade="BF"/>
      <w:sz w:val="28"/>
      <w:szCs w:val="28"/>
    </w:rPr>
  </w:style>
  <w:style w:type="character" w:customStyle="1" w:styleId="50">
    <w:name w:val="标题 5 字符"/>
    <w:basedOn w:val="a0"/>
    <w:link w:val="5"/>
    <w:uiPriority w:val="9"/>
    <w:semiHidden/>
    <w:rsid w:val="00411A2C"/>
    <w:rPr>
      <w:rFonts w:cstheme="majorBidi"/>
      <w:color w:val="2F5496" w:themeColor="accent1" w:themeShade="BF"/>
      <w:sz w:val="24"/>
      <w:szCs w:val="24"/>
    </w:rPr>
  </w:style>
  <w:style w:type="character" w:customStyle="1" w:styleId="60">
    <w:name w:val="标题 6 字符"/>
    <w:basedOn w:val="a0"/>
    <w:link w:val="6"/>
    <w:uiPriority w:val="9"/>
    <w:semiHidden/>
    <w:rsid w:val="00411A2C"/>
    <w:rPr>
      <w:rFonts w:cstheme="majorBidi"/>
      <w:b/>
      <w:bCs/>
      <w:color w:val="2F5496" w:themeColor="accent1" w:themeShade="BF"/>
    </w:rPr>
  </w:style>
  <w:style w:type="character" w:customStyle="1" w:styleId="70">
    <w:name w:val="标题 7 字符"/>
    <w:basedOn w:val="a0"/>
    <w:link w:val="7"/>
    <w:uiPriority w:val="9"/>
    <w:semiHidden/>
    <w:rsid w:val="00411A2C"/>
    <w:rPr>
      <w:rFonts w:cstheme="majorBidi"/>
      <w:b/>
      <w:bCs/>
      <w:color w:val="595959" w:themeColor="text1" w:themeTint="A6"/>
    </w:rPr>
  </w:style>
  <w:style w:type="character" w:customStyle="1" w:styleId="80">
    <w:name w:val="标题 8 字符"/>
    <w:basedOn w:val="a0"/>
    <w:link w:val="8"/>
    <w:uiPriority w:val="9"/>
    <w:semiHidden/>
    <w:rsid w:val="00411A2C"/>
    <w:rPr>
      <w:rFonts w:cstheme="majorBidi"/>
      <w:color w:val="595959" w:themeColor="text1" w:themeTint="A6"/>
    </w:rPr>
  </w:style>
  <w:style w:type="character" w:customStyle="1" w:styleId="90">
    <w:name w:val="标题 9 字符"/>
    <w:basedOn w:val="a0"/>
    <w:link w:val="9"/>
    <w:uiPriority w:val="9"/>
    <w:semiHidden/>
    <w:rsid w:val="00411A2C"/>
    <w:rPr>
      <w:rFonts w:eastAsiaTheme="majorEastAsia" w:cstheme="majorBidi"/>
      <w:color w:val="595959" w:themeColor="text1" w:themeTint="A6"/>
    </w:rPr>
  </w:style>
  <w:style w:type="paragraph" w:styleId="a3">
    <w:name w:val="Title"/>
    <w:basedOn w:val="a"/>
    <w:next w:val="a"/>
    <w:link w:val="a4"/>
    <w:uiPriority w:val="10"/>
    <w:qFormat/>
    <w:rsid w:val="00411A2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11A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1A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11A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1A2C"/>
    <w:pPr>
      <w:spacing w:before="160" w:after="160"/>
      <w:jc w:val="center"/>
    </w:pPr>
    <w:rPr>
      <w:i/>
      <w:iCs/>
      <w:color w:val="404040" w:themeColor="text1" w:themeTint="BF"/>
    </w:rPr>
  </w:style>
  <w:style w:type="character" w:customStyle="1" w:styleId="a8">
    <w:name w:val="引用 字符"/>
    <w:basedOn w:val="a0"/>
    <w:link w:val="a7"/>
    <w:uiPriority w:val="29"/>
    <w:rsid w:val="00411A2C"/>
    <w:rPr>
      <w:i/>
      <w:iCs/>
      <w:color w:val="404040" w:themeColor="text1" w:themeTint="BF"/>
    </w:rPr>
  </w:style>
  <w:style w:type="paragraph" w:styleId="a9">
    <w:name w:val="List Paragraph"/>
    <w:basedOn w:val="a"/>
    <w:uiPriority w:val="34"/>
    <w:qFormat/>
    <w:rsid w:val="00411A2C"/>
    <w:pPr>
      <w:ind w:left="720"/>
      <w:contextualSpacing/>
    </w:pPr>
  </w:style>
  <w:style w:type="character" w:styleId="aa">
    <w:name w:val="Intense Emphasis"/>
    <w:basedOn w:val="a0"/>
    <w:uiPriority w:val="21"/>
    <w:qFormat/>
    <w:rsid w:val="00411A2C"/>
    <w:rPr>
      <w:i/>
      <w:iCs/>
      <w:color w:val="2F5496" w:themeColor="accent1" w:themeShade="BF"/>
    </w:rPr>
  </w:style>
  <w:style w:type="paragraph" w:styleId="ab">
    <w:name w:val="Intense Quote"/>
    <w:basedOn w:val="a"/>
    <w:next w:val="a"/>
    <w:link w:val="ac"/>
    <w:uiPriority w:val="30"/>
    <w:qFormat/>
    <w:rsid w:val="00411A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11A2C"/>
    <w:rPr>
      <w:i/>
      <w:iCs/>
      <w:color w:val="2F5496" w:themeColor="accent1" w:themeShade="BF"/>
    </w:rPr>
  </w:style>
  <w:style w:type="character" w:styleId="ad">
    <w:name w:val="Intense Reference"/>
    <w:basedOn w:val="a0"/>
    <w:uiPriority w:val="32"/>
    <w:qFormat/>
    <w:rsid w:val="00411A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128538">
      <w:bodyDiv w:val="1"/>
      <w:marLeft w:val="0"/>
      <w:marRight w:val="0"/>
      <w:marTop w:val="0"/>
      <w:marBottom w:val="0"/>
      <w:divBdr>
        <w:top w:val="none" w:sz="0" w:space="0" w:color="auto"/>
        <w:left w:val="none" w:sz="0" w:space="0" w:color="auto"/>
        <w:bottom w:val="none" w:sz="0" w:space="0" w:color="auto"/>
        <w:right w:val="none" w:sz="0" w:space="0" w:color="auto"/>
      </w:divBdr>
    </w:div>
    <w:div w:id="330643206">
      <w:bodyDiv w:val="1"/>
      <w:marLeft w:val="0"/>
      <w:marRight w:val="0"/>
      <w:marTop w:val="0"/>
      <w:marBottom w:val="0"/>
      <w:divBdr>
        <w:top w:val="none" w:sz="0" w:space="0" w:color="auto"/>
        <w:left w:val="none" w:sz="0" w:space="0" w:color="auto"/>
        <w:bottom w:val="none" w:sz="0" w:space="0" w:color="auto"/>
        <w:right w:val="none" w:sz="0" w:space="0" w:color="auto"/>
      </w:divBdr>
    </w:div>
    <w:div w:id="391853905">
      <w:bodyDiv w:val="1"/>
      <w:marLeft w:val="0"/>
      <w:marRight w:val="0"/>
      <w:marTop w:val="0"/>
      <w:marBottom w:val="0"/>
      <w:divBdr>
        <w:top w:val="none" w:sz="0" w:space="0" w:color="auto"/>
        <w:left w:val="none" w:sz="0" w:space="0" w:color="auto"/>
        <w:bottom w:val="none" w:sz="0" w:space="0" w:color="auto"/>
        <w:right w:val="none" w:sz="0" w:space="0" w:color="auto"/>
      </w:divBdr>
    </w:div>
    <w:div w:id="848300667">
      <w:bodyDiv w:val="1"/>
      <w:marLeft w:val="0"/>
      <w:marRight w:val="0"/>
      <w:marTop w:val="0"/>
      <w:marBottom w:val="0"/>
      <w:divBdr>
        <w:top w:val="none" w:sz="0" w:space="0" w:color="auto"/>
        <w:left w:val="none" w:sz="0" w:space="0" w:color="auto"/>
        <w:bottom w:val="none" w:sz="0" w:space="0" w:color="auto"/>
        <w:right w:val="none" w:sz="0" w:space="0" w:color="auto"/>
      </w:divBdr>
    </w:div>
    <w:div w:id="1261455305">
      <w:bodyDiv w:val="1"/>
      <w:marLeft w:val="0"/>
      <w:marRight w:val="0"/>
      <w:marTop w:val="0"/>
      <w:marBottom w:val="0"/>
      <w:divBdr>
        <w:top w:val="none" w:sz="0" w:space="0" w:color="auto"/>
        <w:left w:val="none" w:sz="0" w:space="0" w:color="auto"/>
        <w:bottom w:val="none" w:sz="0" w:space="0" w:color="auto"/>
        <w:right w:val="none" w:sz="0" w:space="0" w:color="auto"/>
      </w:divBdr>
    </w:div>
    <w:div w:id="1414014145">
      <w:bodyDiv w:val="1"/>
      <w:marLeft w:val="0"/>
      <w:marRight w:val="0"/>
      <w:marTop w:val="0"/>
      <w:marBottom w:val="0"/>
      <w:divBdr>
        <w:top w:val="none" w:sz="0" w:space="0" w:color="auto"/>
        <w:left w:val="none" w:sz="0" w:space="0" w:color="auto"/>
        <w:bottom w:val="none" w:sz="0" w:space="0" w:color="auto"/>
        <w:right w:val="none" w:sz="0" w:space="0" w:color="auto"/>
      </w:divBdr>
    </w:div>
    <w:div w:id="1466505540">
      <w:bodyDiv w:val="1"/>
      <w:marLeft w:val="0"/>
      <w:marRight w:val="0"/>
      <w:marTop w:val="0"/>
      <w:marBottom w:val="0"/>
      <w:divBdr>
        <w:top w:val="none" w:sz="0" w:space="0" w:color="auto"/>
        <w:left w:val="none" w:sz="0" w:space="0" w:color="auto"/>
        <w:bottom w:val="none" w:sz="0" w:space="0" w:color="auto"/>
        <w:right w:val="none" w:sz="0" w:space="0" w:color="auto"/>
      </w:divBdr>
    </w:div>
    <w:div w:id="1469132465">
      <w:bodyDiv w:val="1"/>
      <w:marLeft w:val="0"/>
      <w:marRight w:val="0"/>
      <w:marTop w:val="0"/>
      <w:marBottom w:val="0"/>
      <w:divBdr>
        <w:top w:val="none" w:sz="0" w:space="0" w:color="auto"/>
        <w:left w:val="none" w:sz="0" w:space="0" w:color="auto"/>
        <w:bottom w:val="none" w:sz="0" w:space="0" w:color="auto"/>
        <w:right w:val="none" w:sz="0" w:space="0" w:color="auto"/>
      </w:divBdr>
    </w:div>
    <w:div w:id="1541091252">
      <w:bodyDiv w:val="1"/>
      <w:marLeft w:val="0"/>
      <w:marRight w:val="0"/>
      <w:marTop w:val="0"/>
      <w:marBottom w:val="0"/>
      <w:divBdr>
        <w:top w:val="none" w:sz="0" w:space="0" w:color="auto"/>
        <w:left w:val="none" w:sz="0" w:space="0" w:color="auto"/>
        <w:bottom w:val="none" w:sz="0" w:space="0" w:color="auto"/>
        <w:right w:val="none" w:sz="0" w:space="0" w:color="auto"/>
      </w:divBdr>
    </w:div>
    <w:div w:id="210568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Xuanzheng Li</dc:creator>
  <cp:keywords/>
  <dc:description/>
  <cp:lastModifiedBy>Xuanzheng Li</cp:lastModifiedBy>
  <cp:revision>7</cp:revision>
  <dcterms:created xsi:type="dcterms:W3CDTF">2025-04-19T14:39:00Z</dcterms:created>
  <dcterms:modified xsi:type="dcterms:W3CDTF">2025-04-19T14:53:00Z</dcterms:modified>
</cp:coreProperties>
</file>