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DFC34" w14:textId="77777777" w:rsidR="000E13A2" w:rsidRDefault="000E13A2" w:rsidP="000E13A2">
      <w:pPr>
        <w:pStyle w:val="NoSpacing"/>
        <w:jc w:val="center"/>
        <w:rPr>
          <w:rFonts w:ascii="Times New Roman" w:hAnsi="Times New Roman" w:cs="Times New Roman"/>
          <w:b/>
          <w:sz w:val="36"/>
          <w:szCs w:val="36"/>
        </w:rPr>
      </w:pPr>
      <w:r>
        <w:rPr>
          <w:rFonts w:ascii="Times New Roman" w:hAnsi="Times New Roman" w:cs="Times New Roman"/>
          <w:b/>
          <w:sz w:val="36"/>
          <w:szCs w:val="36"/>
        </w:rPr>
        <w:t>Romans 14:1-23</w:t>
      </w:r>
    </w:p>
    <w:p w14:paraId="02314647" w14:textId="77777777" w:rsidR="000E13A2" w:rsidRDefault="000E13A2" w:rsidP="000E13A2">
      <w:pPr>
        <w:pStyle w:val="NoSpacing"/>
        <w:jc w:val="center"/>
        <w:rPr>
          <w:rFonts w:ascii="Times New Roman" w:eastAsia="SimSun" w:hAnsi="Times New Roman" w:cs="Times New Roman"/>
          <w:b/>
          <w:sz w:val="36"/>
          <w:szCs w:val="36"/>
          <w:lang w:eastAsia="zh-CN"/>
        </w:rPr>
      </w:pPr>
      <w:r>
        <w:rPr>
          <w:rFonts w:ascii="Times New Roman" w:eastAsia="SimSun" w:hAnsi="Times New Roman" w:cs="Times New Roman" w:hint="eastAsia"/>
          <w:b/>
          <w:sz w:val="36"/>
          <w:szCs w:val="36"/>
          <w:lang w:eastAsia="zh-CN"/>
        </w:rPr>
        <w:t>罗马书</w:t>
      </w:r>
      <w:r>
        <w:rPr>
          <w:rFonts w:ascii="Times New Roman" w:eastAsia="SimSun" w:hAnsi="Times New Roman" w:cs="Times New Roman"/>
          <w:b/>
          <w:sz w:val="36"/>
          <w:szCs w:val="36"/>
          <w:lang w:eastAsia="zh-CN"/>
        </w:rPr>
        <w:t xml:space="preserve"> </w:t>
      </w:r>
      <w:r>
        <w:rPr>
          <w:rFonts w:ascii="Times New Roman" w:hAnsi="Times New Roman" w:cs="Times New Roman"/>
          <w:b/>
          <w:sz w:val="36"/>
          <w:szCs w:val="36"/>
        </w:rPr>
        <w:t>14:1-23</w:t>
      </w:r>
    </w:p>
    <w:p w14:paraId="3761B276" w14:textId="77777777" w:rsidR="000E13A2" w:rsidRDefault="000E13A2" w:rsidP="000E13A2">
      <w:pPr>
        <w:pStyle w:val="NoSpacing"/>
        <w:jc w:val="center"/>
        <w:rPr>
          <w:rFonts w:ascii="Times New Roman" w:hAnsi="Times New Roman" w:cs="Times New Roman"/>
          <w:b/>
          <w:sz w:val="36"/>
          <w:szCs w:val="36"/>
        </w:rPr>
      </w:pPr>
      <w:r>
        <w:rPr>
          <w:rFonts w:ascii="Times New Roman" w:hAnsi="Times New Roman" w:cs="Times New Roman"/>
          <w:b/>
          <w:sz w:val="36"/>
          <w:szCs w:val="36"/>
        </w:rPr>
        <w:t xml:space="preserve">Living </w:t>
      </w:r>
      <w:proofErr w:type="gramStart"/>
      <w:r>
        <w:rPr>
          <w:rFonts w:ascii="Times New Roman" w:hAnsi="Times New Roman" w:cs="Times New Roman"/>
          <w:b/>
          <w:sz w:val="36"/>
          <w:szCs w:val="36"/>
        </w:rPr>
        <w:t>To</w:t>
      </w:r>
      <w:proofErr w:type="gramEnd"/>
      <w:r>
        <w:rPr>
          <w:rFonts w:ascii="Times New Roman" w:hAnsi="Times New Roman" w:cs="Times New Roman"/>
          <w:b/>
          <w:sz w:val="36"/>
          <w:szCs w:val="36"/>
        </w:rPr>
        <w:t xml:space="preserve"> Serve Others</w:t>
      </w:r>
    </w:p>
    <w:p w14:paraId="3A083A34" w14:textId="77777777" w:rsidR="000E13A2" w:rsidRDefault="000E13A2" w:rsidP="000E13A2">
      <w:pPr>
        <w:pStyle w:val="NoSpacing"/>
        <w:jc w:val="center"/>
        <w:rPr>
          <w:rFonts w:ascii="Times New Roman" w:hAnsi="Times New Roman" w:cs="Times New Roman"/>
          <w:b/>
          <w:sz w:val="36"/>
          <w:szCs w:val="36"/>
        </w:rPr>
      </w:pPr>
      <w:r>
        <w:rPr>
          <w:rFonts w:ascii="SimSun" w:eastAsia="SimSun" w:hAnsi="SimSun" w:cs="SimSun" w:hint="eastAsia"/>
          <w:b/>
          <w:sz w:val="36"/>
          <w:szCs w:val="36"/>
          <w:lang w:eastAsia="zh-CN"/>
        </w:rPr>
        <w:t>为服事他人而活</w:t>
      </w:r>
    </w:p>
    <w:p w14:paraId="68ADA57E" w14:textId="77777777" w:rsidR="000E13A2" w:rsidRDefault="000E13A2" w:rsidP="000E13A2">
      <w:pPr>
        <w:pStyle w:val="NoSpacing"/>
        <w:jc w:val="center"/>
        <w:rPr>
          <w:rFonts w:ascii="Times New Roman" w:hAnsi="Times New Roman" w:cs="Times New Roman"/>
          <w:b/>
          <w:sz w:val="36"/>
          <w:szCs w:val="36"/>
        </w:rPr>
      </w:pPr>
    </w:p>
    <w:p w14:paraId="68B2D359" w14:textId="77777777" w:rsidR="000E13A2" w:rsidRDefault="000E13A2" w:rsidP="000E13A2">
      <w:pPr>
        <w:pStyle w:val="NoSpacing"/>
        <w:jc w:val="both"/>
        <w:rPr>
          <w:rFonts w:ascii="Times New Roman" w:hAnsi="Times New Roman" w:cs="Times New Roman"/>
          <w:b/>
          <w:sz w:val="24"/>
          <w:szCs w:val="24"/>
        </w:rPr>
      </w:pPr>
    </w:p>
    <w:p w14:paraId="2F62F1D9" w14:textId="77777777" w:rsidR="000E13A2" w:rsidRDefault="000E13A2" w:rsidP="000E13A2">
      <w:pPr>
        <w:pStyle w:val="NoSpacing"/>
        <w:jc w:val="both"/>
        <w:rPr>
          <w:rFonts w:ascii="Times New Roman" w:hAnsi="Times New Roman" w:cs="Times New Roman"/>
          <w:b/>
          <w:sz w:val="24"/>
          <w:szCs w:val="24"/>
        </w:rPr>
      </w:pPr>
      <w:r>
        <w:rPr>
          <w:rFonts w:ascii="Times New Roman" w:hAnsi="Times New Roman" w:cs="Times New Roman"/>
          <w:b/>
          <w:sz w:val="24"/>
          <w:szCs w:val="24"/>
        </w:rPr>
        <w:t>VII. Practicing God’s Received Righteousness (Romans 12-16)</w:t>
      </w:r>
    </w:p>
    <w:p w14:paraId="01E4D69F" w14:textId="77777777" w:rsidR="000E13A2" w:rsidRDefault="000E13A2" w:rsidP="000E13A2">
      <w:pPr>
        <w:pStyle w:val="NoSpacing"/>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 xml:space="preserve">        </w:t>
      </w:r>
      <w:r>
        <w:rPr>
          <w:rFonts w:ascii="SimSun" w:hAnsi="SimSun" w:cs="SimSun"/>
          <w:b/>
          <w:sz w:val="24"/>
          <w:szCs w:val="24"/>
          <w:lang w:eastAsia="zh-CN"/>
        </w:rPr>
        <w:t>操练从神而得的义</w:t>
      </w:r>
      <w:r>
        <w:rPr>
          <w:rFonts w:ascii="Times New Roman" w:hAnsi="Times New Roman" w:cs="Times New Roman"/>
          <w:b/>
          <w:sz w:val="24"/>
          <w:szCs w:val="24"/>
          <w:lang w:eastAsia="zh-CN"/>
        </w:rPr>
        <w:t>(</w:t>
      </w:r>
      <w:r>
        <w:rPr>
          <w:rFonts w:ascii="Times New Roman" w:hAnsi="Times New Roman" w:cs="Times New Roman" w:hint="eastAsia"/>
          <w:b/>
          <w:sz w:val="24"/>
          <w:szCs w:val="24"/>
          <w:lang w:eastAsia="zh-CN"/>
        </w:rPr>
        <w:t>罗马书</w:t>
      </w:r>
      <w:r>
        <w:rPr>
          <w:rFonts w:ascii="Times New Roman" w:hAnsi="Times New Roman" w:cs="Times New Roman" w:hint="eastAsia"/>
          <w:b/>
          <w:sz w:val="24"/>
          <w:szCs w:val="24"/>
          <w:lang w:eastAsia="zh-CN"/>
        </w:rPr>
        <w:t xml:space="preserve"> </w:t>
      </w:r>
      <w:r>
        <w:rPr>
          <w:rFonts w:ascii="Times New Roman" w:hAnsi="Times New Roman" w:cs="Times New Roman"/>
          <w:b/>
          <w:sz w:val="24"/>
          <w:szCs w:val="24"/>
          <w:lang w:eastAsia="zh-CN"/>
        </w:rPr>
        <w:t>12-16)</w:t>
      </w:r>
    </w:p>
    <w:p w14:paraId="430A3B7F" w14:textId="77777777" w:rsidR="000E13A2" w:rsidRDefault="000E13A2" w:rsidP="000E13A2">
      <w:pPr>
        <w:pStyle w:val="NoSpacing"/>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Believers Respond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God’s Grace By Using Their Gifts and Opportunities (12:1-21)</w:t>
      </w:r>
    </w:p>
    <w:p w14:paraId="7A9957A5" w14:textId="77777777" w:rsidR="000E13A2" w:rsidRDefault="000E13A2" w:rsidP="000E13A2">
      <w:pPr>
        <w:pStyle w:val="NoSpacing"/>
        <w:ind w:left="540"/>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信徒以使用他们的恩赐和机会来回应神的恩典</w:t>
      </w:r>
      <w:r>
        <w:rPr>
          <w:rFonts w:ascii="Times New Roman" w:hAnsi="Times New Roman" w:cs="Times New Roman"/>
          <w:b/>
          <w:sz w:val="24"/>
          <w:szCs w:val="24"/>
          <w:lang w:eastAsia="zh-CN"/>
        </w:rPr>
        <w:t xml:space="preserve"> (12:1-21)</w:t>
      </w:r>
    </w:p>
    <w:p w14:paraId="67C443FC" w14:textId="77777777" w:rsidR="000E13A2" w:rsidRDefault="000E13A2" w:rsidP="000E13A2">
      <w:pPr>
        <w:pStyle w:val="NoSpacing"/>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Believers Respect Authority </w:t>
      </w:r>
      <w:proofErr w:type="gramStart"/>
      <w:r>
        <w:rPr>
          <w:rFonts w:ascii="Times New Roman" w:hAnsi="Times New Roman" w:cs="Times New Roman"/>
          <w:b/>
          <w:sz w:val="24"/>
          <w:szCs w:val="24"/>
        </w:rPr>
        <w:t>And</w:t>
      </w:r>
      <w:proofErr w:type="gramEnd"/>
      <w:r>
        <w:rPr>
          <w:rFonts w:ascii="Times New Roman" w:hAnsi="Times New Roman" w:cs="Times New Roman"/>
          <w:b/>
          <w:sz w:val="24"/>
          <w:szCs w:val="24"/>
        </w:rPr>
        <w:t xml:space="preserve"> Pay The Debt Of Love (13:1-14)</w:t>
      </w:r>
    </w:p>
    <w:p w14:paraId="6F70FBE0" w14:textId="77777777" w:rsidR="000E13A2" w:rsidRDefault="000E13A2" w:rsidP="000E13A2">
      <w:pPr>
        <w:pStyle w:val="NoSpacing"/>
        <w:ind w:left="540"/>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信徒尊重掌权者并偿还爱的债</w:t>
      </w:r>
      <w:r>
        <w:rPr>
          <w:rFonts w:ascii="Times New Roman" w:hAnsi="Times New Roman" w:cs="Times New Roman"/>
          <w:b/>
          <w:sz w:val="24"/>
          <w:szCs w:val="24"/>
          <w:lang w:eastAsia="zh-CN"/>
        </w:rPr>
        <w:t xml:space="preserve"> (13:1-14)</w:t>
      </w:r>
    </w:p>
    <w:p w14:paraId="5C7BBEB4" w14:textId="77777777" w:rsidR="000E13A2" w:rsidRDefault="000E13A2" w:rsidP="000E13A2">
      <w:pPr>
        <w:pStyle w:val="NoSpacing"/>
        <w:numPr>
          <w:ilvl w:val="0"/>
          <w:numId w:val="2"/>
        </w:numPr>
        <w:tabs>
          <w:tab w:val="left" w:pos="1710"/>
        </w:tabs>
        <w:jc w:val="both"/>
        <w:rPr>
          <w:rFonts w:ascii="Times New Roman" w:hAnsi="Times New Roman" w:cs="Times New Roman"/>
          <w:b/>
          <w:sz w:val="24"/>
          <w:szCs w:val="24"/>
        </w:rPr>
      </w:pPr>
      <w:r>
        <w:rPr>
          <w:rFonts w:ascii="Times New Roman" w:hAnsi="Times New Roman" w:cs="Times New Roman"/>
          <w:b/>
          <w:sz w:val="24"/>
          <w:szCs w:val="24"/>
        </w:rPr>
        <w:t xml:space="preserve">Believers Live For The Benefit Of </w:t>
      </w:r>
      <w:proofErr w:type="gramStart"/>
      <w:r>
        <w:rPr>
          <w:rFonts w:ascii="Times New Roman" w:hAnsi="Times New Roman" w:cs="Times New Roman"/>
          <w:b/>
          <w:sz w:val="24"/>
          <w:szCs w:val="24"/>
        </w:rPr>
        <w:t>Others  (</w:t>
      </w:r>
      <w:proofErr w:type="gramEnd"/>
      <w:r>
        <w:rPr>
          <w:rFonts w:ascii="Times New Roman" w:hAnsi="Times New Roman" w:cs="Times New Roman"/>
          <w:b/>
          <w:sz w:val="24"/>
          <w:szCs w:val="24"/>
        </w:rPr>
        <w:t>14:1-15:13)</w:t>
      </w:r>
    </w:p>
    <w:p w14:paraId="124FE2D3" w14:textId="77777777" w:rsidR="000E13A2" w:rsidRDefault="000E13A2" w:rsidP="000E13A2">
      <w:pPr>
        <w:pStyle w:val="NoSpacing"/>
        <w:tabs>
          <w:tab w:val="left" w:pos="1710"/>
        </w:tabs>
        <w:ind w:left="540"/>
        <w:jc w:val="both"/>
        <w:rPr>
          <w:rFonts w:ascii="Times New Roman" w:hAnsi="Times New Roman" w:cs="Times New Roman"/>
          <w:b/>
          <w:sz w:val="24"/>
          <w:szCs w:val="24"/>
          <w:lang w:eastAsia="zh-CN"/>
        </w:rPr>
      </w:pPr>
      <w:r>
        <w:rPr>
          <w:rFonts w:ascii="SimSun" w:eastAsia="SimSun" w:hAnsi="SimSun" w:cs="SimSun" w:hint="eastAsia"/>
          <w:b/>
          <w:sz w:val="24"/>
          <w:szCs w:val="24"/>
          <w:lang w:eastAsia="zh-CN"/>
        </w:rPr>
        <w:t xml:space="preserve">信徒为了他人的益处而活 </w:t>
      </w:r>
      <w:r>
        <w:rPr>
          <w:rFonts w:ascii="Times New Roman" w:hAnsi="Times New Roman" w:cs="Times New Roman"/>
          <w:b/>
          <w:sz w:val="24"/>
          <w:szCs w:val="24"/>
          <w:lang w:eastAsia="zh-CN"/>
        </w:rPr>
        <w:t>(14:1-15:13)</w:t>
      </w:r>
    </w:p>
    <w:p w14:paraId="1DBD6D8E" w14:textId="77777777" w:rsidR="000E13A2" w:rsidRDefault="000E13A2" w:rsidP="000E13A2">
      <w:pPr>
        <w:pStyle w:val="NoSpacing"/>
        <w:tabs>
          <w:tab w:val="left" w:pos="1710"/>
        </w:tabs>
        <w:jc w:val="both"/>
        <w:rPr>
          <w:rFonts w:ascii="Times New Roman" w:hAnsi="Times New Roman" w:cs="Times New Roman"/>
          <w:b/>
          <w:sz w:val="24"/>
          <w:szCs w:val="24"/>
          <w:lang w:eastAsia="zh-CN"/>
        </w:rPr>
      </w:pPr>
    </w:p>
    <w:p w14:paraId="07209D35" w14:textId="77777777" w:rsidR="000E13A2" w:rsidRDefault="000E13A2" w:rsidP="000E13A2">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t>Questions</w:t>
      </w:r>
      <w:r>
        <w:rPr>
          <w:rFonts w:ascii="SimSun" w:eastAsia="SimSun" w:hAnsi="SimSun" w:cs="SimSun" w:hint="eastAsia"/>
          <w:b/>
          <w:sz w:val="24"/>
          <w:szCs w:val="24"/>
          <w:u w:val="single"/>
          <w:lang w:eastAsia="zh-CN"/>
        </w:rPr>
        <w:t>问题</w:t>
      </w:r>
    </w:p>
    <w:p w14:paraId="093BABB6" w14:textId="77777777" w:rsidR="000E13A2" w:rsidRPr="000D7214" w:rsidRDefault="000E13A2" w:rsidP="0017777D">
      <w:pPr>
        <w:pStyle w:val="NoSpacing"/>
        <w:tabs>
          <w:tab w:val="left" w:pos="1710"/>
        </w:tabs>
        <w:ind w:left="288" w:hanging="288"/>
        <w:jc w:val="both"/>
        <w:rPr>
          <w:rFonts w:ascii="Times New Roman" w:hAnsi="Times New Roman" w:cs="Times New Roman"/>
          <w:bCs/>
          <w:sz w:val="24"/>
          <w:szCs w:val="24"/>
        </w:rPr>
      </w:pPr>
      <w:r w:rsidRPr="000D7214">
        <w:rPr>
          <w:rFonts w:ascii="Times New Roman" w:hAnsi="Times New Roman" w:cs="Times New Roman"/>
          <w:bCs/>
          <w:sz w:val="24"/>
          <w:szCs w:val="24"/>
        </w:rPr>
        <w:t xml:space="preserve">1. In Romans 14:1-15:13, Paul addressed the matter of handling differences that arise when believers have a “strong” or “weak” faith about the way their believe they should conduct themselves?  (verses </w:t>
      </w:r>
      <w:proofErr w:type="gramStart"/>
      <w:r w:rsidRPr="000D7214">
        <w:rPr>
          <w:rFonts w:ascii="Times New Roman" w:hAnsi="Times New Roman" w:cs="Times New Roman"/>
          <w:bCs/>
          <w:sz w:val="24"/>
          <w:szCs w:val="24"/>
        </w:rPr>
        <w:t>2  and</w:t>
      </w:r>
      <w:proofErr w:type="gramEnd"/>
      <w:r w:rsidRPr="000D7214">
        <w:rPr>
          <w:rFonts w:ascii="Times New Roman" w:hAnsi="Times New Roman" w:cs="Times New Roman"/>
          <w:bCs/>
          <w:sz w:val="24"/>
          <w:szCs w:val="24"/>
        </w:rPr>
        <w:t xml:space="preserve"> 14)</w:t>
      </w:r>
    </w:p>
    <w:p w14:paraId="51371419" w14:textId="77777777" w:rsidR="000E13A2" w:rsidRPr="000D7214" w:rsidRDefault="000E13A2" w:rsidP="0017777D">
      <w:pPr>
        <w:pStyle w:val="NoSpacing"/>
        <w:tabs>
          <w:tab w:val="left" w:pos="1710"/>
        </w:tabs>
        <w:ind w:left="288"/>
        <w:jc w:val="both"/>
        <w:rPr>
          <w:rFonts w:ascii="Times New Roman" w:hAnsi="Times New Roman" w:cs="Times New Roman"/>
          <w:bCs/>
          <w:sz w:val="24"/>
          <w:szCs w:val="24"/>
          <w:lang w:eastAsia="zh-CN"/>
        </w:rPr>
      </w:pPr>
      <w:r w:rsidRPr="000D7214">
        <w:rPr>
          <w:rFonts w:ascii="SimSun" w:eastAsia="SimSun" w:hAnsi="SimSun" w:cs="SimSun" w:hint="eastAsia"/>
          <w:bCs/>
          <w:sz w:val="24"/>
          <w:szCs w:val="24"/>
          <w:lang w:eastAsia="zh-CN"/>
        </w:rPr>
        <w:t>信徒之间因对基督徒在某些事情上当如何处理各有不同的或“坚定”或“软弱”的信念，</w:t>
      </w:r>
    </w:p>
    <w:p w14:paraId="490AD8A6" w14:textId="77777777" w:rsidR="000E13A2" w:rsidRPr="000D7214" w:rsidRDefault="000E13A2" w:rsidP="0017777D">
      <w:pPr>
        <w:pStyle w:val="NoSpacing"/>
        <w:tabs>
          <w:tab w:val="left" w:pos="1710"/>
        </w:tabs>
        <w:ind w:left="288"/>
        <w:jc w:val="both"/>
        <w:rPr>
          <w:rFonts w:ascii="Times New Roman" w:hAnsi="Times New Roman" w:cs="Times New Roman"/>
          <w:bCs/>
          <w:sz w:val="24"/>
          <w:szCs w:val="24"/>
          <w:lang w:eastAsia="zh-CN"/>
        </w:rPr>
      </w:pPr>
      <w:r w:rsidRPr="000D7214">
        <w:rPr>
          <w:rFonts w:ascii="SimSun" w:eastAsia="SimSun" w:hAnsi="SimSun" w:cs="SimSun" w:hint="eastAsia"/>
          <w:bCs/>
          <w:sz w:val="24"/>
          <w:szCs w:val="24"/>
          <w:lang w:eastAsia="zh-CN"/>
        </w:rPr>
        <w:t>在罗马书</w:t>
      </w:r>
      <w:r w:rsidRPr="000D7214">
        <w:rPr>
          <w:rFonts w:ascii="Times New Roman" w:hAnsi="Times New Roman" w:cs="Times New Roman"/>
          <w:bCs/>
          <w:sz w:val="24"/>
          <w:szCs w:val="24"/>
          <w:lang w:eastAsia="zh-CN"/>
        </w:rPr>
        <w:t>14:1-15:13</w:t>
      </w:r>
      <w:r w:rsidRPr="000D7214">
        <w:rPr>
          <w:rFonts w:ascii="SimSun" w:eastAsia="SimSun" w:hAnsi="SimSun" w:cs="SimSun" w:hint="eastAsia"/>
          <w:bCs/>
          <w:sz w:val="24"/>
          <w:szCs w:val="24"/>
          <w:lang w:eastAsia="zh-CN"/>
        </w:rPr>
        <w:t>，保罗谈论如何对待这种信徒之间的差异（2节和14节）</w:t>
      </w:r>
    </w:p>
    <w:p w14:paraId="16DCAA68" w14:textId="77777777" w:rsidR="000E13A2" w:rsidRPr="000D7214" w:rsidRDefault="000E13A2" w:rsidP="0017777D">
      <w:pPr>
        <w:pStyle w:val="NoSpacing"/>
        <w:tabs>
          <w:tab w:val="left" w:pos="1710"/>
        </w:tabs>
        <w:ind w:left="288"/>
        <w:jc w:val="both"/>
        <w:rPr>
          <w:rFonts w:ascii="Times New Roman" w:hAnsi="Times New Roman" w:cs="Times New Roman"/>
          <w:bCs/>
          <w:sz w:val="24"/>
          <w:szCs w:val="24"/>
        </w:rPr>
      </w:pPr>
      <w:r w:rsidRPr="000D7214">
        <w:rPr>
          <w:rFonts w:ascii="Times New Roman" w:hAnsi="Times New Roman" w:cs="Times New Roman"/>
          <w:bCs/>
          <w:sz w:val="24"/>
          <w:szCs w:val="24"/>
        </w:rPr>
        <w:t>a) What does Paul mean by a “strong” faith?</w:t>
      </w:r>
    </w:p>
    <w:p w14:paraId="2A8210A7" w14:textId="77777777" w:rsidR="000E13A2" w:rsidRPr="000D7214" w:rsidRDefault="000E13A2" w:rsidP="0017777D">
      <w:pPr>
        <w:pStyle w:val="NoSpacing"/>
        <w:tabs>
          <w:tab w:val="left" w:pos="1710"/>
        </w:tabs>
        <w:ind w:left="288"/>
        <w:jc w:val="both"/>
        <w:rPr>
          <w:rFonts w:ascii="Times New Roman" w:hAnsi="Times New Roman" w:cs="Times New Roman"/>
          <w:bCs/>
          <w:sz w:val="24"/>
          <w:szCs w:val="24"/>
          <w:lang w:eastAsia="zh-CN"/>
        </w:rPr>
      </w:pPr>
      <w:r w:rsidRPr="000D7214">
        <w:rPr>
          <w:rFonts w:ascii="Times New Roman" w:hAnsi="Times New Roman" w:cs="Times New Roman"/>
          <w:bCs/>
          <w:sz w:val="24"/>
          <w:szCs w:val="24"/>
        </w:rPr>
        <w:t xml:space="preserve">     </w:t>
      </w:r>
      <w:r w:rsidRPr="000D7214">
        <w:rPr>
          <w:rFonts w:ascii="SimSun" w:eastAsia="SimSun" w:hAnsi="SimSun" w:cs="SimSun" w:hint="eastAsia"/>
          <w:bCs/>
          <w:sz w:val="24"/>
          <w:szCs w:val="24"/>
          <w:lang w:eastAsia="zh-CN"/>
        </w:rPr>
        <w:t>保罗说的“确知深信”是什么意思？</w:t>
      </w:r>
    </w:p>
    <w:p w14:paraId="5AC5AB56" w14:textId="77777777" w:rsidR="000E13A2" w:rsidRPr="000D7214" w:rsidRDefault="000E13A2" w:rsidP="0017777D">
      <w:pPr>
        <w:pStyle w:val="NoSpacing"/>
        <w:tabs>
          <w:tab w:val="left" w:pos="1710"/>
        </w:tabs>
        <w:ind w:left="288"/>
        <w:jc w:val="both"/>
        <w:rPr>
          <w:rFonts w:ascii="Times New Roman" w:hAnsi="Times New Roman" w:cs="Times New Roman"/>
          <w:bCs/>
          <w:sz w:val="24"/>
          <w:szCs w:val="24"/>
          <w:lang w:eastAsia="zh-CN"/>
        </w:rPr>
      </w:pPr>
    </w:p>
    <w:p w14:paraId="3D83A026" w14:textId="77777777" w:rsidR="000E13A2" w:rsidRPr="000D7214" w:rsidRDefault="000E13A2" w:rsidP="0017777D">
      <w:pPr>
        <w:pStyle w:val="NoSpacing"/>
        <w:tabs>
          <w:tab w:val="left" w:pos="1710"/>
        </w:tabs>
        <w:ind w:left="288"/>
        <w:jc w:val="both"/>
        <w:rPr>
          <w:rFonts w:ascii="Times New Roman" w:hAnsi="Times New Roman" w:cs="Times New Roman"/>
          <w:bCs/>
          <w:sz w:val="24"/>
          <w:szCs w:val="24"/>
          <w:lang w:eastAsia="zh-CN"/>
        </w:rPr>
      </w:pPr>
    </w:p>
    <w:p w14:paraId="7DA3AA5E" w14:textId="77777777" w:rsidR="000E13A2" w:rsidRPr="000D7214" w:rsidRDefault="000E13A2" w:rsidP="0017777D">
      <w:pPr>
        <w:pStyle w:val="NoSpacing"/>
        <w:tabs>
          <w:tab w:val="left" w:pos="1710"/>
        </w:tabs>
        <w:ind w:left="288"/>
        <w:jc w:val="both"/>
        <w:rPr>
          <w:rFonts w:ascii="Times New Roman" w:hAnsi="Times New Roman" w:cs="Times New Roman"/>
          <w:bCs/>
          <w:sz w:val="24"/>
          <w:szCs w:val="24"/>
        </w:rPr>
      </w:pPr>
      <w:r w:rsidRPr="000D7214">
        <w:rPr>
          <w:rFonts w:ascii="Times New Roman" w:hAnsi="Times New Roman" w:cs="Times New Roman"/>
          <w:bCs/>
          <w:sz w:val="24"/>
          <w:szCs w:val="24"/>
        </w:rPr>
        <w:t>b) What does Paul mean by a “weak” faith?</w:t>
      </w:r>
    </w:p>
    <w:p w14:paraId="0ACBCCD1" w14:textId="77777777" w:rsidR="000E13A2" w:rsidRPr="000D7214" w:rsidRDefault="000E13A2" w:rsidP="0017777D">
      <w:pPr>
        <w:pStyle w:val="NoSpacing"/>
        <w:tabs>
          <w:tab w:val="left" w:pos="1710"/>
        </w:tabs>
        <w:ind w:left="288"/>
        <w:jc w:val="both"/>
        <w:rPr>
          <w:rFonts w:ascii="Times New Roman" w:hAnsi="Times New Roman" w:cs="Times New Roman"/>
          <w:bCs/>
          <w:sz w:val="24"/>
          <w:szCs w:val="24"/>
          <w:lang w:eastAsia="zh-CN"/>
        </w:rPr>
      </w:pPr>
      <w:r w:rsidRPr="000D7214">
        <w:rPr>
          <w:rFonts w:ascii="Times New Roman" w:hAnsi="Times New Roman" w:cs="Times New Roman"/>
          <w:bCs/>
          <w:sz w:val="24"/>
          <w:szCs w:val="24"/>
        </w:rPr>
        <w:t xml:space="preserve">     </w:t>
      </w:r>
      <w:r w:rsidRPr="000D7214">
        <w:rPr>
          <w:rFonts w:ascii="SimSun" w:eastAsia="SimSun" w:hAnsi="SimSun" w:cs="SimSun" w:hint="eastAsia"/>
          <w:bCs/>
          <w:sz w:val="24"/>
          <w:szCs w:val="24"/>
          <w:lang w:eastAsia="zh-CN"/>
        </w:rPr>
        <w:t>保罗说“信心软弱的”是什么意思？</w:t>
      </w:r>
    </w:p>
    <w:p w14:paraId="477D1A5C" w14:textId="77777777" w:rsidR="000E13A2" w:rsidRPr="000D7214" w:rsidRDefault="000E13A2" w:rsidP="000E13A2">
      <w:pPr>
        <w:pStyle w:val="NoSpacing"/>
        <w:tabs>
          <w:tab w:val="left" w:pos="1710"/>
        </w:tabs>
        <w:jc w:val="both"/>
        <w:rPr>
          <w:rFonts w:ascii="Times New Roman" w:hAnsi="Times New Roman" w:cs="Times New Roman"/>
          <w:bCs/>
          <w:sz w:val="24"/>
          <w:szCs w:val="24"/>
          <w:lang w:eastAsia="zh-CN"/>
        </w:rPr>
      </w:pPr>
    </w:p>
    <w:p w14:paraId="2396E78E" w14:textId="77777777" w:rsidR="000E13A2" w:rsidRPr="000D7214" w:rsidRDefault="000E13A2" w:rsidP="000E13A2">
      <w:pPr>
        <w:pStyle w:val="NoSpacing"/>
        <w:tabs>
          <w:tab w:val="left" w:pos="1710"/>
        </w:tabs>
        <w:jc w:val="both"/>
        <w:rPr>
          <w:rFonts w:ascii="Times New Roman" w:hAnsi="Times New Roman" w:cs="Times New Roman"/>
          <w:bCs/>
          <w:i/>
          <w:sz w:val="24"/>
          <w:szCs w:val="24"/>
          <w:lang w:eastAsia="zh-CN"/>
        </w:rPr>
      </w:pPr>
    </w:p>
    <w:p w14:paraId="6F3DF019" w14:textId="77777777" w:rsidR="000E13A2" w:rsidRPr="000D7214" w:rsidRDefault="000E13A2" w:rsidP="0017777D">
      <w:pPr>
        <w:pStyle w:val="NoSpacing"/>
        <w:tabs>
          <w:tab w:val="left" w:pos="1710"/>
        </w:tabs>
        <w:ind w:left="288" w:hanging="288"/>
        <w:jc w:val="both"/>
        <w:rPr>
          <w:rFonts w:ascii="Times New Roman" w:hAnsi="Times New Roman" w:cs="Times New Roman"/>
          <w:bCs/>
          <w:sz w:val="24"/>
          <w:szCs w:val="24"/>
          <w:lang w:eastAsia="zh-CN"/>
        </w:rPr>
      </w:pPr>
      <w:r w:rsidRPr="000D7214">
        <w:rPr>
          <w:rFonts w:ascii="Times New Roman" w:hAnsi="Times New Roman" w:cs="Times New Roman"/>
          <w:bCs/>
          <w:sz w:val="24"/>
          <w:szCs w:val="24"/>
        </w:rPr>
        <w:t xml:space="preserve">2. How are “disputable” matters of the Christian faith different from “indisputable matters of the Christian faith?  </w:t>
      </w:r>
      <w:r w:rsidRPr="000D7214">
        <w:rPr>
          <w:rFonts w:ascii="Times New Roman" w:hAnsi="Times New Roman" w:cs="Times New Roman"/>
          <w:bCs/>
          <w:sz w:val="24"/>
          <w:szCs w:val="24"/>
          <w:lang w:eastAsia="zh-CN"/>
        </w:rPr>
        <w:t>(verse 1)</w:t>
      </w:r>
    </w:p>
    <w:p w14:paraId="3630F428" w14:textId="77777777" w:rsidR="000E13A2" w:rsidRPr="000D7214" w:rsidRDefault="000E13A2" w:rsidP="0017777D">
      <w:pPr>
        <w:pStyle w:val="NoSpacing"/>
        <w:tabs>
          <w:tab w:val="left" w:pos="1710"/>
        </w:tabs>
        <w:ind w:left="288"/>
        <w:jc w:val="both"/>
        <w:rPr>
          <w:rFonts w:ascii="Times New Roman" w:hAnsi="Times New Roman" w:cs="Times New Roman"/>
          <w:bCs/>
          <w:sz w:val="24"/>
          <w:szCs w:val="24"/>
          <w:lang w:eastAsia="zh-CN"/>
        </w:rPr>
      </w:pPr>
      <w:r w:rsidRPr="000D7214">
        <w:rPr>
          <w:rFonts w:ascii="SimSun" w:eastAsia="SimSun" w:hAnsi="SimSun" w:cs="Times New Roman" w:hint="eastAsia"/>
          <w:bCs/>
          <w:sz w:val="24"/>
          <w:szCs w:val="24"/>
          <w:lang w:eastAsia="zh-CN"/>
        </w:rPr>
        <w:t>基督徒信仰中“所疑惑的事”与“基督徒无可争辩的信仰”之间有什么不同？（译注：所疑惑的事，在原文中可以直译为：“议论”或“疑念”）</w:t>
      </w:r>
    </w:p>
    <w:p w14:paraId="0F136CCA" w14:textId="77777777" w:rsidR="000E13A2" w:rsidRPr="000D7214" w:rsidRDefault="000E13A2" w:rsidP="000E13A2">
      <w:pPr>
        <w:pStyle w:val="NoSpacing"/>
        <w:tabs>
          <w:tab w:val="left" w:pos="1710"/>
        </w:tabs>
        <w:jc w:val="both"/>
        <w:rPr>
          <w:rFonts w:ascii="Times New Roman" w:hAnsi="Times New Roman" w:cs="Times New Roman"/>
          <w:bCs/>
          <w:sz w:val="24"/>
          <w:szCs w:val="24"/>
          <w:lang w:eastAsia="zh-CN"/>
        </w:rPr>
      </w:pPr>
    </w:p>
    <w:p w14:paraId="2304B75B" w14:textId="4602A62E" w:rsidR="000E13A2" w:rsidRDefault="000E13A2" w:rsidP="000E13A2">
      <w:pPr>
        <w:pStyle w:val="NoSpacing"/>
        <w:tabs>
          <w:tab w:val="left" w:pos="1710"/>
        </w:tabs>
        <w:jc w:val="both"/>
        <w:rPr>
          <w:rFonts w:ascii="Times New Roman" w:hAnsi="Times New Roman" w:cs="Times New Roman"/>
          <w:b/>
          <w:i/>
          <w:sz w:val="24"/>
          <w:szCs w:val="24"/>
        </w:rPr>
      </w:pPr>
    </w:p>
    <w:p w14:paraId="6EAE0774" w14:textId="77777777" w:rsidR="0017777D" w:rsidRDefault="0017777D" w:rsidP="000E13A2">
      <w:pPr>
        <w:pStyle w:val="NoSpacing"/>
        <w:tabs>
          <w:tab w:val="left" w:pos="1710"/>
        </w:tabs>
        <w:jc w:val="both"/>
        <w:rPr>
          <w:rFonts w:ascii="Times New Roman" w:hAnsi="Times New Roman" w:cs="Times New Roman"/>
          <w:b/>
          <w:sz w:val="24"/>
          <w:szCs w:val="24"/>
          <w:lang w:eastAsia="zh-CN"/>
        </w:rPr>
      </w:pPr>
    </w:p>
    <w:p w14:paraId="06FAF461" w14:textId="77777777" w:rsidR="000E13A2" w:rsidRPr="0017777D" w:rsidRDefault="000E13A2" w:rsidP="000E13A2">
      <w:pPr>
        <w:pStyle w:val="NoSpacing"/>
        <w:tabs>
          <w:tab w:val="left" w:pos="1710"/>
        </w:tabs>
        <w:jc w:val="both"/>
        <w:rPr>
          <w:rFonts w:ascii="Times New Roman" w:hAnsi="Times New Roman" w:cs="Times New Roman"/>
          <w:bCs/>
          <w:sz w:val="24"/>
          <w:szCs w:val="24"/>
        </w:rPr>
      </w:pPr>
      <w:r w:rsidRPr="0017777D">
        <w:rPr>
          <w:rFonts w:ascii="Times New Roman" w:hAnsi="Times New Roman" w:cs="Times New Roman"/>
          <w:bCs/>
          <w:sz w:val="24"/>
          <w:szCs w:val="24"/>
        </w:rPr>
        <w:t xml:space="preserve">3. Give three examples of “disputable” matters. </w:t>
      </w:r>
      <w:r w:rsidRPr="0017777D">
        <w:rPr>
          <w:rFonts w:ascii="SimSun" w:eastAsia="SimSun" w:hAnsi="SimSun" w:cs="SimSun" w:hint="eastAsia"/>
          <w:bCs/>
          <w:sz w:val="24"/>
          <w:szCs w:val="24"/>
          <w:lang w:eastAsia="zh-CN"/>
        </w:rPr>
        <w:t>请列举处三样可能会产生“疑惑”的事。</w:t>
      </w:r>
    </w:p>
    <w:p w14:paraId="647DEA4E" w14:textId="77777777" w:rsidR="000E13A2" w:rsidRPr="0017777D" w:rsidRDefault="000E13A2" w:rsidP="000E13A2">
      <w:pPr>
        <w:pStyle w:val="NoSpacing"/>
        <w:tabs>
          <w:tab w:val="left" w:pos="1710"/>
        </w:tabs>
        <w:jc w:val="both"/>
        <w:rPr>
          <w:rFonts w:ascii="Times New Roman" w:hAnsi="Times New Roman" w:cs="Times New Roman"/>
          <w:bCs/>
          <w:i/>
          <w:sz w:val="24"/>
          <w:szCs w:val="24"/>
        </w:rPr>
      </w:pPr>
    </w:p>
    <w:p w14:paraId="4DE165A3" w14:textId="20394F04" w:rsidR="000E13A2" w:rsidRDefault="000E13A2" w:rsidP="000E13A2">
      <w:pPr>
        <w:pStyle w:val="NoSpacing"/>
        <w:tabs>
          <w:tab w:val="left" w:pos="1710"/>
        </w:tabs>
        <w:jc w:val="both"/>
        <w:rPr>
          <w:rFonts w:ascii="Times New Roman" w:hAnsi="Times New Roman" w:cs="Times New Roman"/>
          <w:bCs/>
          <w:i/>
          <w:sz w:val="24"/>
          <w:szCs w:val="24"/>
        </w:rPr>
      </w:pPr>
    </w:p>
    <w:p w14:paraId="51991728" w14:textId="77777777" w:rsidR="0017777D" w:rsidRPr="0017777D" w:rsidRDefault="0017777D" w:rsidP="000E13A2">
      <w:pPr>
        <w:pStyle w:val="NoSpacing"/>
        <w:tabs>
          <w:tab w:val="left" w:pos="1710"/>
        </w:tabs>
        <w:jc w:val="both"/>
        <w:rPr>
          <w:rFonts w:ascii="Times New Roman" w:hAnsi="Times New Roman" w:cs="Times New Roman"/>
          <w:bCs/>
          <w:sz w:val="24"/>
          <w:szCs w:val="24"/>
        </w:rPr>
      </w:pPr>
    </w:p>
    <w:p w14:paraId="5B04F2E2" w14:textId="77777777" w:rsidR="000E13A2" w:rsidRPr="0017777D" w:rsidRDefault="000E13A2" w:rsidP="000E13A2">
      <w:pPr>
        <w:pStyle w:val="NoSpacing"/>
        <w:tabs>
          <w:tab w:val="left" w:pos="1710"/>
        </w:tabs>
        <w:jc w:val="both"/>
        <w:rPr>
          <w:rFonts w:ascii="Times New Roman" w:hAnsi="Times New Roman" w:cs="Times New Roman"/>
          <w:bCs/>
          <w:sz w:val="24"/>
          <w:szCs w:val="24"/>
        </w:rPr>
      </w:pPr>
    </w:p>
    <w:p w14:paraId="67E6ABAE" w14:textId="77777777" w:rsidR="000E13A2" w:rsidRPr="0017777D" w:rsidRDefault="000E13A2" w:rsidP="000E13A2">
      <w:pPr>
        <w:pStyle w:val="NoSpacing"/>
        <w:tabs>
          <w:tab w:val="left" w:pos="1710"/>
        </w:tabs>
        <w:jc w:val="both"/>
        <w:rPr>
          <w:rFonts w:ascii="SimSun" w:eastAsia="SimSun" w:hAnsi="SimSun" w:cs="SimSun"/>
          <w:bCs/>
          <w:sz w:val="24"/>
          <w:szCs w:val="24"/>
          <w:lang w:eastAsia="zh-CN"/>
        </w:rPr>
      </w:pPr>
      <w:r w:rsidRPr="0017777D">
        <w:rPr>
          <w:rFonts w:ascii="Times New Roman" w:hAnsi="Times New Roman" w:cs="Times New Roman"/>
          <w:bCs/>
          <w:sz w:val="24"/>
          <w:szCs w:val="24"/>
        </w:rPr>
        <w:lastRenderedPageBreak/>
        <w:t xml:space="preserve">4. Give 3 examples of “indisputable” matters. </w:t>
      </w:r>
      <w:r w:rsidRPr="0017777D">
        <w:rPr>
          <w:rFonts w:ascii="SimSun" w:eastAsia="SimSun" w:hAnsi="SimSun" w:cs="SimSun" w:hint="eastAsia"/>
          <w:bCs/>
          <w:sz w:val="24"/>
          <w:szCs w:val="24"/>
          <w:lang w:eastAsia="zh-CN"/>
        </w:rPr>
        <w:t>请列举三样基督徒信仰中无可争辩的事。</w:t>
      </w:r>
    </w:p>
    <w:p w14:paraId="17551B6A" w14:textId="77777777" w:rsidR="000E13A2" w:rsidRPr="0017777D" w:rsidRDefault="000E13A2" w:rsidP="000E13A2">
      <w:pPr>
        <w:pStyle w:val="NoSpacing"/>
        <w:tabs>
          <w:tab w:val="left" w:pos="1710"/>
        </w:tabs>
        <w:jc w:val="both"/>
        <w:rPr>
          <w:rFonts w:ascii="Times New Roman" w:hAnsi="Times New Roman" w:cs="Times New Roman"/>
          <w:bCs/>
          <w:sz w:val="24"/>
          <w:szCs w:val="24"/>
        </w:rPr>
      </w:pPr>
    </w:p>
    <w:p w14:paraId="1ACEE69F" w14:textId="45F9FA4F" w:rsidR="000E13A2" w:rsidRDefault="000E13A2" w:rsidP="000E13A2">
      <w:pPr>
        <w:pStyle w:val="NoSpacing"/>
        <w:tabs>
          <w:tab w:val="left" w:pos="1710"/>
        </w:tabs>
        <w:jc w:val="both"/>
        <w:rPr>
          <w:rFonts w:ascii="Times New Roman" w:hAnsi="Times New Roman" w:cs="Times New Roman"/>
          <w:bCs/>
          <w:i/>
          <w:sz w:val="24"/>
          <w:szCs w:val="24"/>
        </w:rPr>
      </w:pPr>
    </w:p>
    <w:p w14:paraId="22047641" w14:textId="77777777" w:rsidR="0017777D" w:rsidRPr="0017777D" w:rsidRDefault="0017777D" w:rsidP="000E13A2">
      <w:pPr>
        <w:pStyle w:val="NoSpacing"/>
        <w:tabs>
          <w:tab w:val="left" w:pos="1710"/>
        </w:tabs>
        <w:jc w:val="both"/>
        <w:rPr>
          <w:rFonts w:ascii="Times New Roman" w:hAnsi="Times New Roman" w:cs="Times New Roman"/>
          <w:bCs/>
          <w:sz w:val="24"/>
          <w:szCs w:val="24"/>
        </w:rPr>
      </w:pPr>
    </w:p>
    <w:p w14:paraId="0E7216F7" w14:textId="77777777" w:rsidR="000E13A2" w:rsidRPr="0017777D" w:rsidRDefault="000E13A2" w:rsidP="000E13A2">
      <w:pPr>
        <w:pStyle w:val="NoSpacing"/>
        <w:tabs>
          <w:tab w:val="left" w:pos="1710"/>
        </w:tabs>
        <w:jc w:val="both"/>
        <w:rPr>
          <w:rFonts w:ascii="Times New Roman" w:hAnsi="Times New Roman" w:cs="Times New Roman"/>
          <w:bCs/>
          <w:sz w:val="24"/>
          <w:szCs w:val="24"/>
        </w:rPr>
      </w:pPr>
    </w:p>
    <w:p w14:paraId="49E7B3DB" w14:textId="77777777" w:rsidR="000E13A2" w:rsidRPr="0017777D" w:rsidRDefault="000E13A2" w:rsidP="0017777D">
      <w:pPr>
        <w:pStyle w:val="NoSpacing"/>
        <w:tabs>
          <w:tab w:val="left" w:pos="1710"/>
        </w:tabs>
        <w:ind w:left="288" w:hanging="288"/>
        <w:jc w:val="both"/>
        <w:rPr>
          <w:rFonts w:ascii="Times New Roman" w:hAnsi="Times New Roman" w:cs="Times New Roman"/>
          <w:bCs/>
          <w:sz w:val="24"/>
          <w:szCs w:val="24"/>
        </w:rPr>
      </w:pPr>
      <w:r w:rsidRPr="0017777D">
        <w:rPr>
          <w:rFonts w:ascii="Times New Roman" w:hAnsi="Times New Roman" w:cs="Times New Roman"/>
          <w:bCs/>
          <w:sz w:val="24"/>
          <w:szCs w:val="24"/>
        </w:rPr>
        <w:t>5. How does God want a Christian to regard and treat a fellow believer who is either “weak” or “strong” in one or more “disputable” matters? (verses 1, 3 and 4)</w:t>
      </w:r>
    </w:p>
    <w:p w14:paraId="58EBC641" w14:textId="77777777" w:rsidR="000E13A2" w:rsidRPr="0017777D" w:rsidRDefault="000E13A2" w:rsidP="0017777D">
      <w:pPr>
        <w:pStyle w:val="NoSpacing"/>
        <w:tabs>
          <w:tab w:val="left" w:pos="1710"/>
        </w:tabs>
        <w:ind w:left="288"/>
        <w:jc w:val="both"/>
        <w:rPr>
          <w:rFonts w:ascii="Times New Roman" w:hAnsi="Times New Roman" w:cs="Times New Roman"/>
          <w:bCs/>
          <w:sz w:val="24"/>
          <w:szCs w:val="24"/>
          <w:lang w:eastAsia="zh-CN"/>
        </w:rPr>
      </w:pPr>
      <w:r w:rsidRPr="0017777D">
        <w:rPr>
          <w:rFonts w:ascii="SimSun" w:eastAsia="SimSun" w:hAnsi="SimSun" w:cs="SimSun" w:hint="eastAsia"/>
          <w:bCs/>
          <w:sz w:val="24"/>
          <w:szCs w:val="24"/>
          <w:lang w:eastAsia="zh-CN"/>
        </w:rPr>
        <w:t>如果某个基督徒的弟兄姐妹在所疑惑的事上或软弱或信心坚定，神希望这个基督徒如何回应？（1，3和4节）</w:t>
      </w:r>
    </w:p>
    <w:p w14:paraId="68218274" w14:textId="77777777" w:rsidR="000E13A2" w:rsidRPr="0017777D" w:rsidRDefault="000E13A2" w:rsidP="000E13A2">
      <w:pPr>
        <w:pStyle w:val="NoSpacing"/>
        <w:tabs>
          <w:tab w:val="left" w:pos="1710"/>
        </w:tabs>
        <w:jc w:val="both"/>
        <w:rPr>
          <w:rFonts w:ascii="Times New Roman" w:hAnsi="Times New Roman" w:cs="Times New Roman"/>
          <w:bCs/>
          <w:i/>
          <w:sz w:val="24"/>
          <w:szCs w:val="24"/>
          <w:lang w:eastAsia="zh-CN"/>
        </w:rPr>
      </w:pPr>
      <w:r w:rsidRPr="0017777D">
        <w:rPr>
          <w:rFonts w:ascii="Times New Roman" w:hAnsi="Times New Roman" w:cs="Times New Roman"/>
          <w:bCs/>
          <w:i/>
          <w:sz w:val="24"/>
          <w:szCs w:val="24"/>
          <w:lang w:eastAsia="zh-CN"/>
        </w:rPr>
        <w:t xml:space="preserve"> </w:t>
      </w:r>
    </w:p>
    <w:p w14:paraId="79C6EEC0" w14:textId="0D591450" w:rsidR="000E13A2" w:rsidRDefault="000E13A2" w:rsidP="000E13A2">
      <w:pPr>
        <w:pStyle w:val="NoSpacing"/>
        <w:tabs>
          <w:tab w:val="left" w:pos="1710"/>
        </w:tabs>
        <w:jc w:val="both"/>
        <w:rPr>
          <w:rFonts w:ascii="Times New Roman" w:hAnsi="Times New Roman" w:cs="Times New Roman"/>
          <w:bCs/>
          <w:i/>
          <w:sz w:val="24"/>
          <w:szCs w:val="24"/>
        </w:rPr>
      </w:pPr>
    </w:p>
    <w:p w14:paraId="2D6CE781" w14:textId="77777777" w:rsidR="0017777D" w:rsidRPr="0017777D" w:rsidRDefault="0017777D" w:rsidP="000E13A2">
      <w:pPr>
        <w:pStyle w:val="NoSpacing"/>
        <w:tabs>
          <w:tab w:val="left" w:pos="1710"/>
        </w:tabs>
        <w:jc w:val="both"/>
        <w:rPr>
          <w:rFonts w:ascii="Times New Roman" w:hAnsi="Times New Roman" w:cs="Times New Roman"/>
          <w:bCs/>
          <w:sz w:val="24"/>
          <w:szCs w:val="24"/>
          <w:lang w:eastAsia="zh-CN"/>
        </w:rPr>
      </w:pPr>
    </w:p>
    <w:p w14:paraId="5FC247A4" w14:textId="77777777" w:rsidR="000E13A2" w:rsidRPr="0017777D" w:rsidRDefault="000E13A2" w:rsidP="000E13A2">
      <w:pPr>
        <w:pStyle w:val="NoSpacing"/>
        <w:tabs>
          <w:tab w:val="left" w:pos="1710"/>
        </w:tabs>
        <w:jc w:val="both"/>
        <w:rPr>
          <w:rFonts w:ascii="Times New Roman" w:hAnsi="Times New Roman" w:cs="Times New Roman"/>
          <w:bCs/>
          <w:sz w:val="24"/>
          <w:szCs w:val="24"/>
        </w:rPr>
      </w:pPr>
      <w:r w:rsidRPr="0017777D">
        <w:rPr>
          <w:rFonts w:ascii="Times New Roman" w:hAnsi="Times New Roman" w:cs="Times New Roman"/>
          <w:bCs/>
          <w:sz w:val="24"/>
          <w:szCs w:val="24"/>
        </w:rPr>
        <w:t>6. Why does God want us to treat fellow believers in that way?  (verses 3b-4)</w:t>
      </w:r>
    </w:p>
    <w:p w14:paraId="3B433D37" w14:textId="77777777" w:rsidR="000E13A2" w:rsidRPr="0017777D" w:rsidRDefault="000E13A2" w:rsidP="0017777D">
      <w:pPr>
        <w:pStyle w:val="NoSpacing"/>
        <w:tabs>
          <w:tab w:val="left" w:pos="1710"/>
        </w:tabs>
        <w:ind w:left="288"/>
        <w:jc w:val="both"/>
        <w:rPr>
          <w:rFonts w:ascii="Times New Roman" w:hAnsi="Times New Roman" w:cs="Times New Roman"/>
          <w:bCs/>
          <w:sz w:val="24"/>
          <w:szCs w:val="24"/>
          <w:lang w:eastAsia="zh-CN"/>
        </w:rPr>
      </w:pPr>
      <w:r w:rsidRPr="0017777D">
        <w:rPr>
          <w:rFonts w:ascii="SimSun" w:eastAsia="SimSun" w:hAnsi="SimSun" w:cs="SimSun" w:hint="eastAsia"/>
          <w:bCs/>
          <w:sz w:val="24"/>
          <w:szCs w:val="24"/>
          <w:lang w:eastAsia="zh-CN"/>
        </w:rPr>
        <w:t>神为什么希望我们这样对待我们的弟兄姐妹？（3b-4节）</w:t>
      </w:r>
    </w:p>
    <w:p w14:paraId="1D902A45"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p>
    <w:p w14:paraId="00FE42AC" w14:textId="2560D7B1" w:rsidR="000E13A2" w:rsidRDefault="000E13A2" w:rsidP="000E13A2">
      <w:pPr>
        <w:pStyle w:val="NoSpacing"/>
        <w:tabs>
          <w:tab w:val="left" w:pos="1710"/>
        </w:tabs>
        <w:jc w:val="both"/>
        <w:rPr>
          <w:rFonts w:ascii="Times New Roman" w:hAnsi="Times New Roman" w:cs="Times New Roman"/>
          <w:bCs/>
          <w:i/>
          <w:sz w:val="24"/>
          <w:szCs w:val="24"/>
        </w:rPr>
      </w:pPr>
    </w:p>
    <w:p w14:paraId="0F3F602B" w14:textId="77777777" w:rsidR="0017777D" w:rsidRDefault="0017777D" w:rsidP="000E13A2">
      <w:pPr>
        <w:pStyle w:val="NoSpacing"/>
        <w:tabs>
          <w:tab w:val="left" w:pos="1710"/>
        </w:tabs>
        <w:jc w:val="both"/>
        <w:rPr>
          <w:rFonts w:ascii="Times New Roman" w:hAnsi="Times New Roman" w:cs="Times New Roman"/>
          <w:b/>
          <w:sz w:val="24"/>
          <w:szCs w:val="24"/>
          <w:lang w:eastAsia="zh-CN"/>
        </w:rPr>
      </w:pPr>
    </w:p>
    <w:p w14:paraId="35507E14" w14:textId="41747946" w:rsidR="000E13A2" w:rsidRPr="0017777D" w:rsidRDefault="000E13A2" w:rsidP="0017777D">
      <w:pPr>
        <w:pStyle w:val="NoSpacing"/>
        <w:tabs>
          <w:tab w:val="left" w:pos="1710"/>
        </w:tabs>
        <w:ind w:left="288" w:hanging="288"/>
        <w:jc w:val="both"/>
        <w:rPr>
          <w:rFonts w:ascii="Times New Roman" w:hAnsi="Times New Roman" w:cs="Times New Roman"/>
          <w:bCs/>
          <w:sz w:val="24"/>
          <w:szCs w:val="24"/>
        </w:rPr>
      </w:pPr>
      <w:r w:rsidRPr="0017777D">
        <w:rPr>
          <w:rFonts w:ascii="Times New Roman" w:hAnsi="Times New Roman" w:cs="Times New Roman"/>
          <w:bCs/>
          <w:sz w:val="24"/>
          <w:szCs w:val="24"/>
        </w:rPr>
        <w:t>7. What attitudes are to guide and motivate our conduct in the use of the things that God has neither commanded nor forbidden us to do or use (matters of adiaphora)?  (verses 5-9 and 13)</w:t>
      </w:r>
    </w:p>
    <w:p w14:paraId="6C018494" w14:textId="77777777" w:rsidR="000E13A2" w:rsidRPr="0017777D" w:rsidRDefault="000E13A2" w:rsidP="0017777D">
      <w:pPr>
        <w:pStyle w:val="NoSpacing"/>
        <w:tabs>
          <w:tab w:val="left" w:pos="1710"/>
        </w:tabs>
        <w:ind w:left="360"/>
        <w:jc w:val="both"/>
        <w:rPr>
          <w:rFonts w:ascii="Times New Roman" w:hAnsi="Times New Roman" w:cs="Times New Roman"/>
          <w:bCs/>
          <w:sz w:val="24"/>
          <w:szCs w:val="24"/>
          <w:lang w:eastAsia="zh-CN"/>
        </w:rPr>
      </w:pPr>
      <w:r w:rsidRPr="0017777D">
        <w:rPr>
          <w:rFonts w:ascii="SimSun" w:eastAsia="SimSun" w:hAnsi="SimSun" w:cs="SimSun" w:hint="eastAsia"/>
          <w:bCs/>
          <w:sz w:val="24"/>
          <w:szCs w:val="24"/>
          <w:lang w:eastAsia="zh-CN"/>
        </w:rPr>
        <w:t>在神没有命令或禁止的事上（</w:t>
      </w:r>
      <w:r w:rsidRPr="0017777D">
        <w:rPr>
          <w:rFonts w:ascii="Times New Roman" w:hAnsi="Times New Roman" w:cs="Times New Roman"/>
          <w:bCs/>
          <w:sz w:val="24"/>
          <w:szCs w:val="24"/>
        </w:rPr>
        <w:t>matters of adiaphora</w:t>
      </w:r>
      <w:r w:rsidRPr="0017777D">
        <w:rPr>
          <w:rFonts w:ascii="SimSun" w:eastAsia="SimSun" w:hAnsi="SimSun" w:cs="SimSun" w:hint="eastAsia"/>
          <w:bCs/>
          <w:sz w:val="24"/>
          <w:szCs w:val="24"/>
          <w:lang w:eastAsia="zh-CN"/>
        </w:rPr>
        <w:t>非基要，无足轻重的事），我们当以什么样的态度来引导或激励我们的行为？（5-9，13节）</w:t>
      </w:r>
    </w:p>
    <w:p w14:paraId="114819C4"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p>
    <w:p w14:paraId="62CEED46" w14:textId="077046D2" w:rsidR="0017777D" w:rsidRDefault="000E13A2" w:rsidP="0017777D">
      <w:pPr>
        <w:pStyle w:val="NoSpacing"/>
        <w:numPr>
          <w:ilvl w:val="0"/>
          <w:numId w:val="5"/>
        </w:numPr>
        <w:tabs>
          <w:tab w:val="left" w:pos="1710"/>
        </w:tabs>
        <w:jc w:val="both"/>
        <w:rPr>
          <w:rFonts w:ascii="Times New Roman" w:hAnsi="Times New Roman" w:cs="Times New Roman"/>
          <w:bCs/>
          <w:sz w:val="24"/>
          <w:szCs w:val="24"/>
        </w:rPr>
      </w:pPr>
      <w:r w:rsidRPr="0017777D">
        <w:rPr>
          <w:rFonts w:ascii="Times New Roman" w:hAnsi="Times New Roman" w:cs="Times New Roman"/>
          <w:bCs/>
          <w:sz w:val="24"/>
          <w:szCs w:val="24"/>
        </w:rPr>
        <w:t xml:space="preserve">Verses 5-6  </w:t>
      </w:r>
    </w:p>
    <w:p w14:paraId="7959A946" w14:textId="7FBFCB1A" w:rsidR="0017777D" w:rsidRDefault="0017777D" w:rsidP="0017777D">
      <w:pPr>
        <w:pStyle w:val="NoSpacing"/>
        <w:tabs>
          <w:tab w:val="left" w:pos="1710"/>
        </w:tabs>
        <w:ind w:left="720"/>
        <w:jc w:val="both"/>
        <w:rPr>
          <w:rFonts w:ascii="Times New Roman" w:hAnsi="Times New Roman" w:cs="Times New Roman"/>
          <w:bCs/>
          <w:sz w:val="24"/>
          <w:szCs w:val="24"/>
        </w:rPr>
      </w:pPr>
    </w:p>
    <w:p w14:paraId="7BDF9B34" w14:textId="77777777" w:rsidR="0017777D" w:rsidRPr="0017777D" w:rsidRDefault="0017777D" w:rsidP="0017777D">
      <w:pPr>
        <w:pStyle w:val="NoSpacing"/>
        <w:tabs>
          <w:tab w:val="left" w:pos="1710"/>
        </w:tabs>
        <w:ind w:left="720"/>
        <w:jc w:val="both"/>
        <w:rPr>
          <w:rFonts w:ascii="Times New Roman" w:hAnsi="Times New Roman" w:cs="Times New Roman"/>
          <w:bCs/>
          <w:sz w:val="24"/>
          <w:szCs w:val="24"/>
        </w:rPr>
      </w:pPr>
    </w:p>
    <w:p w14:paraId="26840CC5" w14:textId="40FC85E7" w:rsidR="0017777D" w:rsidRDefault="000E13A2" w:rsidP="0017777D">
      <w:pPr>
        <w:pStyle w:val="NoSpacing"/>
        <w:numPr>
          <w:ilvl w:val="0"/>
          <w:numId w:val="5"/>
        </w:numPr>
        <w:tabs>
          <w:tab w:val="left" w:pos="1710"/>
        </w:tabs>
        <w:jc w:val="both"/>
        <w:rPr>
          <w:rFonts w:ascii="Times New Roman" w:hAnsi="Times New Roman" w:cs="Times New Roman"/>
          <w:bCs/>
          <w:sz w:val="24"/>
          <w:szCs w:val="24"/>
        </w:rPr>
      </w:pPr>
      <w:r w:rsidRPr="0017777D">
        <w:rPr>
          <w:rFonts w:ascii="Times New Roman" w:hAnsi="Times New Roman" w:cs="Times New Roman"/>
          <w:bCs/>
          <w:sz w:val="24"/>
          <w:szCs w:val="24"/>
        </w:rPr>
        <w:t xml:space="preserve">Verses 7-9   </w:t>
      </w:r>
    </w:p>
    <w:p w14:paraId="32A9D45F" w14:textId="3845181B" w:rsidR="0017777D" w:rsidRDefault="0017777D" w:rsidP="0017777D">
      <w:pPr>
        <w:pStyle w:val="NoSpacing"/>
        <w:tabs>
          <w:tab w:val="left" w:pos="1710"/>
        </w:tabs>
        <w:ind w:left="720"/>
        <w:jc w:val="both"/>
        <w:rPr>
          <w:rFonts w:ascii="Times New Roman" w:hAnsi="Times New Roman" w:cs="Times New Roman"/>
          <w:bCs/>
          <w:sz w:val="24"/>
          <w:szCs w:val="24"/>
        </w:rPr>
      </w:pPr>
    </w:p>
    <w:p w14:paraId="4DBA843F" w14:textId="77777777" w:rsidR="0017777D" w:rsidRPr="0017777D" w:rsidRDefault="0017777D" w:rsidP="0017777D">
      <w:pPr>
        <w:pStyle w:val="NoSpacing"/>
        <w:tabs>
          <w:tab w:val="left" w:pos="1710"/>
        </w:tabs>
        <w:ind w:left="720"/>
        <w:jc w:val="both"/>
        <w:rPr>
          <w:rFonts w:ascii="Times New Roman" w:hAnsi="Times New Roman" w:cs="Times New Roman"/>
          <w:bCs/>
          <w:sz w:val="24"/>
          <w:szCs w:val="24"/>
        </w:rPr>
      </w:pPr>
    </w:p>
    <w:p w14:paraId="1DAC67E6" w14:textId="7215F719" w:rsidR="000E13A2" w:rsidRPr="0017777D" w:rsidRDefault="000E13A2" w:rsidP="0017777D">
      <w:pPr>
        <w:pStyle w:val="NoSpacing"/>
        <w:numPr>
          <w:ilvl w:val="0"/>
          <w:numId w:val="5"/>
        </w:numPr>
        <w:tabs>
          <w:tab w:val="left" w:pos="1710"/>
        </w:tabs>
        <w:jc w:val="both"/>
        <w:rPr>
          <w:rFonts w:ascii="Times New Roman" w:hAnsi="Times New Roman" w:cs="Times New Roman"/>
          <w:bCs/>
          <w:sz w:val="24"/>
          <w:szCs w:val="24"/>
          <w:lang w:eastAsia="zh-CN"/>
        </w:rPr>
      </w:pPr>
      <w:r w:rsidRPr="0017777D">
        <w:rPr>
          <w:rFonts w:ascii="Times New Roman" w:hAnsi="Times New Roman" w:cs="Times New Roman"/>
          <w:bCs/>
          <w:sz w:val="24"/>
          <w:szCs w:val="24"/>
        </w:rPr>
        <w:t xml:space="preserve">Verse 13  </w:t>
      </w:r>
    </w:p>
    <w:p w14:paraId="4FB56813" w14:textId="7D66939D" w:rsidR="0017777D" w:rsidRDefault="0017777D" w:rsidP="0017777D">
      <w:pPr>
        <w:pStyle w:val="NoSpacing"/>
        <w:tabs>
          <w:tab w:val="left" w:pos="1710"/>
        </w:tabs>
        <w:ind w:left="720"/>
        <w:jc w:val="both"/>
        <w:rPr>
          <w:rFonts w:ascii="Times New Roman" w:hAnsi="Times New Roman" w:cs="Times New Roman"/>
          <w:bCs/>
          <w:i/>
          <w:sz w:val="24"/>
          <w:szCs w:val="24"/>
        </w:rPr>
      </w:pPr>
    </w:p>
    <w:p w14:paraId="6339F1C2" w14:textId="77777777" w:rsidR="0017777D" w:rsidRPr="0017777D" w:rsidRDefault="0017777D" w:rsidP="0017777D">
      <w:pPr>
        <w:pStyle w:val="NoSpacing"/>
        <w:tabs>
          <w:tab w:val="left" w:pos="1710"/>
        </w:tabs>
        <w:ind w:left="720"/>
        <w:jc w:val="both"/>
        <w:rPr>
          <w:rFonts w:ascii="Times New Roman" w:hAnsi="Times New Roman" w:cs="Times New Roman"/>
          <w:bCs/>
          <w:sz w:val="24"/>
          <w:szCs w:val="24"/>
          <w:lang w:eastAsia="zh-CN"/>
        </w:rPr>
      </w:pPr>
    </w:p>
    <w:p w14:paraId="7A1AACBB"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r w:rsidRPr="0017777D">
        <w:rPr>
          <w:rFonts w:ascii="Times New Roman" w:hAnsi="Times New Roman" w:cs="Times New Roman"/>
          <w:bCs/>
          <w:sz w:val="24"/>
          <w:szCs w:val="24"/>
        </w:rPr>
        <w:t xml:space="preserve">8. How should the knowledge of God’s coming judgment help us in dealing with different views among Christians in matters of adiaphora?  </w:t>
      </w:r>
      <w:r w:rsidRPr="0017777D">
        <w:rPr>
          <w:rFonts w:ascii="Times New Roman" w:hAnsi="Times New Roman" w:cs="Times New Roman"/>
          <w:bCs/>
          <w:sz w:val="24"/>
          <w:szCs w:val="24"/>
          <w:lang w:eastAsia="zh-CN"/>
        </w:rPr>
        <w:t>(verses 10-12)</w:t>
      </w:r>
    </w:p>
    <w:p w14:paraId="6C617B64"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r w:rsidRPr="0017777D">
        <w:rPr>
          <w:rFonts w:ascii="SimSun" w:eastAsia="SimSun" w:hAnsi="SimSun" w:cs="SimSun" w:hint="eastAsia"/>
          <w:bCs/>
          <w:sz w:val="24"/>
          <w:szCs w:val="24"/>
          <w:lang w:eastAsia="zh-CN"/>
        </w:rPr>
        <w:t>为什么说我们都要站在神面前受审判的知识会帮助我们处理基督徒之间关乎非基要事物的不同观点？（10-12节）</w:t>
      </w:r>
    </w:p>
    <w:p w14:paraId="72C79619"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p>
    <w:p w14:paraId="1235851B" w14:textId="144AC1BC" w:rsidR="000E13A2" w:rsidRDefault="000E13A2" w:rsidP="000E13A2">
      <w:pPr>
        <w:pStyle w:val="NoSpacing"/>
        <w:tabs>
          <w:tab w:val="left" w:pos="1710"/>
        </w:tabs>
        <w:jc w:val="both"/>
        <w:rPr>
          <w:rFonts w:ascii="Times New Roman" w:hAnsi="Times New Roman" w:cs="Times New Roman"/>
          <w:bCs/>
          <w:i/>
          <w:sz w:val="24"/>
          <w:szCs w:val="24"/>
        </w:rPr>
      </w:pPr>
    </w:p>
    <w:p w14:paraId="12F6F788" w14:textId="77777777" w:rsidR="0017777D" w:rsidRPr="0017777D" w:rsidRDefault="0017777D" w:rsidP="000E13A2">
      <w:pPr>
        <w:pStyle w:val="NoSpacing"/>
        <w:tabs>
          <w:tab w:val="left" w:pos="1710"/>
        </w:tabs>
        <w:jc w:val="both"/>
        <w:rPr>
          <w:rFonts w:ascii="Times New Roman" w:hAnsi="Times New Roman" w:cs="Times New Roman"/>
          <w:bCs/>
          <w:sz w:val="24"/>
          <w:szCs w:val="24"/>
          <w:lang w:eastAsia="zh-CN"/>
        </w:rPr>
      </w:pPr>
    </w:p>
    <w:p w14:paraId="2A400F29" w14:textId="77777777" w:rsidR="000E13A2" w:rsidRPr="0017777D" w:rsidRDefault="000E13A2" w:rsidP="000E13A2">
      <w:pPr>
        <w:pStyle w:val="NoSpacing"/>
        <w:tabs>
          <w:tab w:val="left" w:pos="1710"/>
        </w:tabs>
        <w:jc w:val="both"/>
        <w:rPr>
          <w:rFonts w:ascii="Times New Roman" w:hAnsi="Times New Roman" w:cs="Times New Roman"/>
          <w:bCs/>
          <w:sz w:val="24"/>
          <w:szCs w:val="24"/>
        </w:rPr>
      </w:pPr>
      <w:r w:rsidRPr="0017777D">
        <w:rPr>
          <w:rFonts w:ascii="Times New Roman" w:hAnsi="Times New Roman" w:cs="Times New Roman"/>
          <w:bCs/>
          <w:sz w:val="24"/>
          <w:szCs w:val="24"/>
        </w:rPr>
        <w:t>9. Agree or Disagree?  God’s commands to accept the weak in faith mean that the strong in faith should not try to strengthen the weak by instructing them from God’s Word.  (Explain your answer)</w:t>
      </w:r>
    </w:p>
    <w:p w14:paraId="76927421" w14:textId="77777777" w:rsidR="000E13A2" w:rsidRPr="0017777D" w:rsidRDefault="000E13A2" w:rsidP="000E13A2">
      <w:pPr>
        <w:pStyle w:val="NoSpacing"/>
        <w:tabs>
          <w:tab w:val="left" w:pos="1710"/>
        </w:tabs>
        <w:jc w:val="both"/>
        <w:rPr>
          <w:rFonts w:ascii="SimSun" w:eastAsia="SimSun" w:hAnsi="SimSun" w:cs="SimSun"/>
          <w:bCs/>
          <w:sz w:val="24"/>
          <w:szCs w:val="24"/>
          <w:lang w:eastAsia="zh-CN"/>
        </w:rPr>
      </w:pPr>
      <w:r w:rsidRPr="0017777D">
        <w:rPr>
          <w:rFonts w:ascii="SimSun" w:eastAsia="SimSun" w:hAnsi="SimSun" w:cs="SimSun" w:hint="eastAsia"/>
          <w:bCs/>
          <w:sz w:val="24"/>
          <w:szCs w:val="24"/>
          <w:lang w:eastAsia="zh-CN"/>
        </w:rPr>
        <w:t>你是否同意？神命令我们接纳信心软弱的，意味着信心坚定的基督徒不应该用教导神话语的方法来帮助信心软弱的基督徒。（请解释你的答案）</w:t>
      </w:r>
    </w:p>
    <w:p w14:paraId="6B7E06D4"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p>
    <w:p w14:paraId="3FD06CA4" w14:textId="7757595F" w:rsidR="000E13A2" w:rsidRDefault="000E13A2" w:rsidP="000E13A2">
      <w:pPr>
        <w:pStyle w:val="NoSpacing"/>
        <w:tabs>
          <w:tab w:val="left" w:pos="1710"/>
        </w:tabs>
        <w:jc w:val="both"/>
        <w:rPr>
          <w:rFonts w:ascii="Times New Roman" w:hAnsi="Times New Roman" w:cs="Times New Roman"/>
          <w:bCs/>
          <w:i/>
          <w:sz w:val="24"/>
          <w:szCs w:val="24"/>
          <w:lang w:eastAsia="zh-CN"/>
        </w:rPr>
      </w:pPr>
    </w:p>
    <w:p w14:paraId="6D0C84AD" w14:textId="77777777" w:rsidR="0017777D" w:rsidRPr="0017777D" w:rsidRDefault="0017777D" w:rsidP="000E13A2">
      <w:pPr>
        <w:pStyle w:val="NoSpacing"/>
        <w:tabs>
          <w:tab w:val="left" w:pos="1710"/>
        </w:tabs>
        <w:jc w:val="both"/>
        <w:rPr>
          <w:rFonts w:ascii="Times New Roman" w:hAnsi="Times New Roman" w:cs="Times New Roman"/>
          <w:bCs/>
          <w:sz w:val="24"/>
          <w:szCs w:val="24"/>
          <w:lang w:eastAsia="zh-CN"/>
        </w:rPr>
      </w:pPr>
    </w:p>
    <w:p w14:paraId="39E4B75B"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r w:rsidRPr="0017777D">
        <w:rPr>
          <w:rFonts w:ascii="Times New Roman" w:hAnsi="Times New Roman" w:cs="Times New Roman"/>
          <w:bCs/>
          <w:sz w:val="24"/>
          <w:szCs w:val="24"/>
        </w:rPr>
        <w:lastRenderedPageBreak/>
        <w:t xml:space="preserve">10. How can a strong in faith Christin harm a weak in faith Christian by his use of the things that God has neither commanded nor forbidden?  </w:t>
      </w:r>
      <w:r w:rsidRPr="0017777D">
        <w:rPr>
          <w:rFonts w:ascii="Times New Roman" w:hAnsi="Times New Roman" w:cs="Times New Roman"/>
          <w:bCs/>
          <w:sz w:val="24"/>
          <w:szCs w:val="24"/>
          <w:lang w:eastAsia="zh-CN"/>
        </w:rPr>
        <w:t>(verses 13-16)</w:t>
      </w:r>
    </w:p>
    <w:p w14:paraId="165AE77E"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r w:rsidRPr="0017777D">
        <w:rPr>
          <w:rFonts w:ascii="SimSun" w:eastAsia="SimSun" w:hAnsi="SimSun" w:cs="SimSun" w:hint="eastAsia"/>
          <w:bCs/>
          <w:sz w:val="24"/>
          <w:szCs w:val="24"/>
          <w:lang w:eastAsia="zh-CN"/>
        </w:rPr>
        <w:t>一个信心坚定的基督徒会如何在神没有明令去做或禁止的事上伤害信心软弱的基督徒？（13-16节）</w:t>
      </w:r>
    </w:p>
    <w:p w14:paraId="386F808D"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p>
    <w:p w14:paraId="4E7DFDA9" w14:textId="60F528B9" w:rsidR="000E13A2" w:rsidRDefault="000E13A2" w:rsidP="000E13A2">
      <w:pPr>
        <w:pStyle w:val="NoSpacing"/>
        <w:tabs>
          <w:tab w:val="left" w:pos="1710"/>
        </w:tabs>
        <w:jc w:val="both"/>
        <w:rPr>
          <w:rFonts w:ascii="Times New Roman" w:hAnsi="Times New Roman" w:cs="Times New Roman"/>
          <w:bCs/>
          <w:i/>
          <w:sz w:val="24"/>
          <w:szCs w:val="24"/>
        </w:rPr>
      </w:pPr>
    </w:p>
    <w:p w14:paraId="38282670" w14:textId="77777777" w:rsidR="0017777D" w:rsidRPr="0017777D" w:rsidRDefault="0017777D" w:rsidP="000E13A2">
      <w:pPr>
        <w:pStyle w:val="NoSpacing"/>
        <w:tabs>
          <w:tab w:val="left" w:pos="1710"/>
        </w:tabs>
        <w:jc w:val="both"/>
        <w:rPr>
          <w:rFonts w:ascii="Times New Roman" w:hAnsi="Times New Roman" w:cs="Times New Roman"/>
          <w:bCs/>
          <w:sz w:val="24"/>
          <w:szCs w:val="24"/>
          <w:lang w:eastAsia="zh-CN"/>
        </w:rPr>
      </w:pPr>
    </w:p>
    <w:p w14:paraId="5279206C" w14:textId="77777777" w:rsidR="000E13A2" w:rsidRPr="0017777D" w:rsidRDefault="000E13A2" w:rsidP="000E13A2">
      <w:pPr>
        <w:pStyle w:val="NoSpacing"/>
        <w:tabs>
          <w:tab w:val="left" w:pos="1710"/>
        </w:tabs>
        <w:jc w:val="both"/>
        <w:rPr>
          <w:rFonts w:ascii="Times New Roman" w:hAnsi="Times New Roman" w:cs="Times New Roman"/>
          <w:bCs/>
          <w:sz w:val="24"/>
          <w:szCs w:val="24"/>
        </w:rPr>
      </w:pPr>
      <w:r w:rsidRPr="0017777D">
        <w:rPr>
          <w:rFonts w:ascii="Times New Roman" w:hAnsi="Times New Roman" w:cs="Times New Roman"/>
          <w:bCs/>
          <w:sz w:val="24"/>
          <w:szCs w:val="24"/>
        </w:rPr>
        <w:t>11. What important truths about God’s kingdom does Paul impress on us in verse 17?</w:t>
      </w:r>
    </w:p>
    <w:p w14:paraId="0BDDBBE2" w14:textId="77777777" w:rsidR="000E13A2" w:rsidRPr="0017777D" w:rsidRDefault="000E13A2" w:rsidP="000E13A2">
      <w:pPr>
        <w:pStyle w:val="NoSpacing"/>
        <w:tabs>
          <w:tab w:val="left" w:pos="1710"/>
        </w:tabs>
        <w:jc w:val="both"/>
        <w:rPr>
          <w:rFonts w:ascii="Times New Roman" w:eastAsia="SimSun" w:hAnsi="Times New Roman" w:cs="Times New Roman"/>
          <w:bCs/>
          <w:sz w:val="24"/>
          <w:szCs w:val="24"/>
          <w:lang w:eastAsia="zh-CN"/>
        </w:rPr>
      </w:pPr>
      <w:r w:rsidRPr="0017777D">
        <w:rPr>
          <w:rFonts w:ascii="Times New Roman" w:eastAsia="SimSun" w:hAnsi="Times New Roman" w:cs="Times New Roman" w:hint="eastAsia"/>
          <w:bCs/>
          <w:sz w:val="24"/>
          <w:szCs w:val="24"/>
          <w:lang w:eastAsia="zh-CN"/>
        </w:rPr>
        <w:t>在</w:t>
      </w:r>
      <w:r w:rsidRPr="0017777D">
        <w:rPr>
          <w:rFonts w:ascii="Times New Roman" w:eastAsia="SimSun" w:hAnsi="Times New Roman" w:cs="Times New Roman"/>
          <w:bCs/>
          <w:sz w:val="24"/>
          <w:szCs w:val="24"/>
          <w:lang w:eastAsia="zh-CN"/>
        </w:rPr>
        <w:t>17</w:t>
      </w:r>
      <w:r w:rsidRPr="0017777D">
        <w:rPr>
          <w:rFonts w:ascii="Times New Roman" w:eastAsia="SimSun" w:hAnsi="Times New Roman" w:cs="Times New Roman" w:hint="eastAsia"/>
          <w:bCs/>
          <w:sz w:val="24"/>
          <w:szCs w:val="24"/>
          <w:lang w:eastAsia="zh-CN"/>
        </w:rPr>
        <w:t>节中，保罗向我们强调了哪些关乎神国的重要真理？</w:t>
      </w:r>
    </w:p>
    <w:p w14:paraId="547D8F1D"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p>
    <w:p w14:paraId="72E525E6" w14:textId="2D025017" w:rsidR="000E13A2" w:rsidRDefault="000E13A2" w:rsidP="000E13A2">
      <w:pPr>
        <w:pStyle w:val="NoSpacing"/>
        <w:tabs>
          <w:tab w:val="left" w:pos="1710"/>
        </w:tabs>
        <w:jc w:val="both"/>
        <w:rPr>
          <w:rFonts w:ascii="Times New Roman" w:hAnsi="Times New Roman" w:cs="Times New Roman"/>
          <w:bCs/>
          <w:i/>
          <w:sz w:val="24"/>
          <w:szCs w:val="24"/>
        </w:rPr>
      </w:pPr>
    </w:p>
    <w:p w14:paraId="4CC74A83" w14:textId="14825A5C" w:rsidR="0017777D" w:rsidRDefault="0017777D" w:rsidP="000E13A2">
      <w:pPr>
        <w:pStyle w:val="NoSpacing"/>
        <w:tabs>
          <w:tab w:val="left" w:pos="1710"/>
        </w:tabs>
        <w:jc w:val="both"/>
        <w:rPr>
          <w:rFonts w:ascii="Times New Roman" w:hAnsi="Times New Roman" w:cs="Times New Roman"/>
          <w:bCs/>
          <w:i/>
          <w:sz w:val="24"/>
          <w:szCs w:val="24"/>
        </w:rPr>
      </w:pPr>
    </w:p>
    <w:p w14:paraId="67D13BEF" w14:textId="77777777" w:rsidR="0017777D" w:rsidRPr="0017777D" w:rsidRDefault="0017777D" w:rsidP="000E13A2">
      <w:pPr>
        <w:pStyle w:val="NoSpacing"/>
        <w:tabs>
          <w:tab w:val="left" w:pos="1710"/>
        </w:tabs>
        <w:jc w:val="both"/>
        <w:rPr>
          <w:rFonts w:ascii="Times New Roman" w:hAnsi="Times New Roman" w:cs="Times New Roman"/>
          <w:bCs/>
          <w:sz w:val="24"/>
          <w:szCs w:val="24"/>
          <w:lang w:eastAsia="zh-CN"/>
        </w:rPr>
      </w:pPr>
    </w:p>
    <w:p w14:paraId="5BEBE8FB" w14:textId="77777777" w:rsidR="000E13A2" w:rsidRPr="0017777D" w:rsidRDefault="000E13A2" w:rsidP="000E13A2">
      <w:pPr>
        <w:pStyle w:val="NoSpacing"/>
        <w:tabs>
          <w:tab w:val="left" w:pos="1710"/>
        </w:tabs>
        <w:jc w:val="both"/>
        <w:rPr>
          <w:rFonts w:ascii="Times New Roman" w:hAnsi="Times New Roman" w:cs="Times New Roman"/>
          <w:bCs/>
          <w:sz w:val="24"/>
          <w:szCs w:val="24"/>
        </w:rPr>
      </w:pPr>
      <w:r w:rsidRPr="0017777D">
        <w:rPr>
          <w:rFonts w:ascii="Times New Roman" w:hAnsi="Times New Roman" w:cs="Times New Roman"/>
          <w:bCs/>
          <w:sz w:val="24"/>
          <w:szCs w:val="24"/>
        </w:rPr>
        <w:t>12. Give an example of how a believer might cause a fellow Christian to “stumble” by insisting on acting in a certain way in a matter in which God has declared free to do or not to do, but in which this weaker (less confident) fellow member might be misled or offended.</w:t>
      </w:r>
    </w:p>
    <w:p w14:paraId="0455CBEA"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r w:rsidRPr="0017777D">
        <w:rPr>
          <w:rFonts w:ascii="SimSun" w:eastAsia="SimSun" w:hAnsi="SimSun" w:cs="SimSun" w:hint="eastAsia"/>
          <w:bCs/>
          <w:sz w:val="24"/>
          <w:szCs w:val="24"/>
          <w:lang w:eastAsia="zh-CN"/>
        </w:rPr>
        <w:t>如果一个信徒坚持做某种神并没有清楚许可或禁止的行为，而这种行为可能会误导甚至冒犯信心软弱（不十分确定）弟兄姐妹，这样这个信徒就绊倒了他们了。请你给出一个具体的示例。</w:t>
      </w:r>
    </w:p>
    <w:p w14:paraId="6A7C849B"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p>
    <w:p w14:paraId="12016011" w14:textId="41AE3696" w:rsidR="000E13A2" w:rsidRDefault="000E13A2" w:rsidP="000E13A2">
      <w:pPr>
        <w:rPr>
          <w:bCs/>
          <w:lang w:eastAsia="zh-CN"/>
        </w:rPr>
      </w:pPr>
    </w:p>
    <w:p w14:paraId="5370E4B2" w14:textId="77777777" w:rsidR="0017777D" w:rsidRPr="0017777D" w:rsidRDefault="0017777D" w:rsidP="000E13A2">
      <w:pPr>
        <w:rPr>
          <w:bCs/>
          <w:lang w:eastAsia="zh-CN"/>
        </w:rPr>
      </w:pPr>
    </w:p>
    <w:p w14:paraId="59CF2977" w14:textId="77777777" w:rsidR="000E13A2" w:rsidRPr="0017777D" w:rsidRDefault="000E13A2" w:rsidP="000E13A2">
      <w:pPr>
        <w:pStyle w:val="NoSpacing"/>
        <w:tabs>
          <w:tab w:val="left" w:pos="1710"/>
        </w:tabs>
        <w:jc w:val="both"/>
        <w:rPr>
          <w:rFonts w:ascii="Times New Roman" w:hAnsi="Times New Roman" w:cs="Times New Roman"/>
          <w:bCs/>
          <w:sz w:val="24"/>
          <w:szCs w:val="24"/>
        </w:rPr>
      </w:pPr>
      <w:r w:rsidRPr="0017777D">
        <w:rPr>
          <w:rFonts w:ascii="Times New Roman" w:hAnsi="Times New Roman" w:cs="Times New Roman"/>
          <w:bCs/>
          <w:sz w:val="24"/>
          <w:szCs w:val="24"/>
        </w:rPr>
        <w:t>13. What are some practical ways we can follow God’s command in verse 19 to pursue peace and mutual edification among fellow Christians?</w:t>
      </w:r>
    </w:p>
    <w:p w14:paraId="7B76AA65"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r w:rsidRPr="0017777D">
        <w:rPr>
          <w:rFonts w:ascii="SimSun" w:eastAsia="SimSun" w:hAnsi="SimSun" w:cs="SimSun" w:hint="eastAsia"/>
          <w:bCs/>
          <w:sz w:val="24"/>
          <w:szCs w:val="24"/>
          <w:lang w:eastAsia="zh-CN"/>
        </w:rPr>
        <w:t>我们可以用哪些具体的方式来效法神在19节中给我们的命令，在弟兄姐妹之间追求和睦及建立德行的事？</w:t>
      </w:r>
    </w:p>
    <w:p w14:paraId="1431235C" w14:textId="727C7E49" w:rsidR="000E13A2" w:rsidRDefault="000E13A2" w:rsidP="000E13A2">
      <w:pPr>
        <w:pStyle w:val="NoSpacing"/>
        <w:tabs>
          <w:tab w:val="left" w:pos="1710"/>
        </w:tabs>
        <w:jc w:val="both"/>
        <w:rPr>
          <w:rFonts w:ascii="Times New Roman" w:hAnsi="Times New Roman" w:cs="Times New Roman"/>
          <w:bCs/>
          <w:i/>
          <w:sz w:val="24"/>
          <w:szCs w:val="24"/>
        </w:rPr>
      </w:pPr>
    </w:p>
    <w:p w14:paraId="2D05B48D" w14:textId="4EEC4CC7" w:rsidR="0017777D" w:rsidRDefault="0017777D" w:rsidP="000E13A2">
      <w:pPr>
        <w:pStyle w:val="NoSpacing"/>
        <w:tabs>
          <w:tab w:val="left" w:pos="1710"/>
        </w:tabs>
        <w:jc w:val="both"/>
        <w:rPr>
          <w:rFonts w:ascii="Times New Roman" w:hAnsi="Times New Roman" w:cs="Times New Roman"/>
          <w:bCs/>
          <w:i/>
          <w:sz w:val="24"/>
          <w:szCs w:val="24"/>
        </w:rPr>
      </w:pPr>
    </w:p>
    <w:p w14:paraId="5A4A5A0A" w14:textId="716D131D" w:rsidR="0017777D" w:rsidRDefault="0017777D" w:rsidP="000E13A2">
      <w:pPr>
        <w:pStyle w:val="NoSpacing"/>
        <w:tabs>
          <w:tab w:val="left" w:pos="1710"/>
        </w:tabs>
        <w:jc w:val="both"/>
        <w:rPr>
          <w:rFonts w:ascii="Times New Roman" w:hAnsi="Times New Roman" w:cs="Times New Roman"/>
          <w:bCs/>
          <w:i/>
          <w:sz w:val="24"/>
          <w:szCs w:val="24"/>
        </w:rPr>
      </w:pPr>
    </w:p>
    <w:p w14:paraId="00832571" w14:textId="424014BA" w:rsidR="0017777D" w:rsidRDefault="0017777D" w:rsidP="000E13A2">
      <w:pPr>
        <w:pStyle w:val="NoSpacing"/>
        <w:tabs>
          <w:tab w:val="left" w:pos="1710"/>
        </w:tabs>
        <w:jc w:val="both"/>
        <w:rPr>
          <w:rFonts w:ascii="Times New Roman" w:hAnsi="Times New Roman" w:cs="Times New Roman"/>
          <w:bCs/>
          <w:i/>
          <w:sz w:val="24"/>
          <w:szCs w:val="24"/>
        </w:rPr>
      </w:pPr>
    </w:p>
    <w:p w14:paraId="3C263ACB" w14:textId="77777777" w:rsidR="000E13A2" w:rsidRPr="0017777D" w:rsidRDefault="000E13A2" w:rsidP="000E13A2">
      <w:pPr>
        <w:pStyle w:val="NoSpacing"/>
        <w:tabs>
          <w:tab w:val="left" w:pos="1710"/>
        </w:tabs>
        <w:jc w:val="both"/>
        <w:rPr>
          <w:rFonts w:ascii="Times New Roman" w:hAnsi="Times New Roman" w:cs="Times New Roman"/>
          <w:bCs/>
          <w:sz w:val="24"/>
          <w:szCs w:val="24"/>
        </w:rPr>
      </w:pPr>
      <w:r w:rsidRPr="0017777D">
        <w:rPr>
          <w:rFonts w:ascii="Times New Roman" w:hAnsi="Times New Roman" w:cs="Times New Roman"/>
          <w:bCs/>
          <w:sz w:val="24"/>
          <w:szCs w:val="24"/>
        </w:rPr>
        <w:t>14. Agree or Disagree?  In verses 20-21, God is telling the strong Christian that the conscience of the weak Christian is to be his guide in the use of adiaphora.  (Explain your answer)</w:t>
      </w:r>
    </w:p>
    <w:p w14:paraId="21AA4455"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r w:rsidRPr="0017777D">
        <w:rPr>
          <w:rFonts w:ascii="SimSun" w:eastAsia="SimSun" w:hAnsi="SimSun" w:cs="SimSun" w:hint="eastAsia"/>
          <w:bCs/>
          <w:sz w:val="24"/>
          <w:szCs w:val="24"/>
          <w:lang w:eastAsia="zh-CN"/>
        </w:rPr>
        <w:t>你是否同意，在20-21节中，神要信心坚定的基督徒明白，信心软弱的基督徒的良心将引导他如何对待那些非基要的事，（请解释你的回答）</w:t>
      </w:r>
    </w:p>
    <w:p w14:paraId="1C0C2867"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p>
    <w:p w14:paraId="4BEAF454" w14:textId="7D273A52" w:rsidR="000E13A2" w:rsidRDefault="000E13A2" w:rsidP="000E13A2">
      <w:pPr>
        <w:pStyle w:val="NoSpacing"/>
        <w:tabs>
          <w:tab w:val="left" w:pos="1710"/>
        </w:tabs>
        <w:jc w:val="both"/>
        <w:rPr>
          <w:rFonts w:ascii="Times New Roman" w:hAnsi="Times New Roman" w:cs="Times New Roman"/>
          <w:bCs/>
          <w:i/>
          <w:sz w:val="24"/>
          <w:szCs w:val="24"/>
        </w:rPr>
      </w:pPr>
    </w:p>
    <w:p w14:paraId="64F56295" w14:textId="34D3E5A4" w:rsidR="0017777D" w:rsidRDefault="0017777D" w:rsidP="000E13A2">
      <w:pPr>
        <w:pStyle w:val="NoSpacing"/>
        <w:tabs>
          <w:tab w:val="left" w:pos="1710"/>
        </w:tabs>
        <w:jc w:val="both"/>
        <w:rPr>
          <w:rFonts w:ascii="Times New Roman" w:hAnsi="Times New Roman" w:cs="Times New Roman"/>
          <w:bCs/>
          <w:i/>
          <w:sz w:val="24"/>
          <w:szCs w:val="24"/>
        </w:rPr>
      </w:pPr>
    </w:p>
    <w:p w14:paraId="401D938E" w14:textId="49B2734B" w:rsidR="0017777D" w:rsidRDefault="0017777D" w:rsidP="000E13A2">
      <w:pPr>
        <w:pStyle w:val="NoSpacing"/>
        <w:tabs>
          <w:tab w:val="left" w:pos="1710"/>
        </w:tabs>
        <w:jc w:val="both"/>
        <w:rPr>
          <w:rFonts w:ascii="Times New Roman" w:hAnsi="Times New Roman" w:cs="Times New Roman"/>
          <w:bCs/>
          <w:i/>
          <w:sz w:val="24"/>
          <w:szCs w:val="24"/>
        </w:rPr>
      </w:pPr>
    </w:p>
    <w:p w14:paraId="5DFDF3BD" w14:textId="77777777" w:rsidR="0017777D" w:rsidRPr="0017777D" w:rsidRDefault="0017777D" w:rsidP="000E13A2">
      <w:pPr>
        <w:pStyle w:val="NoSpacing"/>
        <w:tabs>
          <w:tab w:val="left" w:pos="1710"/>
        </w:tabs>
        <w:jc w:val="both"/>
        <w:rPr>
          <w:rFonts w:ascii="Times New Roman" w:hAnsi="Times New Roman" w:cs="Times New Roman"/>
          <w:bCs/>
          <w:sz w:val="24"/>
          <w:szCs w:val="24"/>
          <w:lang w:eastAsia="zh-CN"/>
        </w:rPr>
      </w:pPr>
    </w:p>
    <w:p w14:paraId="0FAC0812"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r w:rsidRPr="0017777D">
        <w:rPr>
          <w:rFonts w:ascii="Times New Roman" w:hAnsi="Times New Roman" w:cs="Times New Roman"/>
          <w:bCs/>
          <w:sz w:val="24"/>
          <w:szCs w:val="24"/>
        </w:rPr>
        <w:t xml:space="preserve">15. What did Paul teach the strong in faith believer about his personal convictions in matters of adiaphora? </w:t>
      </w:r>
      <w:r w:rsidRPr="0017777D">
        <w:rPr>
          <w:rFonts w:ascii="Times New Roman" w:hAnsi="Times New Roman" w:cs="Times New Roman"/>
          <w:bCs/>
          <w:sz w:val="24"/>
          <w:szCs w:val="24"/>
          <w:lang w:eastAsia="zh-CN"/>
        </w:rPr>
        <w:t>(verse 22)</w:t>
      </w:r>
    </w:p>
    <w:p w14:paraId="55BE4DF0"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r w:rsidRPr="0017777D">
        <w:rPr>
          <w:rFonts w:ascii="SimSun" w:eastAsia="SimSun" w:hAnsi="SimSun" w:cs="SimSun" w:hint="eastAsia"/>
          <w:bCs/>
          <w:sz w:val="24"/>
          <w:szCs w:val="24"/>
          <w:lang w:eastAsia="zh-CN"/>
        </w:rPr>
        <w:t>在非基要的事物上，信心坚定的基督徒当以什么样的标准来确信自己的行为是正确的？保罗是如何教导我们的？（22节）</w:t>
      </w:r>
    </w:p>
    <w:p w14:paraId="00C0E142"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p>
    <w:p w14:paraId="4DF4D018" w14:textId="0DAF4A2F" w:rsidR="000E13A2" w:rsidRDefault="000E13A2" w:rsidP="000E13A2">
      <w:pPr>
        <w:pStyle w:val="NoSpacing"/>
        <w:tabs>
          <w:tab w:val="left" w:pos="1710"/>
        </w:tabs>
        <w:jc w:val="both"/>
        <w:rPr>
          <w:rFonts w:ascii="Times New Roman" w:hAnsi="Times New Roman" w:cs="Times New Roman"/>
          <w:bCs/>
          <w:i/>
          <w:sz w:val="24"/>
          <w:szCs w:val="24"/>
        </w:rPr>
      </w:pPr>
    </w:p>
    <w:p w14:paraId="18BDAE57" w14:textId="3FD5FB19" w:rsidR="0017777D" w:rsidRDefault="0017777D" w:rsidP="000E13A2">
      <w:pPr>
        <w:pStyle w:val="NoSpacing"/>
        <w:tabs>
          <w:tab w:val="left" w:pos="1710"/>
        </w:tabs>
        <w:jc w:val="both"/>
        <w:rPr>
          <w:rFonts w:ascii="Times New Roman" w:hAnsi="Times New Roman" w:cs="Times New Roman"/>
          <w:bCs/>
          <w:i/>
          <w:sz w:val="24"/>
          <w:szCs w:val="24"/>
        </w:rPr>
      </w:pPr>
    </w:p>
    <w:p w14:paraId="0F0ED077" w14:textId="46602BAA" w:rsidR="0017777D" w:rsidRDefault="0017777D" w:rsidP="000E13A2">
      <w:pPr>
        <w:pStyle w:val="NoSpacing"/>
        <w:tabs>
          <w:tab w:val="left" w:pos="1710"/>
        </w:tabs>
        <w:jc w:val="both"/>
        <w:rPr>
          <w:rFonts w:ascii="Times New Roman" w:hAnsi="Times New Roman" w:cs="Times New Roman"/>
          <w:bCs/>
          <w:i/>
          <w:sz w:val="24"/>
          <w:szCs w:val="24"/>
        </w:rPr>
      </w:pPr>
    </w:p>
    <w:p w14:paraId="7277E8B4" w14:textId="77777777" w:rsidR="0017777D" w:rsidRPr="0017777D" w:rsidRDefault="0017777D" w:rsidP="000E13A2">
      <w:pPr>
        <w:pStyle w:val="NoSpacing"/>
        <w:tabs>
          <w:tab w:val="left" w:pos="1710"/>
        </w:tabs>
        <w:jc w:val="both"/>
        <w:rPr>
          <w:rFonts w:ascii="Times New Roman" w:hAnsi="Times New Roman" w:cs="Times New Roman"/>
          <w:bCs/>
          <w:sz w:val="24"/>
          <w:szCs w:val="24"/>
          <w:lang w:eastAsia="zh-CN"/>
        </w:rPr>
      </w:pPr>
    </w:p>
    <w:p w14:paraId="43E000F2" w14:textId="77777777" w:rsidR="000E13A2" w:rsidRPr="0017777D" w:rsidRDefault="000E13A2" w:rsidP="000E13A2">
      <w:pPr>
        <w:pStyle w:val="NoSpacing"/>
        <w:tabs>
          <w:tab w:val="left" w:pos="1710"/>
        </w:tabs>
        <w:jc w:val="both"/>
        <w:rPr>
          <w:rFonts w:ascii="Times New Roman" w:hAnsi="Times New Roman" w:cs="Times New Roman"/>
          <w:bCs/>
          <w:sz w:val="24"/>
          <w:szCs w:val="24"/>
        </w:rPr>
      </w:pPr>
      <w:r w:rsidRPr="0017777D">
        <w:rPr>
          <w:rFonts w:ascii="Times New Roman" w:hAnsi="Times New Roman" w:cs="Times New Roman"/>
          <w:bCs/>
          <w:sz w:val="24"/>
          <w:szCs w:val="24"/>
        </w:rPr>
        <w:t>16. What do we learn in verse 23 about the place of personal conviction and of following one’s conscience in matters of Christian conduct?</w:t>
      </w:r>
    </w:p>
    <w:p w14:paraId="03912C5E"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r w:rsidRPr="0017777D">
        <w:rPr>
          <w:rFonts w:ascii="SimSun" w:eastAsia="SimSun" w:hAnsi="SimSun" w:cs="SimSun" w:hint="eastAsia"/>
          <w:bCs/>
          <w:sz w:val="24"/>
          <w:szCs w:val="24"/>
          <w:lang w:eastAsia="zh-CN"/>
        </w:rPr>
        <w:t>我们在23节中可以得知，基督徒个人在良心里对自己行为的确信有着怎样的意义？</w:t>
      </w:r>
    </w:p>
    <w:p w14:paraId="735FCD90" w14:textId="77777777" w:rsidR="000E13A2" w:rsidRPr="0017777D" w:rsidRDefault="000E13A2" w:rsidP="000E13A2">
      <w:pPr>
        <w:pStyle w:val="NoSpacing"/>
        <w:tabs>
          <w:tab w:val="left" w:pos="1710"/>
        </w:tabs>
        <w:jc w:val="both"/>
        <w:rPr>
          <w:rFonts w:ascii="Times New Roman" w:hAnsi="Times New Roman" w:cs="Times New Roman"/>
          <w:bCs/>
          <w:sz w:val="24"/>
          <w:szCs w:val="24"/>
          <w:lang w:eastAsia="zh-CN"/>
        </w:rPr>
      </w:pPr>
    </w:p>
    <w:p w14:paraId="7FC76378" w14:textId="791A370A" w:rsidR="00E50C51" w:rsidRDefault="00E50C51" w:rsidP="000E13A2">
      <w:pPr>
        <w:rPr>
          <w:bCs/>
          <w:lang w:eastAsia="zh-CN"/>
        </w:rPr>
      </w:pPr>
    </w:p>
    <w:p w14:paraId="7DBE6ED8" w14:textId="77777777" w:rsidR="0017777D" w:rsidRPr="0017777D" w:rsidRDefault="0017777D" w:rsidP="000E13A2">
      <w:pPr>
        <w:rPr>
          <w:bCs/>
          <w:lang w:eastAsia="zh-CN"/>
        </w:rPr>
      </w:pPr>
    </w:p>
    <w:sectPr w:rsidR="0017777D" w:rsidRPr="00177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1B1"/>
    <w:multiLevelType w:val="hybridMultilevel"/>
    <w:tmpl w:val="9FB8FFDA"/>
    <w:lvl w:ilvl="0" w:tplc="DB18CBB0">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 w15:restartNumberingAfterBreak="0">
    <w:nsid w:val="06325661"/>
    <w:multiLevelType w:val="hybridMultilevel"/>
    <w:tmpl w:val="718A5E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FB2E40"/>
    <w:multiLevelType w:val="hybridMultilevel"/>
    <w:tmpl w:val="EC2E255A"/>
    <w:lvl w:ilvl="0" w:tplc="EB8AB7A0">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3" w15:restartNumberingAfterBreak="0">
    <w:nsid w:val="69F815A1"/>
    <w:multiLevelType w:val="hybridMultilevel"/>
    <w:tmpl w:val="DD743DD2"/>
    <w:lvl w:ilvl="0" w:tplc="B220E312">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2F"/>
    <w:rsid w:val="000D09C5"/>
    <w:rsid w:val="000D7214"/>
    <w:rsid w:val="000E13A2"/>
    <w:rsid w:val="001507C9"/>
    <w:rsid w:val="0017777D"/>
    <w:rsid w:val="001D6AD6"/>
    <w:rsid w:val="003E6376"/>
    <w:rsid w:val="003F722F"/>
    <w:rsid w:val="0044771E"/>
    <w:rsid w:val="00734E0C"/>
    <w:rsid w:val="00BC25B1"/>
    <w:rsid w:val="00CA18FC"/>
    <w:rsid w:val="00E50C51"/>
    <w:rsid w:val="00F97EC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0320"/>
  <w15:chartTrackingRefBased/>
  <w15:docId w15:val="{C253043C-3EF6-49BD-BCFC-9659517A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25B1"/>
    <w:pPr>
      <w:spacing w:after="0" w:line="240" w:lineRule="auto"/>
    </w:pPr>
  </w:style>
  <w:style w:type="paragraph" w:styleId="ListParagraph">
    <w:name w:val="List Paragraph"/>
    <w:basedOn w:val="Normal"/>
    <w:uiPriority w:val="34"/>
    <w:qFormat/>
    <w:rsid w:val="00BC25B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46468">
      <w:bodyDiv w:val="1"/>
      <w:marLeft w:val="0"/>
      <w:marRight w:val="0"/>
      <w:marTop w:val="0"/>
      <w:marBottom w:val="0"/>
      <w:divBdr>
        <w:top w:val="none" w:sz="0" w:space="0" w:color="auto"/>
        <w:left w:val="none" w:sz="0" w:space="0" w:color="auto"/>
        <w:bottom w:val="none" w:sz="0" w:space="0" w:color="auto"/>
        <w:right w:val="none" w:sz="0" w:space="0" w:color="auto"/>
      </w:divBdr>
    </w:div>
    <w:div w:id="133275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Robert Balza</cp:lastModifiedBy>
  <cp:revision>3</cp:revision>
  <dcterms:created xsi:type="dcterms:W3CDTF">2021-02-10T00:51:00Z</dcterms:created>
  <dcterms:modified xsi:type="dcterms:W3CDTF">2021-02-10T00:57:00Z</dcterms:modified>
</cp:coreProperties>
</file>