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Lesson 12 -</w:t>
      </w:r>
      <w:r w:rsidDel="00000000" w:rsidR="00000000" w:rsidRPr="00000000">
        <w:rPr>
          <w:sz w:val="40"/>
          <w:szCs w:val="40"/>
          <w:rtl w:val="0"/>
        </w:rPr>
        <w:t xml:space="preserve"> </w:t>
      </w:r>
      <w:r w:rsidDel="00000000" w:rsidR="00000000" w:rsidRPr="00000000">
        <w:rPr>
          <w:b w:val="1"/>
          <w:sz w:val="40"/>
          <w:szCs w:val="40"/>
          <w:rtl w:val="0"/>
        </w:rPr>
        <w:t xml:space="preserve">Baptism</w:t>
      </w:r>
    </w:p>
    <w:p w:rsidR="00000000" w:rsidDel="00000000" w:rsidP="00000000" w:rsidRDefault="00000000" w:rsidRPr="00000000" w14:paraId="00000003">
      <w:pPr>
        <w:jc w:val="center"/>
        <w:rPr>
          <w:b w:val="1"/>
          <w:sz w:val="40"/>
          <w:szCs w:val="40"/>
        </w:rPr>
      </w:pPr>
      <w:sdt>
        <w:sdtPr>
          <w:tag w:val="goog_rdk_0"/>
        </w:sdtPr>
        <w:sdtContent>
          <w:r w:rsidDel="00000000" w:rsidR="00000000" w:rsidRPr="00000000">
            <w:rPr>
              <w:rFonts w:ascii="Gungsuh" w:cs="Gungsuh" w:eastAsia="Gungsuh" w:hAnsi="Gungsuh"/>
              <w:b w:val="1"/>
              <w:sz w:val="40"/>
              <w:szCs w:val="40"/>
              <w:rtl w:val="0"/>
            </w:rPr>
            <w:t xml:space="preserve">第12讲  洗礼</w:t>
          </w:r>
        </w:sdtContent>
      </w:sdt>
    </w:p>
    <w:p w:rsidR="00000000" w:rsidDel="00000000" w:rsidP="00000000" w:rsidRDefault="00000000" w:rsidRPr="00000000" w14:paraId="00000004">
      <w:pPr>
        <w:jc w:val="center"/>
        <w:rPr>
          <w:b w:val="1"/>
        </w:rPr>
      </w:pPr>
      <w:sdt>
        <w:sdtPr>
          <w:tag w:val="goog_rdk_1"/>
        </w:sdtPr>
        <w:sdtContent>
          <w:r w:rsidDel="00000000" w:rsidR="00000000" w:rsidRPr="00000000">
            <w:rPr>
              <w:rFonts w:ascii="Gungsuh" w:cs="Gungsuh" w:eastAsia="Gungsuh" w:hAnsi="Gungsuh"/>
              <w:b w:val="1"/>
              <w:rtl w:val="0"/>
            </w:rPr>
            <w:t xml:space="preserve">GSLTW  第 480-496页 Chinese 2 pp. 439-454</w:t>
          </w:r>
        </w:sdtContent>
      </w:sdt>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OPENING PRAYER</w:t>
      </w:r>
    </w:p>
    <w:p w:rsidR="00000000" w:rsidDel="00000000" w:rsidP="00000000" w:rsidRDefault="00000000" w:rsidRPr="00000000" w14:paraId="00000007">
      <w:pPr>
        <w:rPr>
          <w:b w:val="1"/>
        </w:rPr>
      </w:pPr>
      <w:sdt>
        <w:sdtPr>
          <w:tag w:val="goog_rdk_2"/>
        </w:sdtPr>
        <w:sdtContent>
          <w:r w:rsidDel="00000000" w:rsidR="00000000" w:rsidRPr="00000000">
            <w:rPr>
              <w:rFonts w:ascii="Gungsuh" w:cs="Gungsuh" w:eastAsia="Gungsuh" w:hAnsi="Gungsuh"/>
              <w:b w:val="1"/>
              <w:rtl w:val="0"/>
            </w:rPr>
            <w:t xml:space="preserve">课前祷告</w:t>
          </w:r>
        </w:sdtContent>
      </w:sdt>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HOMEWORK ASSIGNMENT REVIEW</w:t>
      </w:r>
    </w:p>
    <w:p w:rsidR="00000000" w:rsidDel="00000000" w:rsidP="00000000" w:rsidRDefault="00000000" w:rsidRPr="00000000" w14:paraId="0000000A">
      <w:pPr>
        <w:rPr>
          <w:b w:val="1"/>
        </w:rPr>
      </w:pPr>
      <w:sdt>
        <w:sdtPr>
          <w:tag w:val="goog_rdk_3"/>
        </w:sdtPr>
        <w:sdtContent>
          <w:r w:rsidDel="00000000" w:rsidR="00000000" w:rsidRPr="00000000">
            <w:rPr>
              <w:rFonts w:ascii="Gungsuh" w:cs="Gungsuh" w:eastAsia="Gungsuh" w:hAnsi="Gungsuh"/>
              <w:b w:val="1"/>
              <w:rtl w:val="0"/>
            </w:rPr>
            <w:t xml:space="preserve">复习作业</w:t>
          </w:r>
        </w:sdtContent>
      </w:sdt>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LESSON 12 Lecture: Baptism</w:t>
      </w:r>
    </w:p>
    <w:p w:rsidR="00000000" w:rsidDel="00000000" w:rsidP="00000000" w:rsidRDefault="00000000" w:rsidRPr="00000000" w14:paraId="0000000E">
      <w:pPr>
        <w:jc w:val="center"/>
        <w:rPr>
          <w:b w:val="1"/>
          <w:sz w:val="32"/>
          <w:szCs w:val="32"/>
        </w:rPr>
      </w:pPr>
      <w:sdt>
        <w:sdtPr>
          <w:tag w:val="goog_rdk_4"/>
        </w:sdtPr>
        <w:sdtContent>
          <w:r w:rsidDel="00000000" w:rsidR="00000000" w:rsidRPr="00000000">
            <w:rPr>
              <w:rFonts w:ascii="Gungsuh" w:cs="Gungsuh" w:eastAsia="Gungsuh" w:hAnsi="Gungsuh"/>
              <w:b w:val="1"/>
              <w:sz w:val="32"/>
              <w:szCs w:val="32"/>
              <w:rtl w:val="0"/>
            </w:rPr>
            <w:t xml:space="preserve">第12讲：洗礼</w:t>
          </w:r>
        </w:sdtContent>
      </w:sdt>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The Number of Sacraments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圣礼的数目</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1080" w:hanging="360"/>
        <w:rPr/>
      </w:pPr>
      <w:r w:rsidDel="00000000" w:rsidR="00000000" w:rsidRPr="00000000">
        <w:rPr>
          <w:rtl w:val="0"/>
        </w:rPr>
        <w:t xml:space="preserve">As we define and understand the term sacrament, there are only two: _________ and the _________. </w:t>
      </w:r>
    </w:p>
    <w:p w:rsidR="00000000" w:rsidDel="00000000" w:rsidP="00000000" w:rsidRDefault="00000000" w:rsidRPr="00000000" w14:paraId="00000014">
      <w:pPr>
        <w:ind w:left="1200" w:firstLine="0"/>
        <w:rPr>
          <w:color w:val="000000"/>
        </w:rPr>
      </w:pPr>
      <w:r w:rsidDel="00000000" w:rsidR="00000000" w:rsidRPr="00000000">
        <w:rPr>
          <w:color w:val="000000"/>
          <w:rtl w:val="0"/>
        </w:rPr>
        <w:t xml:space="preserve">Apology XIII:17 For no levelheaded person will labor greatly about the number or the term, if only those things are still kept that have God’s command and promises.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正如我们对圣礼的定义和解释，圣礼只有两种：_________和_________。</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辩护书八：17 ——只要那些有神命令以及应许的东西仍然在被遵守，就不会有明哲人会为数目和术语费大工夫。</w:t>
      </w:r>
    </w:p>
    <w:p w:rsidR="00000000" w:rsidDel="00000000" w:rsidP="00000000" w:rsidRDefault="00000000" w:rsidRPr="00000000" w14:paraId="00000017">
      <w:pPr>
        <w:ind w:left="1080" w:firstLine="0"/>
        <w:rPr/>
      </w:pPr>
      <w:r w:rsidDel="00000000" w:rsidR="00000000" w:rsidRPr="00000000">
        <w:rPr>
          <w:rtl w:val="0"/>
        </w:rPr>
      </w:r>
    </w:p>
    <w:p w:rsidR="00000000" w:rsidDel="00000000" w:rsidP="00000000" w:rsidRDefault="00000000" w:rsidRPr="00000000" w14:paraId="00000018">
      <w:pPr>
        <w:numPr>
          <w:ilvl w:val="0"/>
          <w:numId w:val="3"/>
        </w:numPr>
        <w:ind w:left="1080" w:hanging="360"/>
        <w:rPr/>
      </w:pPr>
      <w:r w:rsidDel="00000000" w:rsidR="00000000" w:rsidRPr="00000000">
        <w:rPr>
          <w:rtl w:val="0"/>
        </w:rPr>
        <w:t xml:space="preserve">The five extra “sacraments” of the _________ church lack one or more features of a true sacrament.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________教会的另外五种“圣礼”缺少一项或多项真正圣礼的特质。</w:t>
      </w:r>
    </w:p>
    <w:p w:rsidR="00000000" w:rsidDel="00000000" w:rsidP="00000000" w:rsidRDefault="00000000" w:rsidRPr="00000000" w14:paraId="0000001A">
      <w:pPr>
        <w:ind w:left="1080" w:firstLine="0"/>
        <w:rPr/>
      </w:pPr>
      <w:r w:rsidDel="00000000" w:rsidR="00000000" w:rsidRPr="00000000">
        <w:rPr>
          <w:rtl w:val="0"/>
        </w:rPr>
      </w:r>
    </w:p>
    <w:p w:rsidR="00000000" w:rsidDel="00000000" w:rsidP="00000000" w:rsidRDefault="00000000" w:rsidRPr="00000000" w14:paraId="0000001B">
      <w:pPr>
        <w:numPr>
          <w:ilvl w:val="0"/>
          <w:numId w:val="4"/>
        </w:numPr>
        <w:ind w:left="1440" w:hanging="360"/>
        <w:rPr/>
      </w:pPr>
      <w:r w:rsidDel="00000000" w:rsidR="00000000" w:rsidRPr="00000000">
        <w:rPr>
          <w:rtl w:val="0"/>
        </w:rPr>
        <w:t xml:space="preserve">Confirmation: a church rite that is not commanded by God and that lacks a _________.</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 xml:space="preserve">坚信礼：一种不是由神所命令的教会仪式，因此缺少_____________。</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4"/>
        </w:numPr>
        <w:ind w:left="1440" w:hanging="360"/>
        <w:rPr/>
      </w:pPr>
      <w:r w:rsidDel="00000000" w:rsidR="00000000" w:rsidRPr="00000000">
        <w:rPr>
          <w:rtl w:val="0"/>
        </w:rPr>
        <w:t xml:space="preserve">Penance: This is not the same as _________.</w:t>
      </w:r>
    </w:p>
    <w:p w:rsidR="00000000" w:rsidDel="00000000" w:rsidP="00000000" w:rsidRDefault="00000000" w:rsidRPr="00000000" w14:paraId="0000001F">
      <w:pPr>
        <w:ind w:left="1440" w:firstLine="0"/>
        <w:rPr>
          <w:color w:val="000000"/>
        </w:rPr>
      </w:pPr>
      <w:sdt>
        <w:sdtPr>
          <w:tag w:val="goog_rdk_5"/>
        </w:sdtPr>
        <w:sdtContent>
          <w:r w:rsidDel="00000000" w:rsidR="00000000" w:rsidRPr="00000000">
            <w:rPr>
              <w:rFonts w:ascii="Gungsuh" w:cs="Gungsuh" w:eastAsia="Gungsuh" w:hAnsi="Gungsuh"/>
              <w:color w:val="000000"/>
              <w:rtl w:val="0"/>
            </w:rPr>
            <w:t xml:space="preserve">忏悔：这与_______ 不同。</w:t>
          </w:r>
        </w:sdtContent>
      </w:sdt>
    </w:p>
    <w:p w:rsidR="00000000" w:rsidDel="00000000" w:rsidP="00000000" w:rsidRDefault="00000000" w:rsidRPr="00000000" w14:paraId="00000020">
      <w:pPr>
        <w:ind w:left="1440" w:firstLine="0"/>
        <w:rPr>
          <w:color w:val="000000"/>
        </w:rPr>
      </w:pPr>
      <w:r w:rsidDel="00000000" w:rsidR="00000000" w:rsidRPr="00000000">
        <w:rPr>
          <w:color w:val="000000"/>
          <w:rtl w:val="0"/>
        </w:rPr>
        <w:t xml:space="preserve">AC XII Now, strictly speaking, repentance consists of two parts. </w:t>
      </w:r>
      <w:r w:rsidDel="00000000" w:rsidR="00000000" w:rsidRPr="00000000">
        <w:rPr>
          <w:b w:val="1"/>
          <w:color w:val="000000"/>
          <w:vertAlign w:val="superscript"/>
          <w:rtl w:val="0"/>
        </w:rPr>
        <w:t xml:space="preserve">4</w:t>
      </w:r>
      <w:r w:rsidDel="00000000" w:rsidR="00000000" w:rsidRPr="00000000">
        <w:rPr>
          <w:color w:val="000000"/>
          <w:rtl w:val="0"/>
        </w:rPr>
        <w:t xml:space="preserve"> One part is contrition, that is, terrors striking the conscience through the knowledge of sin. </w:t>
      </w:r>
      <w:r w:rsidDel="00000000" w:rsidR="00000000" w:rsidRPr="00000000">
        <w:rPr>
          <w:b w:val="1"/>
          <w:color w:val="000000"/>
          <w:vertAlign w:val="superscript"/>
          <w:rtl w:val="0"/>
        </w:rPr>
        <w:t xml:space="preserve">5</w:t>
      </w:r>
      <w:r w:rsidDel="00000000" w:rsidR="00000000" w:rsidRPr="00000000">
        <w:rPr>
          <w:color w:val="000000"/>
          <w:rtl w:val="0"/>
        </w:rPr>
        <w:t xml:space="preserve"> The other part is faith, which is born of the Gospel [Romans 10:17] or the Absolution and believes that for Christ’s sake, sins are forgiven. It comforts the conscience and delivers it from terror. Penance lacks every essential feature of a Sacrament.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AC十二；现在，严格地说，忏悔包括两部分</w:t>
      </w:r>
      <w:r w:rsidDel="00000000" w:rsidR="00000000" w:rsidRPr="00000000">
        <w:rPr>
          <w:rFonts w:ascii="SimSun" w:cs="SimSun" w:eastAsia="SimSun" w:hAnsi="SimSun"/>
          <w:b w:val="1"/>
          <w:i w:val="0"/>
          <w:smallCaps w:val="0"/>
          <w:strike w:val="0"/>
          <w:color w:val="000000"/>
          <w:sz w:val="24"/>
          <w:szCs w:val="24"/>
          <w:u w:val="none"/>
          <w:shd w:fill="auto" w:val="clear"/>
          <w:vertAlign w:val="superscript"/>
          <w:rtl w:val="0"/>
        </w:rPr>
        <w:t xml:space="preserve">4</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。一部分是悔悟，也就是因为认识了罪而引发的良心上的恐惧。</w:t>
      </w:r>
      <w:r w:rsidDel="00000000" w:rsidR="00000000" w:rsidRPr="00000000">
        <w:rPr>
          <w:rFonts w:ascii="SimSun" w:cs="SimSun" w:eastAsia="SimSun" w:hAnsi="SimSun"/>
          <w:b w:val="1"/>
          <w:i w:val="0"/>
          <w:smallCaps w:val="0"/>
          <w:strike w:val="0"/>
          <w:color w:val="000000"/>
          <w:sz w:val="24"/>
          <w:szCs w:val="24"/>
          <w:u w:val="none"/>
          <w:shd w:fill="auto" w:val="clear"/>
          <w:vertAlign w:val="superscript"/>
          <w:rtl w:val="0"/>
        </w:rPr>
        <w:t xml:space="preserve">5</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另一部分是由福音而来的信心[罗马书10章17节]或免罪，相信因为基督的缘故，罪被赦免了。它给良心带来安慰，把它从恐惧中解救出来。</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忏悔缺少圣礼应该具备的所有基本要素。</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4"/>
        </w:numPr>
        <w:ind w:left="1440" w:hanging="360"/>
        <w:rPr/>
      </w:pPr>
      <w:r w:rsidDel="00000000" w:rsidR="00000000" w:rsidRPr="00000000">
        <w:rPr>
          <w:rtl w:val="0"/>
        </w:rPr>
        <w:t xml:space="preserve">Order: Formal ordination to the ministry is not commanded; it is an _________ institution.</w:t>
      </w:r>
    </w:p>
    <w:p w:rsidR="00000000" w:rsidDel="00000000" w:rsidP="00000000" w:rsidRDefault="00000000" w:rsidRPr="00000000" w14:paraId="00000025">
      <w:pPr>
        <w:ind w:left="1440" w:firstLine="0"/>
        <w:rPr>
          <w:rFonts w:ascii="SimSun" w:cs="SimSun" w:eastAsia="SimSun" w:hAnsi="SimSun"/>
        </w:rPr>
      </w:pPr>
      <w:r w:rsidDel="00000000" w:rsidR="00000000" w:rsidRPr="00000000">
        <w:rPr>
          <w:rFonts w:ascii="SimSun" w:cs="SimSun" w:eastAsia="SimSun" w:hAnsi="SimSun"/>
          <w:rtl w:val="0"/>
        </w:rPr>
        <w:t xml:space="preserve">神职授任：侍奉中并没有规定正式的神职职务。这是一个______ 的制度/习俗。</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4"/>
        </w:numPr>
        <w:ind w:left="1440" w:hanging="360"/>
        <w:rPr/>
      </w:pPr>
      <w:r w:rsidDel="00000000" w:rsidR="00000000" w:rsidRPr="00000000">
        <w:rPr>
          <w:rtl w:val="0"/>
        </w:rPr>
        <w:t xml:space="preserve">Matrimony: Instituted by God at the beginning but does not confer spiritual blessings. Like civil government it belongs into the kingdom of power. </w:t>
      </w:r>
    </w:p>
    <w:p w:rsidR="00000000" w:rsidDel="00000000" w:rsidP="00000000" w:rsidRDefault="00000000" w:rsidRPr="00000000" w14:paraId="00000028">
      <w:pPr>
        <w:ind w:left="1440" w:firstLine="0"/>
        <w:rPr>
          <w:color w:val="000000"/>
        </w:rPr>
      </w:pPr>
      <w:sdt>
        <w:sdtPr>
          <w:tag w:val="goog_rdk_6"/>
        </w:sdtPr>
        <w:sdtContent>
          <w:r w:rsidDel="00000000" w:rsidR="00000000" w:rsidRPr="00000000">
            <w:rPr>
              <w:rFonts w:ascii="Gungsuh" w:cs="Gungsuh" w:eastAsia="Gungsuh" w:hAnsi="Gungsuh"/>
              <w:rtl w:val="0"/>
            </w:rPr>
            <w:t xml:space="preserve">婚礼：  起初由神设立，但并没有赋予属灵的祝福。如公民政府一样，</w:t>
          </w:r>
        </w:sdtContent>
      </w:sdt>
      <w:sdt>
        <w:sdtPr>
          <w:tag w:val="goog_rdk_7"/>
        </w:sdtPr>
        <w:sdtContent>
          <w:r w:rsidDel="00000000" w:rsidR="00000000" w:rsidRPr="00000000">
            <w:rPr>
              <w:rFonts w:ascii="Gungsuh" w:cs="Gungsuh" w:eastAsia="Gungsuh" w:hAnsi="Gungsuh"/>
              <w:color w:val="000000"/>
              <w:rtl w:val="0"/>
            </w:rPr>
            <w:t xml:space="preserve">它属于权力的国度。</w:t>
          </w:r>
        </w:sdtContent>
      </w:sdt>
    </w:p>
    <w:bookmarkStart w:colFirst="0" w:colLast="0" w:name="bookmark=id.gjdgxs" w:id="0"/>
    <w:bookmarkEnd w:id="0"/>
    <w:p w:rsidR="00000000" w:rsidDel="00000000" w:rsidP="00000000" w:rsidRDefault="00000000" w:rsidRPr="00000000" w14:paraId="00000029">
      <w:pPr>
        <w:ind w:left="1440" w:firstLine="0"/>
        <w:rPr>
          <w:color w:val="000000"/>
        </w:rPr>
      </w:pPr>
      <w:r w:rsidDel="00000000" w:rsidR="00000000" w:rsidRPr="00000000">
        <w:rPr>
          <w:color w:val="000000"/>
          <w:rtl w:val="0"/>
        </w:rPr>
        <w:t xml:space="preserve">Apology XIII:14-15 Marriage was not first instituted in the New Testament, but in the beginning, immediately after the creation of the human race [Genesis 1:28]. Furthermore, it has God’s command. It has also promises, not truly having to do with the New Testament, but rather having to do with bodily life. Therefore, if anyone wishes to call it a Sacrament, he or she should still distinguish it from those preceding ones. They are truly signs of the New Testament and testimonies of grace and the forgiveness of sins. </w:t>
      </w:r>
      <w:r w:rsidDel="00000000" w:rsidR="00000000" w:rsidRPr="00000000">
        <w:rPr>
          <w:b w:val="1"/>
          <w:color w:val="000000"/>
          <w:vertAlign w:val="superscript"/>
          <w:rtl w:val="0"/>
        </w:rPr>
        <w:t xml:space="preserve">15</w:t>
      </w:r>
      <w:r w:rsidDel="00000000" w:rsidR="00000000" w:rsidRPr="00000000">
        <w:rPr>
          <w:color w:val="000000"/>
          <w:rtl w:val="0"/>
        </w:rPr>
        <w:t xml:space="preserve"> But if marriage has the name “Sacrament” because it has God’s command, other states or offices also, which have God’s command, may be called Sacraments, as, for example, the government.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b w:val="1"/>
          <w:i w:val="0"/>
          <w:smallCaps w:val="0"/>
          <w:strike w:val="0"/>
          <w:color w:val="000000"/>
          <w:sz w:val="24"/>
          <w:szCs w:val="24"/>
          <w:u w:val="none"/>
          <w:shd w:fill="auto" w:val="clear"/>
          <w:vertAlign w:val="superscript"/>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辩护书 十三：14-15 婚姻的最初设立并不在新约，而是在人被创造之后设立的。（创1:28）再者，它有神的命令，也有应许，和新约并没有真正的关系，而主要和肉身的生活有关。因此，如果有人想把它称为圣礼，他/她应该把它和前面提到的那些圣礼区别开来。它们才真正是新约的标记，而且见证了恩典和对罪的饶恕</w:t>
      </w:r>
      <w:r w:rsidDel="00000000" w:rsidR="00000000" w:rsidRPr="00000000">
        <w:rPr>
          <w:rFonts w:ascii="SimSun" w:cs="SimSun" w:eastAsia="SimSun" w:hAnsi="SimSun"/>
          <w:b w:val="1"/>
          <w:i w:val="0"/>
          <w:smallCaps w:val="0"/>
          <w:strike w:val="0"/>
          <w:color w:val="000000"/>
          <w:sz w:val="24"/>
          <w:szCs w:val="24"/>
          <w:u w:val="none"/>
          <w:shd w:fill="auto" w:val="clear"/>
          <w:vertAlign w:val="superscript"/>
          <w:rtl w:val="0"/>
        </w:rPr>
        <w:t xml:space="preserve">15</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。但 如果因为有神的命令而冠以“圣礼”之称，则其它事务就也要被称作圣礼了，比如，政府。</w:t>
      </w:r>
      <w:r w:rsidDel="00000000" w:rsidR="00000000" w:rsidRPr="00000000">
        <w:rPr>
          <w:rFonts w:ascii="SimSun" w:cs="SimSun" w:eastAsia="SimSun" w:hAnsi="SimSun"/>
          <w:b w:val="1"/>
          <w:i w:val="0"/>
          <w:smallCaps w:val="0"/>
          <w:strike w:val="0"/>
          <w:color w:val="000000"/>
          <w:sz w:val="24"/>
          <w:szCs w:val="24"/>
          <w:u w:val="none"/>
          <w:shd w:fill="auto" w:val="clear"/>
          <w:vertAlign w:val="superscript"/>
          <w:rtl w:val="0"/>
        </w:rPr>
        <w:t xml:space="preserve"> </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4"/>
        </w:numPr>
        <w:ind w:left="1440" w:hanging="360"/>
        <w:rPr/>
      </w:pPr>
      <w:r w:rsidDel="00000000" w:rsidR="00000000" w:rsidRPr="00000000">
        <w:rPr>
          <w:rtl w:val="0"/>
        </w:rPr>
        <w:t xml:space="preserve">Extreme Unction: Mark 6:13;</w:t>
      </w:r>
      <w:r w:rsidDel="00000000" w:rsidR="00000000" w:rsidRPr="00000000">
        <w:rPr>
          <w:color w:val="000000"/>
          <w:highlight w:val="white"/>
          <w:rtl w:val="0"/>
        </w:rPr>
        <w:t xml:space="preserve"> </w:t>
      </w:r>
      <w:r w:rsidDel="00000000" w:rsidR="00000000" w:rsidRPr="00000000">
        <w:rPr>
          <w:rtl w:val="0"/>
        </w:rPr>
        <w:t xml:space="preserve">James 5:14-15 The object of the anointing with oil in the early church was not to prepare for death but to aid the sick to return to  _________.</w:t>
      </w:r>
    </w:p>
    <w:p w:rsidR="00000000" w:rsidDel="00000000" w:rsidP="00000000" w:rsidRDefault="00000000" w:rsidRPr="00000000" w14:paraId="0000002D">
      <w:pPr>
        <w:ind w:left="1440" w:firstLine="0"/>
        <w:rPr/>
      </w:pPr>
      <w:sdt>
        <w:sdtPr>
          <w:tag w:val="goog_rdk_8"/>
        </w:sdtPr>
        <w:sdtContent>
          <w:r w:rsidDel="00000000" w:rsidR="00000000" w:rsidRPr="00000000">
            <w:rPr>
              <w:rFonts w:ascii="Gungsuh" w:cs="Gungsuh" w:eastAsia="Gungsuh" w:hAnsi="Gungsuh"/>
              <w:rtl w:val="0"/>
            </w:rPr>
            <w:t xml:space="preserve">给临终者涂油礼；（天主教）临终涂油礼：可6:13; 雅 5:14-15</w:t>
          </w:r>
        </w:sdtContent>
      </w:sdt>
    </w:p>
    <w:p w:rsidR="00000000" w:rsidDel="00000000" w:rsidP="00000000" w:rsidRDefault="00000000" w:rsidRPr="00000000" w14:paraId="0000002E">
      <w:pPr>
        <w:ind w:left="1440" w:firstLine="0"/>
        <w:rPr/>
      </w:pPr>
      <w:sdt>
        <w:sdtPr>
          <w:tag w:val="goog_rdk_9"/>
        </w:sdtPr>
        <w:sdtContent>
          <w:r w:rsidDel="00000000" w:rsidR="00000000" w:rsidRPr="00000000">
            <w:rPr>
              <w:rFonts w:ascii="Gungsuh" w:cs="Gungsuh" w:eastAsia="Gungsuh" w:hAnsi="Gungsuh"/>
              <w:rtl w:val="0"/>
            </w:rPr>
            <w:t xml:space="preserve">在早期的教会里，用油抹物体的目的不是为死亡做准备，而是帮助病人回到</w:t>
          </w:r>
        </w:sdtContent>
      </w:sdt>
    </w:p>
    <w:p w:rsidR="00000000" w:rsidDel="00000000" w:rsidP="00000000" w:rsidRDefault="00000000" w:rsidRPr="00000000" w14:paraId="0000002F">
      <w:pPr>
        <w:ind w:left="1440" w:firstLine="0"/>
        <w:rPr/>
      </w:pPr>
      <w:sdt>
        <w:sdtPr>
          <w:tag w:val="goog_rdk_10"/>
        </w:sdtPr>
        <w:sdtContent>
          <w:r w:rsidDel="00000000" w:rsidR="00000000" w:rsidRPr="00000000">
            <w:rPr>
              <w:rFonts w:ascii="Gungsuh" w:cs="Gungsuh" w:eastAsia="Gungsuh" w:hAnsi="Gungsuh"/>
              <w:rtl w:val="0"/>
            </w:rPr>
            <w:t xml:space="preserve">______________。</w:t>
          </w:r>
        </w:sdtContent>
      </w:sdt>
    </w:p>
    <w:p w:rsidR="00000000" w:rsidDel="00000000" w:rsidP="00000000" w:rsidRDefault="00000000" w:rsidRPr="00000000" w14:paraId="00000030">
      <w:pPr>
        <w:ind w:left="108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 The Sacrament of Baptism</w:t>
      </w:r>
    </w:p>
    <w:p w:rsidR="00000000" w:rsidDel="00000000" w:rsidP="00000000" w:rsidRDefault="00000000" w:rsidRPr="00000000" w14:paraId="00000032">
      <w:pPr>
        <w:rPr/>
      </w:pPr>
      <w:sdt>
        <w:sdtPr>
          <w:tag w:val="goog_rdk_11"/>
        </w:sdtPr>
        <w:sdtContent>
          <w:r w:rsidDel="00000000" w:rsidR="00000000" w:rsidRPr="00000000">
            <w:rPr>
              <w:rFonts w:ascii="Gungsuh" w:cs="Gungsuh" w:eastAsia="Gungsuh" w:hAnsi="Gungsuh"/>
              <w:rtl w:val="0"/>
            </w:rPr>
            <w:t xml:space="preserve">      洗礼的圣礼</w:t>
          </w:r>
        </w:sdtContent>
      </w:sdt>
    </w:p>
    <w:p w:rsidR="00000000" w:rsidDel="00000000" w:rsidP="00000000" w:rsidRDefault="00000000" w:rsidRPr="00000000" w14:paraId="00000033">
      <w:pPr>
        <w:numPr>
          <w:ilvl w:val="0"/>
          <w:numId w:val="5"/>
        </w:numPr>
        <w:ind w:left="1080" w:hanging="360"/>
        <w:rPr/>
      </w:pPr>
      <w:r w:rsidDel="00000000" w:rsidR="00000000" w:rsidRPr="00000000">
        <w:rPr>
          <w:rtl w:val="0"/>
        </w:rPr>
        <w:t xml:space="preserve">The external element in Baptism is _________ Jn 1:33; Acts 8:36; 10:47; Eph 5:26; Jn 3:5</w:t>
      </w:r>
    </w:p>
    <w:p w:rsidR="00000000" w:rsidDel="00000000" w:rsidP="00000000" w:rsidRDefault="00000000" w:rsidRPr="00000000" w14:paraId="00000034">
      <w:pPr>
        <w:ind w:left="1080" w:firstLine="0"/>
        <w:rPr/>
      </w:pPr>
      <w:sdt>
        <w:sdtPr>
          <w:tag w:val="goog_rdk_12"/>
        </w:sdtPr>
        <w:sdtContent>
          <w:r w:rsidDel="00000000" w:rsidR="00000000" w:rsidRPr="00000000">
            <w:rPr>
              <w:rFonts w:ascii="Gungsuh" w:cs="Gungsuh" w:eastAsia="Gungsuh" w:hAnsi="Gungsuh"/>
              <w:rtl w:val="0"/>
            </w:rPr>
            <w:t xml:space="preserve">洗礼中的外在元素是__________。约1:33; 徒 8:36; 10:47; 弗5:26; 约 3:5</w:t>
          </w:r>
        </w:sdtContent>
      </w:sdt>
    </w:p>
    <w:p w:rsidR="00000000" w:rsidDel="00000000" w:rsidP="00000000" w:rsidRDefault="00000000" w:rsidRPr="00000000" w14:paraId="00000035">
      <w:pPr>
        <w:ind w:left="1080" w:firstLine="0"/>
        <w:rPr/>
      </w:pPr>
      <w:r w:rsidDel="00000000" w:rsidR="00000000" w:rsidRPr="00000000">
        <w:rPr>
          <w:rtl w:val="0"/>
        </w:rPr>
      </w:r>
    </w:p>
    <w:p w:rsidR="00000000" w:rsidDel="00000000" w:rsidP="00000000" w:rsidRDefault="00000000" w:rsidRPr="00000000" w14:paraId="00000036">
      <w:pPr>
        <w:numPr>
          <w:ilvl w:val="0"/>
          <w:numId w:val="5"/>
        </w:numPr>
        <w:ind w:left="1080" w:hanging="360"/>
        <w:rPr/>
      </w:pPr>
      <w:r w:rsidDel="00000000" w:rsidR="00000000" w:rsidRPr="00000000">
        <w:rPr>
          <w:rtl w:val="0"/>
        </w:rPr>
        <w:t xml:space="preserve">The mode of Baptism</w:t>
      </w:r>
    </w:p>
    <w:p w:rsidR="00000000" w:rsidDel="00000000" w:rsidP="00000000" w:rsidRDefault="00000000" w:rsidRPr="00000000" w14:paraId="00000037">
      <w:pPr>
        <w:ind w:left="1080" w:firstLine="0"/>
        <w:rPr/>
      </w:pPr>
      <w:sdt>
        <w:sdtPr>
          <w:tag w:val="goog_rdk_13"/>
        </w:sdtPr>
        <w:sdtContent>
          <w:r w:rsidDel="00000000" w:rsidR="00000000" w:rsidRPr="00000000">
            <w:rPr>
              <w:rFonts w:ascii="Gungsuh" w:cs="Gungsuh" w:eastAsia="Gungsuh" w:hAnsi="Gungsuh"/>
              <w:rtl w:val="0"/>
            </w:rPr>
            <w:t xml:space="preserve">洗礼的方式</w:t>
          </w:r>
        </w:sdtContent>
      </w:sdt>
    </w:p>
    <w:p w:rsidR="00000000" w:rsidDel="00000000" w:rsidP="00000000" w:rsidRDefault="00000000" w:rsidRPr="00000000" w14:paraId="00000038">
      <w:pPr>
        <w:numPr>
          <w:ilvl w:val="1"/>
          <w:numId w:val="5"/>
        </w:numPr>
        <w:tabs>
          <w:tab w:val="left" w:pos="1440"/>
        </w:tabs>
        <w:ind w:left="1080" w:firstLine="120"/>
        <w:rPr/>
      </w:pPr>
      <w:r w:rsidDel="00000000" w:rsidR="00000000" w:rsidRPr="00000000">
        <w:rPr>
          <w:rtl w:val="0"/>
        </w:rPr>
        <w:t xml:space="preserve">The application of water is essential Mt 28:19; Acts 10:47; Eph 5:26</w:t>
      </w:r>
    </w:p>
    <w:p w:rsidR="00000000" w:rsidDel="00000000" w:rsidP="00000000" w:rsidRDefault="00000000" w:rsidRPr="00000000" w14:paraId="00000039">
      <w:pPr>
        <w:ind w:left="1080" w:firstLine="0"/>
        <w:rPr/>
      </w:pPr>
      <w:sdt>
        <w:sdtPr>
          <w:tag w:val="goog_rdk_14"/>
        </w:sdtPr>
        <w:sdtContent>
          <w:r w:rsidDel="00000000" w:rsidR="00000000" w:rsidRPr="00000000">
            <w:rPr>
              <w:rFonts w:ascii="Gungsuh" w:cs="Gungsuh" w:eastAsia="Gungsuh" w:hAnsi="Gungsuh"/>
              <w:rtl w:val="0"/>
            </w:rPr>
            <w:t xml:space="preserve">      水是必须要用到的。太28:19; 徒 10:47; 弗 5:26</w:t>
          </w:r>
        </w:sdtContent>
      </w:sdt>
    </w:p>
    <w:p w:rsidR="00000000" w:rsidDel="00000000" w:rsidP="00000000" w:rsidRDefault="00000000" w:rsidRPr="00000000" w14:paraId="0000003A">
      <w:pPr>
        <w:ind w:left="1080" w:firstLine="0"/>
        <w:rPr/>
      </w:pPr>
      <w:r w:rsidDel="00000000" w:rsidR="00000000" w:rsidRPr="00000000">
        <w:rPr>
          <w:rtl w:val="0"/>
        </w:rPr>
      </w:r>
    </w:p>
    <w:p w:rsidR="00000000" w:rsidDel="00000000" w:rsidP="00000000" w:rsidRDefault="00000000" w:rsidRPr="00000000" w14:paraId="0000003B">
      <w:pPr>
        <w:numPr>
          <w:ilvl w:val="1"/>
          <w:numId w:val="5"/>
        </w:numPr>
        <w:tabs>
          <w:tab w:val="left" w:pos="1440"/>
        </w:tabs>
        <w:ind w:left="1080" w:firstLine="120"/>
        <w:rPr/>
      </w:pPr>
      <w:r w:rsidDel="00000000" w:rsidR="00000000" w:rsidRPr="00000000">
        <w:rPr>
          <w:rtl w:val="0"/>
        </w:rPr>
        <w:t xml:space="preserve">Water may be applied by sprinkling, pouring, washing, or _________.</w:t>
      </w:r>
    </w:p>
    <w:p w:rsidR="00000000" w:rsidDel="00000000" w:rsidP="00000000" w:rsidRDefault="00000000" w:rsidRPr="00000000" w14:paraId="0000003C">
      <w:pPr>
        <w:ind w:left="1080" w:firstLine="0"/>
        <w:rPr/>
      </w:pPr>
      <w:sdt>
        <w:sdtPr>
          <w:tag w:val="goog_rdk_15"/>
        </w:sdtPr>
        <w:sdtContent>
          <w:r w:rsidDel="00000000" w:rsidR="00000000" w:rsidRPr="00000000">
            <w:rPr>
              <w:rFonts w:ascii="Gungsuh" w:cs="Gungsuh" w:eastAsia="Gungsuh" w:hAnsi="Gungsuh"/>
              <w:rtl w:val="0"/>
            </w:rPr>
            <w:t xml:space="preserve">       水可以洒，可以倒，可以洗，或者__________。</w:t>
          </w:r>
        </w:sdtContent>
      </w:sdt>
    </w:p>
    <w:p w:rsidR="00000000" w:rsidDel="00000000" w:rsidP="00000000" w:rsidRDefault="00000000" w:rsidRPr="00000000" w14:paraId="0000003D">
      <w:pPr>
        <w:ind w:left="1080" w:firstLine="0"/>
        <w:rPr/>
      </w:pPr>
      <w:r w:rsidDel="00000000" w:rsidR="00000000" w:rsidRPr="00000000">
        <w:rPr>
          <w:rtl w:val="0"/>
        </w:rPr>
      </w:r>
    </w:p>
    <w:p w:rsidR="00000000" w:rsidDel="00000000" w:rsidP="00000000" w:rsidRDefault="00000000" w:rsidRPr="00000000" w14:paraId="0000003E">
      <w:pPr>
        <w:numPr>
          <w:ilvl w:val="0"/>
          <w:numId w:val="5"/>
        </w:numPr>
        <w:ind w:left="1080" w:hanging="360"/>
        <w:rPr/>
      </w:pPr>
      <w:r w:rsidDel="00000000" w:rsidR="00000000" w:rsidRPr="00000000">
        <w:rPr>
          <w:rtl w:val="0"/>
        </w:rPr>
        <w:t xml:space="preserve">The formula of Baptism Mt 28:19 </w:t>
      </w:r>
    </w:p>
    <w:p w:rsidR="00000000" w:rsidDel="00000000" w:rsidP="00000000" w:rsidRDefault="00000000" w:rsidRPr="00000000" w14:paraId="0000003F">
      <w:pPr>
        <w:ind w:left="1080" w:firstLine="0"/>
        <w:rPr/>
      </w:pPr>
      <w:sdt>
        <w:sdtPr>
          <w:tag w:val="goog_rdk_16"/>
        </w:sdtPr>
        <w:sdtContent>
          <w:r w:rsidDel="00000000" w:rsidR="00000000" w:rsidRPr="00000000">
            <w:rPr>
              <w:rFonts w:ascii="Gungsuh" w:cs="Gungsuh" w:eastAsia="Gungsuh" w:hAnsi="Gungsuh"/>
              <w:rtl w:val="0"/>
            </w:rPr>
            <w:t xml:space="preserve">洗礼用到的物品。   太28:19</w:t>
          </w:r>
        </w:sdtContent>
      </w:sdt>
    </w:p>
    <w:p w:rsidR="00000000" w:rsidDel="00000000" w:rsidP="00000000" w:rsidRDefault="00000000" w:rsidRPr="00000000" w14:paraId="00000040">
      <w:pPr>
        <w:ind w:left="1080" w:firstLine="0"/>
        <w:rPr/>
      </w:pPr>
      <w:r w:rsidDel="00000000" w:rsidR="00000000" w:rsidRPr="00000000">
        <w:rPr>
          <w:rtl w:val="0"/>
        </w:rPr>
      </w:r>
    </w:p>
    <w:p w:rsidR="00000000" w:rsidDel="00000000" w:rsidP="00000000" w:rsidRDefault="00000000" w:rsidRPr="00000000" w14:paraId="00000041">
      <w:pPr>
        <w:numPr>
          <w:ilvl w:val="0"/>
          <w:numId w:val="5"/>
        </w:numPr>
        <w:ind w:left="1080" w:hanging="360"/>
        <w:rPr/>
      </w:pPr>
      <w:r w:rsidDel="00000000" w:rsidR="00000000" w:rsidRPr="00000000">
        <w:rPr>
          <w:rtl w:val="0"/>
        </w:rPr>
        <w:t xml:space="preserve">Baptism is a means of grace </w:t>
      </w:r>
    </w:p>
    <w:p w:rsidR="00000000" w:rsidDel="00000000" w:rsidP="00000000" w:rsidRDefault="00000000" w:rsidRPr="00000000" w14:paraId="00000042">
      <w:pPr>
        <w:ind w:left="1080" w:firstLine="0"/>
        <w:rPr/>
      </w:pPr>
      <w:sdt>
        <w:sdtPr>
          <w:tag w:val="goog_rdk_17"/>
        </w:sdtPr>
        <w:sdtContent>
          <w:r w:rsidDel="00000000" w:rsidR="00000000" w:rsidRPr="00000000">
            <w:rPr>
              <w:rFonts w:ascii="Gungsuh" w:cs="Gungsuh" w:eastAsia="Gungsuh" w:hAnsi="Gungsuh"/>
              <w:rtl w:val="0"/>
            </w:rPr>
            <w:t xml:space="preserve">洗礼是恩典的途径</w:t>
          </w:r>
        </w:sdtContent>
      </w:sdt>
    </w:p>
    <w:p w:rsidR="00000000" w:rsidDel="00000000" w:rsidP="00000000" w:rsidRDefault="00000000" w:rsidRPr="00000000" w14:paraId="00000043">
      <w:pPr>
        <w:numPr>
          <w:ilvl w:val="1"/>
          <w:numId w:val="5"/>
        </w:numPr>
        <w:ind w:left="1440" w:hanging="360"/>
        <w:rPr/>
      </w:pPr>
      <w:r w:rsidDel="00000000" w:rsidR="00000000" w:rsidRPr="00000000">
        <w:rPr>
          <w:rtl w:val="0"/>
        </w:rPr>
        <w:t xml:space="preserve">People are made _________ in Baptism Acts 2:38; 22:16; Gal 3:27; Eph 5:26; 1 Pet 3:21</w:t>
      </w:r>
    </w:p>
    <w:p w:rsidR="00000000" w:rsidDel="00000000" w:rsidP="00000000" w:rsidRDefault="00000000" w:rsidRPr="00000000" w14:paraId="00000044">
      <w:pPr>
        <w:ind w:left="1080" w:firstLine="360"/>
        <w:rPr/>
      </w:pPr>
      <w:sdt>
        <w:sdtPr>
          <w:tag w:val="goog_rdk_18"/>
        </w:sdtPr>
        <w:sdtContent>
          <w:r w:rsidDel="00000000" w:rsidR="00000000" w:rsidRPr="00000000">
            <w:rPr>
              <w:rFonts w:ascii="Gungsuh" w:cs="Gungsuh" w:eastAsia="Gungsuh" w:hAnsi="Gungsuh"/>
              <w:rtl w:val="0"/>
            </w:rPr>
            <w:t xml:space="preserve">人在洗礼中被_________. 徒2:38; 22:16; 加 3:27; 弗 5:26; 彼前 3:21</w:t>
          </w:r>
        </w:sdtContent>
      </w:sdt>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1"/>
          <w:numId w:val="5"/>
        </w:numPr>
        <w:ind w:left="1440" w:hanging="360"/>
        <w:rPr/>
      </w:pPr>
      <w:r w:rsidDel="00000000" w:rsidR="00000000" w:rsidRPr="00000000">
        <w:rPr>
          <w:rtl w:val="0"/>
        </w:rPr>
        <w:t xml:space="preserve">Baptism works a new _________ in us Jn 3:5; Col 2:12; Tit 3:5</w:t>
      </w:r>
    </w:p>
    <w:p w:rsidR="00000000" w:rsidDel="00000000" w:rsidP="00000000" w:rsidRDefault="00000000" w:rsidRPr="00000000" w14:paraId="00000047">
      <w:pPr>
        <w:ind w:left="1440" w:firstLine="0"/>
        <w:rPr/>
      </w:pPr>
      <w:sdt>
        <w:sdtPr>
          <w:tag w:val="goog_rdk_19"/>
        </w:sdtPr>
        <w:sdtContent>
          <w:r w:rsidDel="00000000" w:rsidR="00000000" w:rsidRPr="00000000">
            <w:rPr>
              <w:rFonts w:ascii="Gungsuh" w:cs="Gungsuh" w:eastAsia="Gungsuh" w:hAnsi="Gungsuh"/>
              <w:rtl w:val="0"/>
            </w:rPr>
            <w:t xml:space="preserve">洗礼在我们里面产生一个新的________. 约3:5; 歌 2:12; 提多书 3:5；</w:t>
          </w:r>
        </w:sdtContent>
      </w:sdt>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numPr>
          <w:ilvl w:val="0"/>
          <w:numId w:val="5"/>
        </w:numPr>
        <w:ind w:left="1080" w:hanging="360"/>
        <w:rPr/>
      </w:pPr>
      <w:r w:rsidDel="00000000" w:rsidR="00000000" w:rsidRPr="00000000">
        <w:rPr>
          <w:rtl w:val="0"/>
        </w:rPr>
        <w:t xml:space="preserve">The power of Baptism. It is the Word of God, connected with the water, and the Holy Spirit that does these things.</w:t>
      </w:r>
    </w:p>
    <w:p w:rsidR="00000000" w:rsidDel="00000000" w:rsidP="00000000" w:rsidRDefault="00000000" w:rsidRPr="00000000" w14:paraId="0000004A">
      <w:pPr>
        <w:ind w:left="1080" w:firstLine="0"/>
        <w:rPr/>
      </w:pPr>
      <w:sdt>
        <w:sdtPr>
          <w:tag w:val="goog_rdk_20"/>
        </w:sdtPr>
        <w:sdtContent>
          <w:r w:rsidDel="00000000" w:rsidR="00000000" w:rsidRPr="00000000">
            <w:rPr>
              <w:rFonts w:ascii="Gungsuh" w:cs="Gungsuh" w:eastAsia="Gungsuh" w:hAnsi="Gungsuh"/>
              <w:rtl w:val="0"/>
            </w:rPr>
            <w:t xml:space="preserve">洗礼的能力。是神的话，结合水与圣灵，赋予洗礼以能力。</w:t>
          </w:r>
        </w:sdtContent>
      </w:sdt>
    </w:p>
    <w:p w:rsidR="00000000" w:rsidDel="00000000" w:rsidP="00000000" w:rsidRDefault="00000000" w:rsidRPr="00000000" w14:paraId="0000004B">
      <w:pPr>
        <w:ind w:left="1080" w:firstLine="0"/>
        <w:rPr/>
      </w:pPr>
      <w:r w:rsidDel="00000000" w:rsidR="00000000" w:rsidRPr="00000000">
        <w:rPr>
          <w:rtl w:val="0"/>
        </w:rPr>
      </w:r>
    </w:p>
    <w:p w:rsidR="00000000" w:rsidDel="00000000" w:rsidP="00000000" w:rsidRDefault="00000000" w:rsidRPr="00000000" w14:paraId="0000004C">
      <w:pPr>
        <w:ind w:left="1080" w:firstLine="0"/>
        <w:rPr/>
      </w:pPr>
      <w:r w:rsidDel="00000000" w:rsidR="00000000" w:rsidRPr="00000000">
        <w:rPr>
          <w:rtl w:val="0"/>
        </w:rPr>
      </w:r>
    </w:p>
    <w:p w:rsidR="00000000" w:rsidDel="00000000" w:rsidP="00000000" w:rsidRDefault="00000000" w:rsidRPr="00000000" w14:paraId="0000004D">
      <w:pPr>
        <w:numPr>
          <w:ilvl w:val="0"/>
          <w:numId w:val="5"/>
        </w:numPr>
        <w:ind w:left="1080" w:hanging="360"/>
        <w:rPr/>
      </w:pPr>
      <w:r w:rsidDel="00000000" w:rsidR="00000000" w:rsidRPr="00000000">
        <w:rPr>
          <w:rtl w:val="0"/>
        </w:rPr>
        <w:t xml:space="preserve">Baptism is not to be repeated. Baptism once validly performed remains _________.  </w:t>
      </w:r>
    </w:p>
    <w:p w:rsidR="00000000" w:rsidDel="00000000" w:rsidP="00000000" w:rsidRDefault="00000000" w:rsidRPr="00000000" w14:paraId="0000004E">
      <w:pPr>
        <w:ind w:left="1080" w:firstLine="0"/>
        <w:rPr>
          <w:color w:val="000000"/>
        </w:rPr>
      </w:pPr>
      <w:sdt>
        <w:sdtPr>
          <w:tag w:val="goog_rdk_21"/>
        </w:sdtPr>
        <w:sdtContent>
          <w:r w:rsidDel="00000000" w:rsidR="00000000" w:rsidRPr="00000000">
            <w:rPr>
              <w:rFonts w:ascii="Gungsuh" w:cs="Gungsuh" w:eastAsia="Gungsuh" w:hAnsi="Gungsuh"/>
              <w:color w:val="000000"/>
              <w:rtl w:val="0"/>
            </w:rPr>
            <w:t xml:space="preserve">洗礼不能重复。接受一次洗礼的功效_______ 保留。</w:t>
          </w:r>
        </w:sdtContent>
      </w:sdt>
    </w:p>
    <w:p w:rsidR="00000000" w:rsidDel="00000000" w:rsidP="00000000" w:rsidRDefault="00000000" w:rsidRPr="00000000" w14:paraId="0000004F">
      <w:pPr>
        <w:ind w:left="1080" w:firstLine="0"/>
        <w:rPr>
          <w:color w:val="000000"/>
        </w:rPr>
      </w:pPr>
      <w:r w:rsidDel="00000000" w:rsidR="00000000" w:rsidRPr="00000000">
        <w:rPr>
          <w:color w:val="000000"/>
          <w:rtl w:val="0"/>
        </w:rPr>
        <w:t xml:space="preserve">Large Catechism, Infant Baptism:77. Our Baptism abides forever. Even though someone should fall from Baptism and sin, still we always have access to it. </w:t>
      </w:r>
    </w:p>
    <w:p w:rsidR="00000000" w:rsidDel="00000000" w:rsidP="00000000" w:rsidRDefault="00000000" w:rsidRPr="00000000" w14:paraId="00000050">
      <w:pPr>
        <w:ind w:left="1080" w:firstLine="0"/>
        <w:rPr>
          <w:color w:val="000000"/>
        </w:rPr>
      </w:pPr>
      <w:sdt>
        <w:sdtPr>
          <w:tag w:val="goog_rdk_22"/>
        </w:sdtPr>
        <w:sdtContent>
          <w:r w:rsidDel="00000000" w:rsidR="00000000" w:rsidRPr="00000000">
            <w:rPr>
              <w:rFonts w:ascii="Gungsuh" w:cs="Gungsuh" w:eastAsia="Gungsuh" w:hAnsi="Gungsuh"/>
              <w:color w:val="000000"/>
              <w:rtl w:val="0"/>
            </w:rPr>
            <w:t xml:space="preserve">大教理问答，婴儿洗礼:77。我们的洗礼永远留存。即使有人从洗礼中堕落而犯罪，我们仍然可以一直得到它的功效。</w:t>
          </w:r>
        </w:sdtContent>
      </w:sdt>
    </w:p>
    <w:p w:rsidR="00000000" w:rsidDel="00000000" w:rsidP="00000000" w:rsidRDefault="00000000" w:rsidRPr="00000000" w14:paraId="00000051">
      <w:pPr>
        <w:ind w:left="1080" w:firstLine="0"/>
        <w:rPr>
          <w:color w:val="000000"/>
        </w:rPr>
      </w:pPr>
      <w:r w:rsidDel="00000000" w:rsidR="00000000" w:rsidRPr="00000000">
        <w:rPr>
          <w:rtl w:val="0"/>
        </w:rPr>
      </w:r>
    </w:p>
    <w:p w:rsidR="00000000" w:rsidDel="00000000" w:rsidP="00000000" w:rsidRDefault="00000000" w:rsidRPr="00000000" w14:paraId="00000052">
      <w:pPr>
        <w:ind w:left="1080" w:firstLine="0"/>
        <w:rPr>
          <w:color w:val="000000"/>
        </w:rPr>
      </w:pPr>
      <w:r w:rsidDel="00000000" w:rsidR="00000000" w:rsidRPr="00000000">
        <w:rPr>
          <w:rtl w:val="0"/>
        </w:rPr>
      </w:r>
    </w:p>
    <w:p w:rsidR="00000000" w:rsidDel="00000000" w:rsidP="00000000" w:rsidRDefault="00000000" w:rsidRPr="00000000" w14:paraId="00000053">
      <w:pPr>
        <w:numPr>
          <w:ilvl w:val="0"/>
          <w:numId w:val="5"/>
        </w:numPr>
        <w:ind w:left="1080" w:hanging="360"/>
        <w:rPr>
          <w:b w:val="1"/>
        </w:rPr>
      </w:pPr>
      <w:r w:rsidDel="00000000" w:rsidR="00000000" w:rsidRPr="00000000">
        <w:rPr>
          <w:rtl w:val="0"/>
        </w:rPr>
        <w:t xml:space="preserve">The necessity of Baptism. Jesus commanded it and it is a _________. Mt 28:19; Mk 16:16</w:t>
      </w:r>
      <w:r w:rsidDel="00000000" w:rsidR="00000000" w:rsidRPr="00000000">
        <w:rPr>
          <w:rtl w:val="0"/>
        </w:rPr>
      </w:r>
    </w:p>
    <w:p w:rsidR="00000000" w:rsidDel="00000000" w:rsidP="00000000" w:rsidRDefault="00000000" w:rsidRPr="00000000" w14:paraId="00000054">
      <w:pPr>
        <w:ind w:left="1080" w:firstLine="0"/>
        <w:rPr/>
      </w:pPr>
      <w:sdt>
        <w:sdtPr>
          <w:tag w:val="goog_rdk_23"/>
        </w:sdtPr>
        <w:sdtContent>
          <w:r w:rsidDel="00000000" w:rsidR="00000000" w:rsidRPr="00000000">
            <w:rPr>
              <w:rFonts w:ascii="Gungsuh" w:cs="Gungsuh" w:eastAsia="Gungsuh" w:hAnsi="Gungsuh"/>
              <w:rtl w:val="0"/>
            </w:rPr>
            <w:t xml:space="preserve">洗礼的必要性。耶稣命令我们接受洗礼，它是一个_________。太28:19；可16:16</w:t>
          </w:r>
        </w:sdtContent>
      </w:sdt>
    </w:p>
    <w:p w:rsidR="00000000" w:rsidDel="00000000" w:rsidP="00000000" w:rsidRDefault="00000000" w:rsidRPr="00000000" w14:paraId="00000055">
      <w:pPr>
        <w:ind w:left="1080" w:firstLine="0"/>
        <w:rPr/>
      </w:pPr>
      <w:r w:rsidDel="00000000" w:rsidR="00000000" w:rsidRPr="00000000">
        <w:rPr>
          <w:rtl w:val="0"/>
        </w:rPr>
      </w:r>
    </w:p>
    <w:p w:rsidR="00000000" w:rsidDel="00000000" w:rsidP="00000000" w:rsidRDefault="00000000" w:rsidRPr="00000000" w14:paraId="00000056">
      <w:pPr>
        <w:ind w:left="1080" w:firstLine="0"/>
        <w:rPr>
          <w:b w:val="1"/>
        </w:rPr>
      </w:pPr>
      <w:r w:rsidDel="00000000" w:rsidR="00000000" w:rsidRPr="00000000">
        <w:rPr>
          <w:rtl w:val="0"/>
        </w:rPr>
      </w:r>
    </w:p>
    <w:p w:rsidR="00000000" w:rsidDel="00000000" w:rsidP="00000000" w:rsidRDefault="00000000" w:rsidRPr="00000000" w14:paraId="00000057">
      <w:pPr>
        <w:numPr>
          <w:ilvl w:val="0"/>
          <w:numId w:val="5"/>
        </w:numPr>
        <w:ind w:left="1080" w:hanging="360"/>
        <w:rPr>
          <w:b w:val="1"/>
        </w:rPr>
      </w:pPr>
      <w:r w:rsidDel="00000000" w:rsidR="00000000" w:rsidRPr="00000000">
        <w:rPr>
          <w:rtl w:val="0"/>
        </w:rPr>
        <w:t xml:space="preserve">The use we should make of our Baptism. The _________ _________ of our Baptism strengthens us in the faith that in Christ we are forgiven and that we are children of God.</w:t>
      </w:r>
      <w:r w:rsidDel="00000000" w:rsidR="00000000" w:rsidRPr="00000000">
        <w:rPr>
          <w:rtl w:val="0"/>
        </w:rPr>
      </w:r>
    </w:p>
    <w:p w:rsidR="00000000" w:rsidDel="00000000" w:rsidP="00000000" w:rsidRDefault="00000000" w:rsidRPr="00000000" w14:paraId="00000058">
      <w:pPr>
        <w:ind w:left="720" w:firstLine="0"/>
        <w:rPr/>
      </w:pPr>
      <w:sdt>
        <w:sdtPr>
          <w:tag w:val="goog_rdk_24"/>
        </w:sdtPr>
        <w:sdtContent>
          <w:r w:rsidDel="00000000" w:rsidR="00000000" w:rsidRPr="00000000">
            <w:rPr>
              <w:rFonts w:ascii="Gungsuh" w:cs="Gungsuh" w:eastAsia="Gungsuh" w:hAnsi="Gungsuh"/>
              <w:rtl w:val="0"/>
            </w:rPr>
            <w:t xml:space="preserve">      我们应该使用我们的洗礼。洗礼带给我们的______  _______ 使我们更加坚</w:t>
          </w:r>
        </w:sdtContent>
      </w:sdt>
    </w:p>
    <w:p w:rsidR="00000000" w:rsidDel="00000000" w:rsidP="00000000" w:rsidRDefault="00000000" w:rsidRPr="00000000" w14:paraId="00000059">
      <w:pPr>
        <w:ind w:left="720" w:firstLine="0"/>
        <w:rPr/>
      </w:pPr>
      <w:sdt>
        <w:sdtPr>
          <w:tag w:val="goog_rdk_25"/>
        </w:sdtPr>
        <w:sdtContent>
          <w:r w:rsidDel="00000000" w:rsidR="00000000" w:rsidRPr="00000000">
            <w:rPr>
              <w:rFonts w:ascii="Gungsuh" w:cs="Gungsuh" w:eastAsia="Gungsuh" w:hAnsi="Gungsuh"/>
              <w:rtl w:val="0"/>
            </w:rPr>
            <w:t xml:space="preserve">      信，在基督里我们被饶恕，我们是上帝的孩子。</w:t>
          </w:r>
        </w:sdtContent>
      </w:sdt>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jc w:val="center"/>
        <w:rPr>
          <w:b w:val="1"/>
          <w:sz w:val="30"/>
          <w:szCs w:val="30"/>
        </w:rPr>
      </w:pPr>
      <w:r w:rsidDel="00000000" w:rsidR="00000000" w:rsidRPr="00000000">
        <w:rPr>
          <w:b w:val="1"/>
          <w:sz w:val="32"/>
          <w:szCs w:val="32"/>
          <w:rtl w:val="0"/>
        </w:rPr>
        <w:t xml:space="preserve">Lesson 12</w:t>
      </w:r>
      <w:r w:rsidDel="00000000" w:rsidR="00000000" w:rsidRPr="00000000">
        <w:rPr>
          <w:sz w:val="32"/>
          <w:szCs w:val="32"/>
          <w:rtl w:val="0"/>
        </w:rPr>
        <w:t xml:space="preserve"> </w:t>
      </w:r>
      <w:r w:rsidDel="00000000" w:rsidR="00000000" w:rsidRPr="00000000">
        <w:rPr>
          <w:b w:val="1"/>
          <w:sz w:val="32"/>
          <w:szCs w:val="32"/>
          <w:rtl w:val="0"/>
        </w:rPr>
        <w:t xml:space="preserve">Assignment: </w:t>
      </w:r>
      <w:r w:rsidDel="00000000" w:rsidR="00000000" w:rsidRPr="00000000">
        <w:rPr>
          <w:b w:val="1"/>
          <w:sz w:val="30"/>
          <w:szCs w:val="30"/>
          <w:rtl w:val="0"/>
        </w:rPr>
        <w:t xml:space="preserve">(GSLTW pages 480-496; Chinese 2 pp. 439-454)</w:t>
      </w:r>
    </w:p>
    <w:p w:rsidR="00000000" w:rsidDel="00000000" w:rsidP="00000000" w:rsidRDefault="00000000" w:rsidRPr="00000000" w14:paraId="0000005E">
      <w:pPr>
        <w:jc w:val="center"/>
        <w:rPr>
          <w:b w:val="1"/>
          <w:sz w:val="32"/>
          <w:szCs w:val="32"/>
        </w:rPr>
      </w:pPr>
      <w:sdt>
        <w:sdtPr>
          <w:tag w:val="goog_rdk_26"/>
        </w:sdtPr>
        <w:sdtContent>
          <w:r w:rsidDel="00000000" w:rsidR="00000000" w:rsidRPr="00000000">
            <w:rPr>
              <w:rFonts w:ascii="Gungsuh" w:cs="Gungsuh" w:eastAsia="Gungsuh" w:hAnsi="Gungsuh"/>
              <w:b w:val="1"/>
              <w:sz w:val="32"/>
              <w:szCs w:val="32"/>
              <w:rtl w:val="0"/>
            </w:rPr>
            <w:t xml:space="preserve">第12课作业：(GSLTW 第 480-496; Chinese 2 pp. 439-454)</w:t>
          </w:r>
        </w:sdtContent>
      </w:sdt>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Why did Melanchthon speak of 3 sacraments?  What was his definition of a sacrament?</w:t>
      </w:r>
    </w:p>
    <w:p w:rsidR="00000000" w:rsidDel="00000000" w:rsidP="00000000" w:rsidRDefault="00000000" w:rsidRPr="00000000" w14:paraId="00000062">
      <w:pPr>
        <w:ind w:firstLine="720"/>
        <w:rPr/>
      </w:pPr>
      <w:r w:rsidDel="00000000" w:rsidR="00000000" w:rsidRPr="00000000">
        <w:rPr>
          <w:rtl w:val="0"/>
        </w:rPr>
        <w:t xml:space="preserve">Cf. quote on p. 480.</w:t>
      </w:r>
    </w:p>
    <w:p w:rsidR="00000000" w:rsidDel="00000000" w:rsidP="00000000" w:rsidRDefault="00000000" w:rsidRPr="00000000" w14:paraId="00000063">
      <w:pPr>
        <w:ind w:firstLine="480"/>
        <w:rPr/>
      </w:pPr>
      <w:sdt>
        <w:sdtPr>
          <w:tag w:val="goog_rdk_27"/>
        </w:sdtPr>
        <w:sdtContent>
          <w:r w:rsidDel="00000000" w:rsidR="00000000" w:rsidRPr="00000000">
            <w:rPr>
              <w:rFonts w:ascii="Gungsuh" w:cs="Gungsuh" w:eastAsia="Gungsuh" w:hAnsi="Gungsuh"/>
              <w:rtl w:val="0"/>
            </w:rPr>
            <w:t xml:space="preserve">为什么墨兰敦要讲三种圣礼?他对圣礼的定义是什么? 参第480页引言。</w:t>
          </w:r>
        </w:sdtContent>
      </w:sdt>
    </w:p>
    <w:p w:rsidR="00000000" w:rsidDel="00000000" w:rsidP="00000000" w:rsidRDefault="00000000" w:rsidRPr="00000000" w14:paraId="00000064">
      <w:pPr>
        <w:ind w:firstLine="480"/>
        <w:rPr/>
      </w:pPr>
      <w:r w:rsidDel="00000000" w:rsidR="00000000" w:rsidRPr="00000000">
        <w:rPr>
          <w:rtl w:val="0"/>
        </w:rPr>
      </w:r>
    </w:p>
    <w:p w:rsidR="00000000" w:rsidDel="00000000" w:rsidP="00000000" w:rsidRDefault="00000000" w:rsidRPr="00000000" w14:paraId="00000065">
      <w:pPr>
        <w:ind w:firstLine="48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  About how many sacraments did Luther speak?  Which were they?  What were his criteria for  </w:t>
      </w:r>
    </w:p>
    <w:p w:rsidR="00000000" w:rsidDel="00000000" w:rsidP="00000000" w:rsidRDefault="00000000" w:rsidRPr="00000000" w14:paraId="00000067">
      <w:pPr>
        <w:rPr/>
      </w:pPr>
      <w:r w:rsidDel="00000000" w:rsidR="00000000" w:rsidRPr="00000000">
        <w:rPr>
          <w:rtl w:val="0"/>
        </w:rPr>
        <w:t xml:space="preserve">     a sacrament?</w:t>
      </w:r>
    </w:p>
    <w:p w:rsidR="00000000" w:rsidDel="00000000" w:rsidP="00000000" w:rsidRDefault="00000000" w:rsidRPr="00000000" w14:paraId="00000068">
      <w:pPr>
        <w:rPr/>
      </w:pPr>
      <w:sdt>
        <w:sdtPr>
          <w:tag w:val="goog_rdk_28"/>
        </w:sdtPr>
        <w:sdtContent>
          <w:r w:rsidDel="00000000" w:rsidR="00000000" w:rsidRPr="00000000">
            <w:rPr>
              <w:rFonts w:ascii="Gungsuh" w:cs="Gungsuh" w:eastAsia="Gungsuh" w:hAnsi="Gungsuh"/>
              <w:rtl w:val="0"/>
            </w:rPr>
            <w:t xml:space="preserve">     路德说到几种圣礼？有哪些？他对圣礼的标准是什么？</w:t>
          </w:r>
        </w:sdtContent>
      </w:sdt>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  Of how many sacraments does Rome speak?  Which are they?</w:t>
      </w:r>
    </w:p>
    <w:p w:rsidR="00000000" w:rsidDel="00000000" w:rsidP="00000000" w:rsidRDefault="00000000" w:rsidRPr="00000000" w14:paraId="0000006C">
      <w:pPr>
        <w:ind w:firstLine="240"/>
        <w:rPr/>
      </w:pPr>
      <w:sdt>
        <w:sdtPr>
          <w:tag w:val="goog_rdk_29"/>
        </w:sdtPr>
        <w:sdtContent>
          <w:r w:rsidDel="00000000" w:rsidR="00000000" w:rsidRPr="00000000">
            <w:rPr>
              <w:rFonts w:ascii="Gungsuh" w:cs="Gungsuh" w:eastAsia="Gungsuh" w:hAnsi="Gungsuh"/>
              <w:rtl w:val="0"/>
            </w:rPr>
            <w:t xml:space="preserve">罗马天主教说了几种圣礼？都有哪些？</w:t>
          </w:r>
        </w:sdtContent>
      </w:sdt>
    </w:p>
    <w:p w:rsidR="00000000" w:rsidDel="00000000" w:rsidP="00000000" w:rsidRDefault="00000000" w:rsidRPr="00000000" w14:paraId="0000006D">
      <w:pPr>
        <w:ind w:firstLine="240"/>
        <w:rPr/>
      </w:pPr>
      <w:r w:rsidDel="00000000" w:rsidR="00000000" w:rsidRPr="00000000">
        <w:rPr>
          <w:rtl w:val="0"/>
        </w:rPr>
      </w:r>
    </w:p>
    <w:p w:rsidR="00000000" w:rsidDel="00000000" w:rsidP="00000000" w:rsidRDefault="00000000" w:rsidRPr="00000000" w14:paraId="0000006E">
      <w:pPr>
        <w:ind w:firstLine="24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  Which claim, which we have to reject,  does Rome make for its number of sacraments?</w:t>
      </w:r>
    </w:p>
    <w:p w:rsidR="00000000" w:rsidDel="00000000" w:rsidP="00000000" w:rsidRDefault="00000000" w:rsidRPr="00000000" w14:paraId="00000070">
      <w:pPr>
        <w:rPr/>
      </w:pPr>
      <w:sdt>
        <w:sdtPr>
          <w:tag w:val="goog_rdk_30"/>
        </w:sdtPr>
        <w:sdtContent>
          <w:r w:rsidDel="00000000" w:rsidR="00000000" w:rsidRPr="00000000">
            <w:rPr>
              <w:rFonts w:ascii="Gungsuh" w:cs="Gungsuh" w:eastAsia="Gungsuh" w:hAnsi="Gungsuh"/>
              <w:rtl w:val="0"/>
            </w:rPr>
            <w:t xml:space="preserve">     罗马天主教所说的圣礼的数目中，有哪些是我们必须要反对的？</w:t>
          </w:r>
        </w:sdtContent>
      </w:sdt>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5.  Distinguish Rome’s sacraments from its “sacramentals.”</w:t>
      </w:r>
    </w:p>
    <w:p w:rsidR="00000000" w:rsidDel="00000000" w:rsidP="00000000" w:rsidRDefault="00000000" w:rsidRPr="00000000" w14:paraId="00000074">
      <w:pPr>
        <w:rPr/>
      </w:pPr>
      <w:sdt>
        <w:sdtPr>
          <w:tag w:val="goog_rdk_31"/>
        </w:sdtPr>
        <w:sdtContent>
          <w:r w:rsidDel="00000000" w:rsidR="00000000" w:rsidRPr="00000000">
            <w:rPr>
              <w:rFonts w:ascii="Gungsuh" w:cs="Gungsuh" w:eastAsia="Gungsuh" w:hAnsi="Gungsuh"/>
              <w:rtl w:val="0"/>
            </w:rPr>
            <w:t xml:space="preserve">     区别罗马天主教的圣礼和它的“类似圣礼的礼仪”。</w:t>
          </w:r>
        </w:sdtContent>
      </w:sdt>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6.  Compare the Lutheran view on the sacraments with the Catholic view with regard to:</w:t>
      </w:r>
    </w:p>
    <w:p w:rsidR="00000000" w:rsidDel="00000000" w:rsidP="00000000" w:rsidRDefault="00000000" w:rsidRPr="00000000" w14:paraId="00000078">
      <w:pPr>
        <w:rPr/>
      </w:pPr>
      <w:sdt>
        <w:sdtPr>
          <w:tag w:val="goog_rdk_32"/>
        </w:sdtPr>
        <w:sdtContent>
          <w:r w:rsidDel="00000000" w:rsidR="00000000" w:rsidRPr="00000000">
            <w:rPr>
              <w:rFonts w:ascii="Gungsuh" w:cs="Gungsuh" w:eastAsia="Gungsuh" w:hAnsi="Gungsuh"/>
              <w:rtl w:val="0"/>
            </w:rPr>
            <w:t xml:space="preserve">    对比路德对圣礼的观点以及天主教在以下几方面的观点：</w:t>
          </w:r>
        </w:sdtContent>
      </w:sdt>
    </w:p>
    <w:p w:rsidR="00000000" w:rsidDel="00000000" w:rsidP="00000000" w:rsidRDefault="00000000" w:rsidRPr="00000000" w14:paraId="00000079">
      <w:pPr>
        <w:numPr>
          <w:ilvl w:val="0"/>
          <w:numId w:val="1"/>
        </w:numPr>
        <w:ind w:left="720" w:firstLine="0"/>
        <w:rPr/>
      </w:pPr>
      <w:r w:rsidDel="00000000" w:rsidR="00000000" w:rsidRPr="00000000">
        <w:rPr>
          <w:rtl w:val="0"/>
        </w:rPr>
        <w:t xml:space="preserve"> institution </w:t>
      </w:r>
    </w:p>
    <w:p w:rsidR="00000000" w:rsidDel="00000000" w:rsidP="00000000" w:rsidRDefault="00000000" w:rsidRPr="00000000" w14:paraId="0000007A">
      <w:pPr>
        <w:ind w:left="720" w:firstLine="480"/>
        <w:rPr/>
      </w:pPr>
      <w:sdt>
        <w:sdtPr>
          <w:tag w:val="goog_rdk_33"/>
        </w:sdtPr>
        <w:sdtContent>
          <w:r w:rsidDel="00000000" w:rsidR="00000000" w:rsidRPr="00000000">
            <w:rPr>
              <w:rFonts w:ascii="Gungsuh" w:cs="Gungsuh" w:eastAsia="Gungsuh" w:hAnsi="Gungsuh"/>
              <w:rtl w:val="0"/>
            </w:rPr>
            <w:t xml:space="preserve">制度</w:t>
          </w:r>
        </w:sdtContent>
      </w:sdt>
    </w:p>
    <w:p w:rsidR="00000000" w:rsidDel="00000000" w:rsidP="00000000" w:rsidRDefault="00000000" w:rsidRPr="00000000" w14:paraId="0000007B">
      <w:pPr>
        <w:ind w:left="720" w:firstLine="480"/>
        <w:rPr/>
      </w:pPr>
      <w:r w:rsidDel="00000000" w:rsidR="00000000" w:rsidRPr="00000000">
        <w:rPr>
          <w:rtl w:val="0"/>
        </w:rPr>
      </w:r>
    </w:p>
    <w:p w:rsidR="00000000" w:rsidDel="00000000" w:rsidP="00000000" w:rsidRDefault="00000000" w:rsidRPr="00000000" w14:paraId="0000007C">
      <w:pPr>
        <w:numPr>
          <w:ilvl w:val="0"/>
          <w:numId w:val="1"/>
        </w:numPr>
        <w:ind w:left="720" w:firstLine="0"/>
        <w:rPr/>
      </w:pPr>
      <w:r w:rsidDel="00000000" w:rsidR="00000000" w:rsidRPr="00000000">
        <w:rPr>
          <w:rtl w:val="0"/>
        </w:rPr>
        <w:t xml:space="preserve"> establishing validity </w:t>
      </w:r>
    </w:p>
    <w:p w:rsidR="00000000" w:rsidDel="00000000" w:rsidP="00000000" w:rsidRDefault="00000000" w:rsidRPr="00000000" w14:paraId="0000007D">
      <w:pPr>
        <w:ind w:left="720" w:firstLine="480"/>
        <w:rPr/>
      </w:pPr>
      <w:sdt>
        <w:sdtPr>
          <w:tag w:val="goog_rdk_34"/>
        </w:sdtPr>
        <w:sdtContent>
          <w:r w:rsidDel="00000000" w:rsidR="00000000" w:rsidRPr="00000000">
            <w:rPr>
              <w:rFonts w:ascii="Gungsuh" w:cs="Gungsuh" w:eastAsia="Gungsuh" w:hAnsi="Gungsuh"/>
              <w:rtl w:val="0"/>
            </w:rPr>
            <w:t xml:space="preserve">确立的有效性</w:t>
          </w:r>
        </w:sdtContent>
      </w:sdt>
    </w:p>
    <w:p w:rsidR="00000000" w:rsidDel="00000000" w:rsidP="00000000" w:rsidRDefault="00000000" w:rsidRPr="00000000" w14:paraId="0000007E">
      <w:pPr>
        <w:ind w:left="720" w:firstLine="480"/>
        <w:rPr/>
      </w:pPr>
      <w:r w:rsidDel="00000000" w:rsidR="00000000" w:rsidRPr="00000000">
        <w:rPr>
          <w:rtl w:val="0"/>
        </w:rPr>
      </w:r>
    </w:p>
    <w:p w:rsidR="00000000" w:rsidDel="00000000" w:rsidP="00000000" w:rsidRDefault="00000000" w:rsidRPr="00000000" w14:paraId="0000007F">
      <w:pPr>
        <w:numPr>
          <w:ilvl w:val="0"/>
          <w:numId w:val="1"/>
        </w:numPr>
        <w:ind w:left="720" w:firstLine="0"/>
        <w:rPr/>
      </w:pPr>
      <w:r w:rsidDel="00000000" w:rsidR="00000000" w:rsidRPr="00000000">
        <w:rPr>
          <w:rtl w:val="0"/>
        </w:rPr>
        <w:t xml:space="preserve"> what they give  Cf. </w:t>
      </w:r>
      <w:bookmarkStart w:colFirst="0" w:colLast="0" w:name="bookmark=id.30j0zll" w:id="1"/>
      <w:bookmarkEnd w:id="1"/>
      <w:r w:rsidDel="00000000" w:rsidR="00000000" w:rsidRPr="00000000">
        <w:rPr>
          <w:rtl w:val="0"/>
        </w:rPr>
        <w:t xml:space="preserve">Ap XXIV:69, 70 </w:t>
      </w:r>
    </w:p>
    <w:p w:rsidR="00000000" w:rsidDel="00000000" w:rsidP="00000000" w:rsidRDefault="00000000" w:rsidRPr="00000000" w14:paraId="00000080">
      <w:pPr>
        <w:ind w:firstLine="1200"/>
        <w:rPr/>
      </w:pPr>
      <w:sdt>
        <w:sdtPr>
          <w:tag w:val="goog_rdk_35"/>
        </w:sdtPr>
        <w:sdtContent>
          <w:r w:rsidDel="00000000" w:rsidR="00000000" w:rsidRPr="00000000">
            <w:rPr>
              <w:rFonts w:ascii="Gungsuh" w:cs="Gungsuh" w:eastAsia="Gungsuh" w:hAnsi="Gungsuh"/>
              <w:rtl w:val="0"/>
            </w:rPr>
            <w:t xml:space="preserve">他们的给予 参辩护书 XXIV:69, 70</w:t>
          </w:r>
        </w:sdtContent>
      </w:sdt>
    </w:p>
    <w:p w:rsidR="00000000" w:rsidDel="00000000" w:rsidP="00000000" w:rsidRDefault="00000000" w:rsidRPr="00000000" w14:paraId="00000081">
      <w:pPr>
        <w:ind w:firstLine="1200"/>
        <w:rPr/>
      </w:pPr>
      <w:r w:rsidDel="00000000" w:rsidR="00000000" w:rsidRPr="00000000">
        <w:rPr>
          <w:rtl w:val="0"/>
        </w:rPr>
      </w:r>
    </w:p>
    <w:p w:rsidR="00000000" w:rsidDel="00000000" w:rsidP="00000000" w:rsidRDefault="00000000" w:rsidRPr="00000000" w14:paraId="00000082">
      <w:pPr>
        <w:numPr>
          <w:ilvl w:val="0"/>
          <w:numId w:val="1"/>
        </w:numPr>
        <w:ind w:left="720" w:firstLine="0"/>
        <w:rPr/>
      </w:pPr>
      <w:r w:rsidDel="00000000" w:rsidR="00000000" w:rsidRPr="00000000">
        <w:rPr>
          <w:rtl w:val="0"/>
        </w:rPr>
        <w:t xml:space="preserve"> how the benefit is received </w:t>
      </w:r>
    </w:p>
    <w:p w:rsidR="00000000" w:rsidDel="00000000" w:rsidP="00000000" w:rsidRDefault="00000000" w:rsidRPr="00000000" w14:paraId="00000083">
      <w:pPr>
        <w:ind w:firstLine="1200"/>
        <w:rPr/>
      </w:pPr>
      <w:sdt>
        <w:sdtPr>
          <w:tag w:val="goog_rdk_36"/>
        </w:sdtPr>
        <w:sdtContent>
          <w:r w:rsidDel="00000000" w:rsidR="00000000" w:rsidRPr="00000000">
            <w:rPr>
              <w:rFonts w:ascii="Gungsuh" w:cs="Gungsuh" w:eastAsia="Gungsuh" w:hAnsi="Gungsuh"/>
              <w:rtl w:val="0"/>
            </w:rPr>
            <w:t xml:space="preserve">益处怎样接受</w:t>
          </w:r>
        </w:sdtContent>
      </w:sdt>
    </w:p>
    <w:p w:rsidR="00000000" w:rsidDel="00000000" w:rsidP="00000000" w:rsidRDefault="00000000" w:rsidRPr="00000000" w14:paraId="00000084">
      <w:pPr>
        <w:ind w:firstLine="1200"/>
        <w:rPr/>
      </w:pPr>
      <w:r w:rsidDel="00000000" w:rsidR="00000000" w:rsidRPr="00000000">
        <w:rPr>
          <w:rtl w:val="0"/>
        </w:rPr>
      </w:r>
    </w:p>
    <w:p w:rsidR="00000000" w:rsidDel="00000000" w:rsidP="00000000" w:rsidRDefault="00000000" w:rsidRPr="00000000" w14:paraId="00000085">
      <w:pPr>
        <w:ind w:firstLine="120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7.  List the three categories Rome has for its sacraments and the individual sacraments in each  </w:t>
      </w:r>
    </w:p>
    <w:p w:rsidR="00000000" w:rsidDel="00000000" w:rsidP="00000000" w:rsidRDefault="00000000" w:rsidRPr="00000000" w14:paraId="00000087">
      <w:pPr>
        <w:rPr/>
      </w:pPr>
      <w:r w:rsidDel="00000000" w:rsidR="00000000" w:rsidRPr="00000000">
        <w:rPr>
          <w:rtl w:val="0"/>
        </w:rPr>
        <w:t xml:space="preserve">     category.</w:t>
      </w:r>
    </w:p>
    <w:p w:rsidR="00000000" w:rsidDel="00000000" w:rsidP="00000000" w:rsidRDefault="00000000" w:rsidRPr="00000000" w14:paraId="00000088">
      <w:pPr>
        <w:ind w:firstLine="240"/>
        <w:rPr/>
      </w:pPr>
      <w:sdt>
        <w:sdtPr>
          <w:tag w:val="goog_rdk_37"/>
        </w:sdtPr>
        <w:sdtContent>
          <w:r w:rsidDel="00000000" w:rsidR="00000000" w:rsidRPr="00000000">
            <w:rPr>
              <w:rFonts w:ascii="Gungsuh" w:cs="Gungsuh" w:eastAsia="Gungsuh" w:hAnsi="Gungsuh"/>
              <w:rtl w:val="0"/>
            </w:rPr>
            <w:t xml:space="preserve">列出罗马天主教的三类圣礼，以及每一类下面的每一项。</w:t>
          </w:r>
        </w:sdtContent>
      </w:sdt>
    </w:p>
    <w:p w:rsidR="00000000" w:rsidDel="00000000" w:rsidP="00000000" w:rsidRDefault="00000000" w:rsidRPr="00000000" w14:paraId="00000089">
      <w:pPr>
        <w:ind w:firstLine="240"/>
        <w:rPr/>
      </w:pPr>
      <w:r w:rsidDel="00000000" w:rsidR="00000000" w:rsidRPr="00000000">
        <w:rPr>
          <w:rtl w:val="0"/>
        </w:rPr>
      </w:r>
    </w:p>
    <w:p w:rsidR="00000000" w:rsidDel="00000000" w:rsidP="00000000" w:rsidRDefault="00000000" w:rsidRPr="00000000" w14:paraId="0000008A">
      <w:pPr>
        <w:ind w:firstLine="24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8.  Evaluate Rome’s five extra sacraments.  State what they believe concerning each.  Evaluate their belief in the light of Scripture.</w:t>
      </w:r>
    </w:p>
    <w:p w:rsidR="00000000" w:rsidDel="00000000" w:rsidP="00000000" w:rsidRDefault="00000000" w:rsidRPr="00000000" w14:paraId="0000008C">
      <w:pPr>
        <w:rPr/>
      </w:pPr>
      <w:sdt>
        <w:sdtPr>
          <w:tag w:val="goog_rdk_38"/>
        </w:sdtPr>
        <w:sdtContent>
          <w:r w:rsidDel="00000000" w:rsidR="00000000" w:rsidRPr="00000000">
            <w:rPr>
              <w:rFonts w:ascii="Gungsuh" w:cs="Gungsuh" w:eastAsia="Gungsuh" w:hAnsi="Gungsuh"/>
              <w:rtl w:val="0"/>
            </w:rPr>
            <w:t xml:space="preserve">评论罗马天主教的5个附加圣礼，说出他们对每一个圣礼所相信的内容。对照圣经评论他们所信的内容。</w:t>
          </w:r>
        </w:sdtContent>
      </w:sdt>
    </w:p>
    <w:p w:rsidR="00000000" w:rsidDel="00000000" w:rsidP="00000000" w:rsidRDefault="00000000" w:rsidRPr="00000000" w14:paraId="0000008D">
      <w:pPr>
        <w:numPr>
          <w:ilvl w:val="0"/>
          <w:numId w:val="2"/>
        </w:numPr>
        <w:ind w:left="720" w:firstLine="0"/>
        <w:rPr/>
      </w:pPr>
      <w:r w:rsidDel="00000000" w:rsidR="00000000" w:rsidRPr="00000000">
        <w:rPr>
          <w:rtl w:val="0"/>
        </w:rPr>
        <w:t xml:space="preserve"> Confirmation </w:t>
      </w:r>
    </w:p>
    <w:p w:rsidR="00000000" w:rsidDel="00000000" w:rsidP="00000000" w:rsidRDefault="00000000" w:rsidRPr="00000000" w14:paraId="0000008E">
      <w:pPr>
        <w:ind w:left="720" w:firstLine="480"/>
        <w:rPr/>
      </w:pPr>
      <w:sdt>
        <w:sdtPr>
          <w:tag w:val="goog_rdk_39"/>
        </w:sdtPr>
        <w:sdtContent>
          <w:r w:rsidDel="00000000" w:rsidR="00000000" w:rsidRPr="00000000">
            <w:rPr>
              <w:rFonts w:ascii="Gungsuh" w:cs="Gungsuh" w:eastAsia="Gungsuh" w:hAnsi="Gungsuh"/>
              <w:rtl w:val="0"/>
            </w:rPr>
            <w:t xml:space="preserve">坚信礼</w:t>
          </w:r>
        </w:sdtContent>
      </w:sdt>
    </w:p>
    <w:p w:rsidR="00000000" w:rsidDel="00000000" w:rsidP="00000000" w:rsidRDefault="00000000" w:rsidRPr="00000000" w14:paraId="0000008F">
      <w:pPr>
        <w:ind w:left="720" w:firstLine="480"/>
        <w:rPr/>
      </w:pPr>
      <w:r w:rsidDel="00000000" w:rsidR="00000000" w:rsidRPr="00000000">
        <w:rPr>
          <w:rtl w:val="0"/>
        </w:rPr>
      </w:r>
    </w:p>
    <w:p w:rsidR="00000000" w:rsidDel="00000000" w:rsidP="00000000" w:rsidRDefault="00000000" w:rsidRPr="00000000" w14:paraId="00000090">
      <w:pPr>
        <w:numPr>
          <w:ilvl w:val="0"/>
          <w:numId w:val="2"/>
        </w:numPr>
        <w:ind w:left="720" w:firstLine="0"/>
        <w:rPr/>
      </w:pPr>
      <w:r w:rsidDel="00000000" w:rsidR="00000000" w:rsidRPr="00000000">
        <w:rPr>
          <w:rtl w:val="0"/>
        </w:rPr>
        <w:t xml:space="preserve"> Penance</w:t>
      </w:r>
    </w:p>
    <w:p w:rsidR="00000000" w:rsidDel="00000000" w:rsidP="00000000" w:rsidRDefault="00000000" w:rsidRPr="00000000" w14:paraId="00000091">
      <w:pPr>
        <w:ind w:left="720" w:firstLine="480"/>
        <w:rPr/>
      </w:pPr>
      <w:sdt>
        <w:sdtPr>
          <w:tag w:val="goog_rdk_40"/>
        </w:sdtPr>
        <w:sdtContent>
          <w:r w:rsidDel="00000000" w:rsidR="00000000" w:rsidRPr="00000000">
            <w:rPr>
              <w:rFonts w:ascii="Gungsuh" w:cs="Gungsuh" w:eastAsia="Gungsuh" w:hAnsi="Gungsuh"/>
              <w:rtl w:val="0"/>
            </w:rPr>
            <w:t xml:space="preserve"> 忏悔</w:t>
          </w:r>
        </w:sdtContent>
      </w:sdt>
    </w:p>
    <w:p w:rsidR="00000000" w:rsidDel="00000000" w:rsidP="00000000" w:rsidRDefault="00000000" w:rsidRPr="00000000" w14:paraId="00000092">
      <w:pPr>
        <w:ind w:left="720" w:firstLine="480"/>
        <w:rPr/>
      </w:pPr>
      <w:r w:rsidDel="00000000" w:rsidR="00000000" w:rsidRPr="00000000">
        <w:rPr>
          <w:rtl w:val="0"/>
        </w:rPr>
      </w:r>
    </w:p>
    <w:p w:rsidR="00000000" w:rsidDel="00000000" w:rsidP="00000000" w:rsidRDefault="00000000" w:rsidRPr="00000000" w14:paraId="00000093">
      <w:pPr>
        <w:numPr>
          <w:ilvl w:val="0"/>
          <w:numId w:val="2"/>
        </w:numPr>
        <w:ind w:left="720" w:firstLine="0"/>
        <w:rPr/>
      </w:pPr>
      <w:r w:rsidDel="00000000" w:rsidR="00000000" w:rsidRPr="00000000">
        <w:rPr>
          <w:rtl w:val="0"/>
        </w:rPr>
        <w:t xml:space="preserve"> Anointing of the sick</w:t>
      </w:r>
    </w:p>
    <w:p w:rsidR="00000000" w:rsidDel="00000000" w:rsidP="00000000" w:rsidRDefault="00000000" w:rsidRPr="00000000" w14:paraId="00000094">
      <w:pPr>
        <w:ind w:left="720" w:firstLine="480"/>
        <w:rPr/>
      </w:pPr>
      <w:sdt>
        <w:sdtPr>
          <w:tag w:val="goog_rdk_41"/>
        </w:sdtPr>
        <w:sdtContent>
          <w:r w:rsidDel="00000000" w:rsidR="00000000" w:rsidRPr="00000000">
            <w:rPr>
              <w:rFonts w:ascii="Gungsuh" w:cs="Gungsuh" w:eastAsia="Gungsuh" w:hAnsi="Gungsuh"/>
              <w:rtl w:val="0"/>
            </w:rPr>
            <w:t xml:space="preserve">敷擦圣油仪式（罗马天主教会给病弱教徒举行的）</w:t>
          </w:r>
        </w:sdtContent>
      </w:sdt>
    </w:p>
    <w:p w:rsidR="00000000" w:rsidDel="00000000" w:rsidP="00000000" w:rsidRDefault="00000000" w:rsidRPr="00000000" w14:paraId="00000095">
      <w:pPr>
        <w:ind w:left="720" w:firstLine="480"/>
        <w:rPr/>
      </w:pPr>
      <w:r w:rsidDel="00000000" w:rsidR="00000000" w:rsidRPr="00000000">
        <w:rPr>
          <w:rtl w:val="0"/>
        </w:rPr>
      </w:r>
    </w:p>
    <w:p w:rsidR="00000000" w:rsidDel="00000000" w:rsidP="00000000" w:rsidRDefault="00000000" w:rsidRPr="00000000" w14:paraId="00000096">
      <w:pPr>
        <w:numPr>
          <w:ilvl w:val="0"/>
          <w:numId w:val="2"/>
        </w:numPr>
        <w:ind w:left="720" w:firstLine="0"/>
        <w:rPr/>
      </w:pPr>
      <w:r w:rsidDel="00000000" w:rsidR="00000000" w:rsidRPr="00000000">
        <w:rPr>
          <w:rtl w:val="0"/>
        </w:rPr>
        <w:t xml:space="preserve"> Marriage </w:t>
      </w:r>
    </w:p>
    <w:p w:rsidR="00000000" w:rsidDel="00000000" w:rsidP="00000000" w:rsidRDefault="00000000" w:rsidRPr="00000000" w14:paraId="00000097">
      <w:pPr>
        <w:ind w:left="720" w:firstLine="480"/>
        <w:rPr/>
      </w:pPr>
      <w:sdt>
        <w:sdtPr>
          <w:tag w:val="goog_rdk_42"/>
        </w:sdtPr>
        <w:sdtContent>
          <w:r w:rsidDel="00000000" w:rsidR="00000000" w:rsidRPr="00000000">
            <w:rPr>
              <w:rFonts w:ascii="Gungsuh" w:cs="Gungsuh" w:eastAsia="Gungsuh" w:hAnsi="Gungsuh"/>
              <w:rtl w:val="0"/>
            </w:rPr>
            <w:t xml:space="preserve">婚礼</w:t>
          </w:r>
        </w:sdtContent>
      </w:sdt>
    </w:p>
    <w:p w:rsidR="00000000" w:rsidDel="00000000" w:rsidP="00000000" w:rsidRDefault="00000000" w:rsidRPr="00000000" w14:paraId="00000098">
      <w:pPr>
        <w:ind w:left="720" w:firstLine="480"/>
        <w:rPr/>
      </w:pPr>
      <w:r w:rsidDel="00000000" w:rsidR="00000000" w:rsidRPr="00000000">
        <w:rPr>
          <w:rtl w:val="0"/>
        </w:rPr>
      </w:r>
    </w:p>
    <w:p w:rsidR="00000000" w:rsidDel="00000000" w:rsidP="00000000" w:rsidRDefault="00000000" w:rsidRPr="00000000" w14:paraId="00000099">
      <w:pPr>
        <w:numPr>
          <w:ilvl w:val="0"/>
          <w:numId w:val="2"/>
        </w:numPr>
        <w:ind w:left="720" w:firstLine="0"/>
        <w:rPr/>
      </w:pPr>
      <w:r w:rsidDel="00000000" w:rsidR="00000000" w:rsidRPr="00000000">
        <w:rPr>
          <w:rtl w:val="0"/>
        </w:rPr>
        <w:t xml:space="preserve"> Holy Orders </w:t>
      </w:r>
    </w:p>
    <w:p w:rsidR="00000000" w:rsidDel="00000000" w:rsidP="00000000" w:rsidRDefault="00000000" w:rsidRPr="00000000" w14:paraId="0000009A">
      <w:pPr>
        <w:ind w:left="720" w:firstLine="480"/>
        <w:rPr/>
      </w:pPr>
      <w:sdt>
        <w:sdtPr>
          <w:tag w:val="goog_rdk_43"/>
        </w:sdtPr>
        <w:sdtContent>
          <w:r w:rsidDel="00000000" w:rsidR="00000000" w:rsidRPr="00000000">
            <w:rPr>
              <w:rFonts w:ascii="Gungsuh" w:cs="Gungsuh" w:eastAsia="Gungsuh" w:hAnsi="Gungsuh"/>
              <w:rtl w:val="0"/>
            </w:rPr>
            <w:t xml:space="preserve">圣职</w:t>
          </w:r>
        </w:sdtContent>
      </w:sdt>
    </w:p>
    <w:p w:rsidR="00000000" w:rsidDel="00000000" w:rsidP="00000000" w:rsidRDefault="00000000" w:rsidRPr="00000000" w14:paraId="0000009B">
      <w:pPr>
        <w:ind w:left="720" w:firstLine="480"/>
        <w:rPr/>
      </w:pPr>
      <w:r w:rsidDel="00000000" w:rsidR="00000000" w:rsidRPr="00000000">
        <w:rPr>
          <w:rtl w:val="0"/>
        </w:rPr>
      </w:r>
    </w:p>
    <w:p w:rsidR="00000000" w:rsidDel="00000000" w:rsidP="00000000" w:rsidRDefault="00000000" w:rsidRPr="00000000" w14:paraId="0000009C">
      <w:pPr>
        <w:ind w:left="720" w:firstLine="48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9.  Identify similarities and differences between the Roman Catholic and Eastern Orthodox views </w:t>
      </w:r>
    </w:p>
    <w:p w:rsidR="00000000" w:rsidDel="00000000" w:rsidP="00000000" w:rsidRDefault="00000000" w:rsidRPr="00000000" w14:paraId="0000009E">
      <w:pPr>
        <w:rPr/>
      </w:pPr>
      <w:r w:rsidDel="00000000" w:rsidR="00000000" w:rsidRPr="00000000">
        <w:rPr>
          <w:rtl w:val="0"/>
        </w:rPr>
        <w:t xml:space="preserve">     of the sacraments.</w:t>
      </w:r>
    </w:p>
    <w:p w:rsidR="00000000" w:rsidDel="00000000" w:rsidP="00000000" w:rsidRDefault="00000000" w:rsidRPr="00000000" w14:paraId="0000009F">
      <w:pPr>
        <w:rPr/>
      </w:pPr>
      <w:sdt>
        <w:sdtPr>
          <w:tag w:val="goog_rdk_44"/>
        </w:sdtPr>
        <w:sdtContent>
          <w:r w:rsidDel="00000000" w:rsidR="00000000" w:rsidRPr="00000000">
            <w:rPr>
              <w:rFonts w:ascii="Gungsuh" w:cs="Gungsuh" w:eastAsia="Gungsuh" w:hAnsi="Gungsuh"/>
              <w:rtl w:val="0"/>
            </w:rPr>
            <w:t xml:space="preserve">       说出罗马天主教和东正教在圣礼上的异同点。</w:t>
          </w:r>
        </w:sdtContent>
      </w:sdt>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10.  Demonstrate from Scripture that baptism has the institution of Christ.  Mt 28:18-20; Acts </w:t>
      </w:r>
    </w:p>
    <w:p w:rsidR="00000000" w:rsidDel="00000000" w:rsidP="00000000" w:rsidRDefault="00000000" w:rsidRPr="00000000" w14:paraId="000000A3">
      <w:pPr>
        <w:rPr/>
      </w:pPr>
      <w:r w:rsidDel="00000000" w:rsidR="00000000" w:rsidRPr="00000000">
        <w:rPr>
          <w:rtl w:val="0"/>
        </w:rPr>
        <w:t xml:space="preserve">        2:38, 41</w:t>
      </w:r>
    </w:p>
    <w:p w:rsidR="00000000" w:rsidDel="00000000" w:rsidP="00000000" w:rsidRDefault="00000000" w:rsidRPr="00000000" w14:paraId="000000A4">
      <w:pPr>
        <w:rPr/>
      </w:pPr>
      <w:sdt>
        <w:sdtPr>
          <w:tag w:val="goog_rdk_45"/>
        </w:sdtPr>
        <w:sdtContent>
          <w:r w:rsidDel="00000000" w:rsidR="00000000" w:rsidRPr="00000000">
            <w:rPr>
              <w:rFonts w:ascii="Gungsuh" w:cs="Gungsuh" w:eastAsia="Gungsuh" w:hAnsi="Gungsuh"/>
              <w:rtl w:val="0"/>
            </w:rPr>
            <w:t xml:space="preserve">      阐述圣经中基督怎样设立了洗礼。太28:18-20; 徒2:38, 41</w:t>
          </w:r>
        </w:sdtContent>
      </w:sdt>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11.  Demonstrate that water is the earthly element used in baptism.  Jn 3:23, Mt 3:16, Eph 5:26.</w:t>
      </w:r>
    </w:p>
    <w:p w:rsidR="00000000" w:rsidDel="00000000" w:rsidP="00000000" w:rsidRDefault="00000000" w:rsidRPr="00000000" w14:paraId="000000A8">
      <w:pPr>
        <w:rPr/>
      </w:pPr>
      <w:sdt>
        <w:sdtPr>
          <w:tag w:val="goog_rdk_46"/>
        </w:sdtPr>
        <w:sdtContent>
          <w:r w:rsidDel="00000000" w:rsidR="00000000" w:rsidRPr="00000000">
            <w:rPr>
              <w:rFonts w:ascii="Gungsuh" w:cs="Gungsuh" w:eastAsia="Gungsuh" w:hAnsi="Gungsuh"/>
              <w:rtl w:val="0"/>
            </w:rPr>
            <w:t xml:space="preserve">      阐述洗礼中使用的水是属物质的元素。</w:t>
          </w:r>
        </w:sdtContent>
      </w:sdt>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12.  What does it mean to baptize in the name of the Triune God?</w:t>
      </w:r>
    </w:p>
    <w:p w:rsidR="00000000" w:rsidDel="00000000" w:rsidP="00000000" w:rsidRDefault="00000000" w:rsidRPr="00000000" w14:paraId="000000AC">
      <w:pPr>
        <w:rPr/>
      </w:pPr>
      <w:sdt>
        <w:sdtPr>
          <w:tag w:val="goog_rdk_47"/>
        </w:sdtPr>
        <w:sdtContent>
          <w:r w:rsidDel="00000000" w:rsidR="00000000" w:rsidRPr="00000000">
            <w:rPr>
              <w:rFonts w:ascii="Gungsuh" w:cs="Gungsuh" w:eastAsia="Gungsuh" w:hAnsi="Gungsuh"/>
              <w:rtl w:val="0"/>
            </w:rPr>
            <w:t xml:space="preserve">      奉三位一体神的名施洗是什么意思？</w:t>
          </w:r>
        </w:sdtContent>
      </w:sdt>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13.  Why is baptism valid in a Christian church, even if performed or received by an unbeliever?</w:t>
      </w:r>
    </w:p>
    <w:p w:rsidR="00000000" w:rsidDel="00000000" w:rsidP="00000000" w:rsidRDefault="00000000" w:rsidRPr="00000000" w14:paraId="000000B0">
      <w:pPr>
        <w:rPr/>
      </w:pPr>
      <w:sdt>
        <w:sdtPr>
          <w:tag w:val="goog_rdk_48"/>
        </w:sdtPr>
        <w:sdtContent>
          <w:r w:rsidDel="00000000" w:rsidR="00000000" w:rsidRPr="00000000">
            <w:rPr>
              <w:rFonts w:ascii="Gungsuh" w:cs="Gungsuh" w:eastAsia="Gungsuh" w:hAnsi="Gungsuh"/>
              <w:rtl w:val="0"/>
            </w:rPr>
            <w:t xml:space="preserve">       为什么说即使施行或接受圣礼的人不是信徒，在基督教会里的洗礼仍然是有效的？</w:t>
          </w:r>
        </w:sdtContent>
      </w:sdt>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14.  Why do Mormons and Jehovah’s Witnesses not have a valid baptism?</w:t>
      </w:r>
    </w:p>
    <w:p w:rsidR="00000000" w:rsidDel="00000000" w:rsidP="00000000" w:rsidRDefault="00000000" w:rsidRPr="00000000" w14:paraId="000000B4">
      <w:pPr>
        <w:rPr/>
      </w:pPr>
      <w:sdt>
        <w:sdtPr>
          <w:tag w:val="goog_rdk_49"/>
        </w:sdtPr>
        <w:sdtContent>
          <w:r w:rsidDel="00000000" w:rsidR="00000000" w:rsidRPr="00000000">
            <w:rPr>
              <w:rFonts w:ascii="Gungsuh" w:cs="Gungsuh" w:eastAsia="Gungsuh" w:hAnsi="Gungsuh"/>
              <w:rtl w:val="0"/>
            </w:rPr>
            <w:t xml:space="preserve">        为什么说摩门教和耶和华见证人的洗礼是无效的？</w:t>
          </w:r>
        </w:sdtContent>
      </w:sdt>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15.  Demonstrate that immersion is not the only valid method of baptizing. Mark 7:4</w:t>
      </w:r>
    </w:p>
    <w:p w:rsidR="00000000" w:rsidDel="00000000" w:rsidP="00000000" w:rsidRDefault="00000000" w:rsidRPr="00000000" w14:paraId="000000B8">
      <w:pPr>
        <w:rPr/>
      </w:pPr>
      <w:sdt>
        <w:sdtPr>
          <w:tag w:val="goog_rdk_50"/>
        </w:sdtPr>
        <w:sdtContent>
          <w:r w:rsidDel="00000000" w:rsidR="00000000" w:rsidRPr="00000000">
            <w:rPr>
              <w:rFonts w:ascii="Gungsuh" w:cs="Gungsuh" w:eastAsia="Gungsuh" w:hAnsi="Gungsuh"/>
              <w:rtl w:val="0"/>
            </w:rPr>
            <w:t xml:space="preserve">       阐述：浸礼并不是唯一有效的洗礼方式。可7:4</w:t>
          </w:r>
        </w:sdtContent>
      </w:sdt>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16.  Demonstrate that baptism is a means of grace.  Acts 2:38; 22:16; Galatians 3:26, 27.</w:t>
      </w:r>
    </w:p>
    <w:p w:rsidR="00000000" w:rsidDel="00000000" w:rsidP="00000000" w:rsidRDefault="00000000" w:rsidRPr="00000000" w14:paraId="000000BC">
      <w:pPr>
        <w:rPr/>
      </w:pPr>
      <w:sdt>
        <w:sdtPr>
          <w:tag w:val="goog_rdk_51"/>
        </w:sdtPr>
        <w:sdtContent>
          <w:r w:rsidDel="00000000" w:rsidR="00000000" w:rsidRPr="00000000">
            <w:rPr>
              <w:rFonts w:ascii="Gungsuh" w:cs="Gungsuh" w:eastAsia="Gungsuh" w:hAnsi="Gungsuh"/>
              <w:rtl w:val="0"/>
            </w:rPr>
            <w:t xml:space="preserve">       阐述：洗礼是神赐给人恩典的途径/方式。徒 2:38; 22:16; 加 3:26, 27.</w:t>
          </w:r>
        </w:sdtContent>
      </w:sdt>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17.  Why is baptism called:</w:t>
      </w:r>
    </w:p>
    <w:p w:rsidR="00000000" w:rsidDel="00000000" w:rsidP="00000000" w:rsidRDefault="00000000" w:rsidRPr="00000000" w14:paraId="000000C0">
      <w:pPr>
        <w:rPr/>
      </w:pPr>
      <w:sdt>
        <w:sdtPr>
          <w:tag w:val="goog_rdk_52"/>
        </w:sdtPr>
        <w:sdtContent>
          <w:r w:rsidDel="00000000" w:rsidR="00000000" w:rsidRPr="00000000">
            <w:rPr>
              <w:rFonts w:ascii="Gungsuh" w:cs="Gungsuh" w:eastAsia="Gungsuh" w:hAnsi="Gungsuh"/>
              <w:rtl w:val="0"/>
            </w:rPr>
            <w:t xml:space="preserve">       为什么说洗礼是：</w:t>
          </w:r>
        </w:sdtContent>
      </w:sdt>
    </w:p>
    <w:p w:rsidR="00000000" w:rsidDel="00000000" w:rsidP="00000000" w:rsidRDefault="00000000" w:rsidRPr="00000000" w14:paraId="000000C1">
      <w:pPr>
        <w:rPr/>
      </w:pPr>
      <w:r w:rsidDel="00000000" w:rsidR="00000000" w:rsidRPr="00000000">
        <w:rPr>
          <w:rtl w:val="0"/>
        </w:rPr>
        <w:tab/>
        <w:t xml:space="preserve">a.  an individual application of the word?</w:t>
      </w:r>
    </w:p>
    <w:p w:rsidR="00000000" w:rsidDel="00000000" w:rsidP="00000000" w:rsidRDefault="00000000" w:rsidRPr="00000000" w14:paraId="000000C2">
      <w:pPr>
        <w:rPr/>
      </w:pPr>
      <w:sdt>
        <w:sdtPr>
          <w:tag w:val="goog_rdk_53"/>
        </w:sdtPr>
        <w:sdtContent>
          <w:r w:rsidDel="00000000" w:rsidR="00000000" w:rsidRPr="00000000">
            <w:rPr>
              <w:rFonts w:ascii="Gungsuh" w:cs="Gungsuh" w:eastAsia="Gungsuh" w:hAnsi="Gungsuh"/>
              <w:rtl w:val="0"/>
            </w:rPr>
            <w:t xml:space="preserve">                 道（话语）的个别应用？</w:t>
          </w:r>
        </w:sdtContent>
      </w:sdt>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b.  the visible word.  Cf. Ap XIII: 5</w:t>
      </w:r>
    </w:p>
    <w:p w:rsidR="00000000" w:rsidDel="00000000" w:rsidP="00000000" w:rsidRDefault="00000000" w:rsidRPr="00000000" w14:paraId="000000C5">
      <w:pPr>
        <w:rPr/>
      </w:pPr>
      <w:sdt>
        <w:sdtPr>
          <w:tag w:val="goog_rdk_54"/>
        </w:sdtPr>
        <w:sdtContent>
          <w:r w:rsidDel="00000000" w:rsidR="00000000" w:rsidRPr="00000000">
            <w:rPr>
              <w:rFonts w:ascii="Gungsuh" w:cs="Gungsuh" w:eastAsia="Gungsuh" w:hAnsi="Gungsuh"/>
              <w:rtl w:val="0"/>
            </w:rPr>
            <w:t xml:space="preserve">                 看得见的道（话语）。参考 辩护书 十三: 5</w:t>
          </w:r>
        </w:sdtContent>
      </w:sdt>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18.  What is the daily use of baptism for the Christian?  LC Fourth Part: 44, 46</w:t>
      </w:r>
    </w:p>
    <w:p w:rsidR="00000000" w:rsidDel="00000000" w:rsidP="00000000" w:rsidRDefault="00000000" w:rsidRPr="00000000" w14:paraId="000000C8">
      <w:pPr>
        <w:rPr/>
      </w:pPr>
      <w:sdt>
        <w:sdtPr>
          <w:tag w:val="goog_rdk_55"/>
        </w:sdtPr>
        <w:sdtContent>
          <w:r w:rsidDel="00000000" w:rsidR="00000000" w:rsidRPr="00000000">
            <w:rPr>
              <w:rFonts w:ascii="Gungsuh" w:cs="Gungsuh" w:eastAsia="Gungsuh" w:hAnsi="Gungsuh"/>
              <w:rtl w:val="0"/>
            </w:rPr>
            <w:t xml:space="preserve">        基督徒应该怎样将洗礼应用在我们每日的生活中？LC 第四部分：44,46</w:t>
          </w:r>
        </w:sdtContent>
      </w:sdt>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SimSun"/>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0</wp:posOffset>
              </wp:positionV>
              <wp:extent cx="67310" cy="140970"/>
              <wp:effectExtent b="0" l="0" r="0" t="0"/>
              <wp:wrapNone/>
              <wp:docPr id="1" name=""/>
              <a:graphic>
                <a:graphicData uri="http://schemas.microsoft.com/office/word/2010/wordprocessingShape">
                  <wps:wsp>
                    <wps:cNvSpPr/>
                    <wps:cNvPr id="2" name="Shape 2"/>
                    <wps:spPr>
                      <a:xfrm>
                        <a:off x="2374200" y="3714278"/>
                        <a:ext cx="57785" cy="131445"/>
                      </a:xfrm>
                      <a:custGeom>
                        <a:rect b="b" l="l" r="r" t="t"/>
                        <a:pathLst>
                          <a:path extrusionOk="0" h="131445" w="57785">
                            <a:moveTo>
                              <a:pt x="0" y="0"/>
                            </a:moveTo>
                            <a:lnTo>
                              <a:pt x="0" y="131445"/>
                            </a:lnTo>
                            <a:lnTo>
                              <a:pt x="57785" y="131445"/>
                            </a:lnTo>
                            <a:lnTo>
                              <a:pt x="5778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 MERGEFORMAT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0</wp:posOffset>
              </wp:positionV>
              <wp:extent cx="67310" cy="1409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310" cy="1409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440" w:hanging="360"/>
      </w:pPr>
      <w:rPr>
        <w:color w:val="000000"/>
      </w:rPr>
    </w:lvl>
    <w:lvl w:ilvl="1">
      <w:start w:val="1"/>
      <w:numFmt w:val="decimal"/>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autoSpaceDE w:val="0"/>
      <w:autoSpaceDN w:val="0"/>
      <w:adjustRightInd w:val="0"/>
    </w:pPr>
    <w:rPr>
      <w:sz w:val="24"/>
      <w:szCs w:val="24"/>
    </w:rPr>
  </w:style>
  <w:style w:type="character" w:styleId="DefaultParagraphFont" w:default="1">
    <w:name w:val="Default Paragraph Font"/>
    <w:semiHidden w:val="1"/>
  </w:style>
  <w:style w:type="table" w:styleId="TableNormal" w:default="1">
    <w:name w:val="Normal Table"/>
    <w:semiHidden w:val="1"/>
    <w:tblPr>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link w:val="Header"/>
    <w:rPr>
      <w:sz w:val="18"/>
      <w:szCs w:val="18"/>
      <w:lang w:eastAsia="en-US"/>
    </w:rPr>
  </w:style>
  <w:style w:type="character" w:styleId="textjas-5-15" w:customStyle="1">
    <w:name w:val="text jas-5-15"/>
    <w:basedOn w:val="DefaultParagraphFont"/>
  </w:style>
  <w:style w:type="character" w:styleId="PlainTextChar" w:customStyle="1">
    <w:name w:val="Plain Text Char"/>
    <w:link w:val="PlainText"/>
    <w:uiPriority w:val="99"/>
    <w:rPr>
      <w:rFonts w:ascii="SimSun" w:cs="Courier New" w:eastAsia="SimSun" w:hAnsi="Courier New"/>
      <w:kern w:val="2"/>
      <w:sz w:val="21"/>
      <w:szCs w:val="21"/>
    </w:rPr>
  </w:style>
  <w:style w:type="character" w:styleId="textjas-5-14" w:customStyle="1">
    <w:name w:val="text jas-5-14"/>
    <w:basedOn w:val="DefaultParagraphFont"/>
  </w:style>
  <w:style w:type="character" w:styleId="FooterChar" w:customStyle="1">
    <w:name w:val="Footer Char"/>
    <w:link w:val="Footer"/>
    <w:rPr>
      <w:sz w:val="18"/>
      <w:szCs w:val="18"/>
      <w:lang w:eastAsia="en-US"/>
    </w:rPr>
  </w:style>
  <w:style w:type="paragraph" w:styleId="Header">
    <w:name w:val="header"/>
    <w:basedOn w:val="Normal"/>
    <w:link w:val="HeaderChar"/>
    <w:pPr>
      <w:pBdr>
        <w:bottom w:color="auto" w:space="1" w:sz="6" w:val="single"/>
      </w:pBdr>
      <w:tabs>
        <w:tab w:val="center" w:pos="4153"/>
        <w:tab w:val="right" w:pos="8306"/>
      </w:tabs>
      <w:snapToGrid w:val="0"/>
      <w:jc w:val="center"/>
    </w:pPr>
    <w:rPr>
      <w:sz w:val="18"/>
      <w:szCs w:val="18"/>
    </w:rPr>
  </w:style>
  <w:style w:type="paragraph" w:styleId="PlainText">
    <w:name w:val="Plain Text"/>
    <w:basedOn w:val="Normal"/>
    <w:link w:val="PlainTextChar"/>
    <w:uiPriority w:val="99"/>
    <w:unhideWhenUsed w:val="1"/>
    <w:pPr>
      <w:autoSpaceDE w:val="1"/>
      <w:autoSpaceDN w:val="1"/>
      <w:adjustRightInd w:val="1"/>
      <w:jc w:val="both"/>
    </w:pPr>
    <w:rPr>
      <w:rFonts w:ascii="SimSun" w:cs="Courier New" w:hAnsi="Courier New"/>
      <w:kern w:val="2"/>
      <w:sz w:val="21"/>
      <w:szCs w:val="21"/>
      <w:lang w:eastAsia="zh-CN"/>
    </w:rPr>
  </w:style>
  <w:style w:type="paragraph" w:styleId="Footer">
    <w:name w:val="footer"/>
    <w:basedOn w:val="Normal"/>
    <w:link w:val="FooterChar"/>
    <w:pPr>
      <w:tabs>
        <w:tab w:val="center" w:pos="4153"/>
        <w:tab w:val="right" w:pos="8306"/>
      </w:tabs>
      <w:snapToGrid w:val="0"/>
    </w:pPr>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OpPPUrSOdTtVUgHJ9fpV7qiF0Q==">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2020-06-17T12:44:00Z</dcterms:created>
  <dc:creator>lenzmj@gmail.com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