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A3FB" w14:textId="77777777" w:rsidR="00661BB7" w:rsidRDefault="00661BB7" w:rsidP="00661BB7">
      <w:pPr>
        <w:pBdr>
          <w:top w:val="nil"/>
          <w:left w:val="nil"/>
          <w:bottom w:val="nil"/>
          <w:right w:val="nil"/>
          <w:between w:val="nil"/>
        </w:pBdr>
        <w:jc w:val="center"/>
        <w:rPr>
          <w:b/>
          <w:sz w:val="36"/>
          <w:szCs w:val="36"/>
        </w:rPr>
      </w:pPr>
      <w:r>
        <w:rPr>
          <w:b/>
          <w:sz w:val="36"/>
          <w:szCs w:val="36"/>
        </w:rPr>
        <w:t>Lesson 3</w:t>
      </w:r>
    </w:p>
    <w:p w14:paraId="6210AB69" w14:textId="5A1F9289" w:rsidR="00661BB7" w:rsidRDefault="00661BB7" w:rsidP="00661BB7">
      <w:pPr>
        <w:pBdr>
          <w:top w:val="nil"/>
          <w:left w:val="nil"/>
          <w:bottom w:val="nil"/>
          <w:right w:val="nil"/>
          <w:between w:val="nil"/>
        </w:pBdr>
        <w:jc w:val="center"/>
        <w:rPr>
          <w:b/>
          <w:color w:val="000000"/>
          <w:sz w:val="36"/>
          <w:szCs w:val="36"/>
        </w:rPr>
      </w:pPr>
      <w:r>
        <w:rPr>
          <w:rFonts w:ascii="SimSun" w:eastAsia="SimSun" w:hAnsi="SimSun" w:cs="SimSun" w:hint="eastAsia"/>
          <w:b/>
          <w:sz w:val="36"/>
          <w:szCs w:val="36"/>
        </w:rPr>
        <w:t>第三课</w:t>
      </w:r>
      <w:r>
        <w:rPr>
          <w:b/>
          <w:color w:val="000000"/>
          <w:sz w:val="36"/>
          <w:szCs w:val="36"/>
        </w:rPr>
        <w:t xml:space="preserve"> </w:t>
      </w:r>
    </w:p>
    <w:p w14:paraId="348CC611" w14:textId="77777777" w:rsidR="00661BB7" w:rsidRDefault="00661BB7" w:rsidP="00661BB7">
      <w:pPr>
        <w:pBdr>
          <w:top w:val="nil"/>
          <w:left w:val="nil"/>
          <w:bottom w:val="nil"/>
          <w:right w:val="nil"/>
          <w:between w:val="nil"/>
        </w:pBdr>
        <w:jc w:val="center"/>
        <w:rPr>
          <w:b/>
          <w:color w:val="000000"/>
          <w:sz w:val="36"/>
          <w:szCs w:val="36"/>
        </w:rPr>
      </w:pPr>
      <w:r>
        <w:rPr>
          <w:b/>
          <w:sz w:val="36"/>
          <w:szCs w:val="36"/>
        </w:rPr>
        <w:t>CONFESSING THE CHRISTIAN FAITH PRINCIPLES</w:t>
      </w:r>
    </w:p>
    <w:p w14:paraId="17975BBC" w14:textId="396D01C5" w:rsidR="00661BB7" w:rsidRDefault="005904A0" w:rsidP="005904A0">
      <w:pPr>
        <w:pBdr>
          <w:top w:val="nil"/>
          <w:left w:val="nil"/>
          <w:bottom w:val="nil"/>
          <w:right w:val="nil"/>
          <w:between w:val="nil"/>
        </w:pBdr>
        <w:jc w:val="center"/>
        <w:rPr>
          <w:b/>
          <w:color w:val="000000"/>
          <w:sz w:val="28"/>
          <w:szCs w:val="28"/>
        </w:rPr>
      </w:pPr>
      <w:r>
        <w:rPr>
          <w:rFonts w:ascii="SimSun" w:eastAsia="SimSun" w:hAnsi="SimSun" w:cs="SimSun" w:hint="eastAsia"/>
          <w:b/>
          <w:color w:val="000000"/>
          <w:sz w:val="28"/>
          <w:szCs w:val="28"/>
        </w:rPr>
        <w:t>认信的原则</w:t>
      </w:r>
    </w:p>
    <w:p w14:paraId="24A701CE" w14:textId="77777777" w:rsidR="00661BB7" w:rsidRDefault="00661BB7" w:rsidP="00661BB7">
      <w:pPr>
        <w:pBdr>
          <w:top w:val="nil"/>
          <w:left w:val="nil"/>
          <w:bottom w:val="nil"/>
          <w:right w:val="nil"/>
          <w:between w:val="nil"/>
        </w:pBdr>
        <w:rPr>
          <w:color w:val="000000"/>
        </w:rPr>
      </w:pPr>
    </w:p>
    <w:p w14:paraId="35FD12C1" w14:textId="77777777" w:rsidR="00661BB7" w:rsidRDefault="00661BB7" w:rsidP="00661BB7">
      <w:pPr>
        <w:pBdr>
          <w:top w:val="nil"/>
          <w:left w:val="nil"/>
          <w:bottom w:val="nil"/>
          <w:right w:val="nil"/>
          <w:between w:val="nil"/>
        </w:pBdr>
        <w:rPr>
          <w:color w:val="000000"/>
        </w:rPr>
      </w:pPr>
      <w:r>
        <w:rPr>
          <w:color w:val="000000"/>
        </w:rPr>
        <w:t>1. God uses His life-giving Word through which the Holy Spirit works to create Christians who believe the Word and confess that Word with their own words.  (2 Thessalonians 2:13-14, Romans 10:17, 1 Corinthians 12:3)</w:t>
      </w:r>
    </w:p>
    <w:p w14:paraId="08AFA432" w14:textId="191B0A2F" w:rsidR="001B2172" w:rsidRDefault="001B2172" w:rsidP="00661BB7">
      <w:pPr>
        <w:pBdr>
          <w:top w:val="nil"/>
          <w:left w:val="nil"/>
          <w:bottom w:val="nil"/>
          <w:right w:val="nil"/>
          <w:between w:val="nil"/>
        </w:pBdr>
        <w:rPr>
          <w:rFonts w:ascii="SimSun" w:eastAsia="SimSun" w:hAnsi="SimSun" w:cs="SimSun"/>
          <w:color w:val="000000"/>
        </w:rPr>
      </w:pPr>
      <w:r>
        <w:rPr>
          <w:rFonts w:ascii="SimSun" w:eastAsia="SimSun" w:hAnsi="SimSun" w:cs="SimSun" w:hint="eastAsia"/>
          <w:color w:val="000000"/>
        </w:rPr>
        <w:t>藉着</w:t>
      </w:r>
      <w:r w:rsidRPr="001B2172">
        <w:rPr>
          <w:rFonts w:ascii="SimSun" w:eastAsia="SimSun" w:hAnsi="SimSun" w:cs="SimSun" w:hint="eastAsia"/>
          <w:color w:val="000000"/>
        </w:rPr>
        <w:t>圣灵</w:t>
      </w:r>
      <w:r>
        <w:rPr>
          <w:rFonts w:ascii="SimSun" w:eastAsia="SimSun" w:hAnsi="SimSun" w:cs="SimSun" w:hint="eastAsia"/>
          <w:color w:val="000000"/>
        </w:rPr>
        <w:t>的工作，</w:t>
      </w:r>
      <w:r w:rsidRPr="001B2172">
        <w:rPr>
          <w:rFonts w:ascii="SimSun" w:eastAsia="SimSun" w:hAnsi="SimSun" w:cs="SimSun" w:hint="eastAsia"/>
          <w:color w:val="000000"/>
        </w:rPr>
        <w:t>神用</w:t>
      </w:r>
      <w:r>
        <w:rPr>
          <w:rFonts w:ascii="SimSun" w:eastAsia="SimSun" w:hAnsi="SimSun" w:cs="SimSun" w:hint="eastAsia"/>
          <w:color w:val="000000"/>
        </w:rPr>
        <w:t>祂</w:t>
      </w:r>
      <w:r w:rsidR="00811D2F">
        <w:rPr>
          <w:rFonts w:ascii="SimSun" w:eastAsia="SimSun" w:hAnsi="SimSun" w:cs="SimSun" w:hint="eastAsia"/>
          <w:color w:val="000000"/>
        </w:rPr>
        <w:t>的</w:t>
      </w:r>
      <w:r>
        <w:rPr>
          <w:rFonts w:ascii="SimSun" w:eastAsia="SimSun" w:hAnsi="SimSun" w:cs="SimSun" w:hint="eastAsia"/>
          <w:color w:val="000000"/>
        </w:rPr>
        <w:t>生命之道</w:t>
      </w:r>
      <w:r w:rsidRPr="001B2172">
        <w:rPr>
          <w:rFonts w:ascii="SimSun" w:eastAsia="SimSun" w:hAnsi="SimSun" w:cs="SimSun" w:hint="eastAsia"/>
          <w:color w:val="000000"/>
        </w:rPr>
        <w:t>创造出相信</w:t>
      </w:r>
      <w:r>
        <w:rPr>
          <w:rFonts w:ascii="SimSun" w:eastAsia="SimSun" w:hAnsi="SimSun" w:cs="SimSun" w:hint="eastAsia"/>
          <w:color w:val="000000"/>
        </w:rPr>
        <w:t>这道</w:t>
      </w:r>
      <w:r w:rsidR="00811D2F">
        <w:rPr>
          <w:rFonts w:ascii="SimSun" w:eastAsia="SimSun" w:hAnsi="SimSun" w:cs="SimSun" w:hint="eastAsia"/>
          <w:color w:val="000000"/>
        </w:rPr>
        <w:t>并且</w:t>
      </w:r>
      <w:r w:rsidRPr="001B2172">
        <w:rPr>
          <w:rFonts w:ascii="SimSun" w:eastAsia="SimSun" w:hAnsi="SimSun" w:cs="SimSun" w:hint="eastAsia"/>
          <w:color w:val="000000"/>
        </w:rPr>
        <w:t>自己的话语</w:t>
      </w:r>
      <w:r w:rsidR="00811D2F">
        <w:rPr>
          <w:rFonts w:ascii="SimSun" w:eastAsia="SimSun" w:hAnsi="SimSun" w:cs="SimSun" w:hint="eastAsia"/>
          <w:color w:val="000000"/>
        </w:rPr>
        <w:t>认信这道</w:t>
      </w:r>
      <w:r w:rsidRPr="001B2172">
        <w:rPr>
          <w:rFonts w:ascii="SimSun" w:eastAsia="SimSun" w:hAnsi="SimSun" w:cs="SimSun" w:hint="eastAsia"/>
          <w:color w:val="000000"/>
        </w:rPr>
        <w:t>的基督徒。</w:t>
      </w:r>
      <w:r w:rsidRPr="001B2172">
        <w:rPr>
          <w:rFonts w:ascii="SimSun" w:eastAsia="SimSun" w:hAnsi="SimSun" w:cs="SimSun"/>
          <w:color w:val="000000"/>
        </w:rPr>
        <w:t xml:space="preserve"> </w:t>
      </w:r>
    </w:p>
    <w:p w14:paraId="3A277E9D" w14:textId="77777777" w:rsidR="00811D2F" w:rsidRDefault="00811D2F" w:rsidP="00661BB7">
      <w:pPr>
        <w:pBdr>
          <w:top w:val="nil"/>
          <w:left w:val="nil"/>
          <w:bottom w:val="nil"/>
          <w:right w:val="nil"/>
          <w:between w:val="nil"/>
        </w:pBdr>
        <w:rPr>
          <w:rFonts w:ascii="SimSun" w:eastAsia="SimSun" w:hAnsi="SimSun" w:cs="SimSun"/>
          <w:color w:val="000000"/>
        </w:rPr>
      </w:pPr>
    </w:p>
    <w:p w14:paraId="52E428F8" w14:textId="25715AA8"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13 </w:t>
      </w:r>
      <w:r>
        <w:rPr>
          <w:i/>
          <w:color w:val="000000"/>
          <w:highlight w:val="white"/>
        </w:rPr>
        <w:t>But we ought always to thank God for you, brothers and sisters loved by the Lord, because God chose you as firstfruits to be saved through the sanctifying work of the Spirit and through belief in the truth. </w:t>
      </w:r>
      <w:r>
        <w:rPr>
          <w:i/>
          <w:color w:val="000000"/>
          <w:highlight w:val="white"/>
          <w:vertAlign w:val="superscript"/>
        </w:rPr>
        <w:t>14 </w:t>
      </w:r>
      <w:r>
        <w:rPr>
          <w:i/>
          <w:color w:val="000000"/>
          <w:highlight w:val="white"/>
        </w:rPr>
        <w:t>He called you to this through our gospel,  that you might share in the glory of our Lord Jesus Christ.  (2 Thessalonians 2:13-14)</w:t>
      </w:r>
    </w:p>
    <w:p w14:paraId="16049813" w14:textId="2250B6B7" w:rsidR="00661BB7" w:rsidRPr="000E352E" w:rsidRDefault="000E352E" w:rsidP="000E352E">
      <w:pPr>
        <w:pStyle w:val="NormalWeb"/>
      </w:pPr>
      <w:r>
        <w:rPr>
          <w:vertAlign w:val="superscript"/>
        </w:rPr>
        <w:t>13</w:t>
      </w:r>
      <w:r>
        <w:t xml:space="preserve"> </w:t>
      </w:r>
      <w:r>
        <w:rPr>
          <w:rFonts w:ascii="SimSun" w:eastAsia="SimSun" w:hAnsi="SimSun" w:cs="SimSun" w:hint="eastAsia"/>
        </w:rPr>
        <w:t>主所爱的弟兄们哪，我们本该常为你们感谢　神；因为他从起初拣选了你们，叫你们因信真道，又被圣灵感动，成为圣洁，能以得救。</w:t>
      </w:r>
      <w:r>
        <w:rPr>
          <w:vertAlign w:val="superscript"/>
        </w:rPr>
        <w:t>14</w:t>
      </w:r>
      <w:r>
        <w:t xml:space="preserve"> </w:t>
      </w:r>
      <w:r>
        <w:rPr>
          <w:rFonts w:ascii="SimSun" w:eastAsia="SimSun" w:hAnsi="SimSun" w:cs="SimSun" w:hint="eastAsia"/>
        </w:rPr>
        <w:t>神借我们所传的福音召你们到这地步，好得着我们主耶稣基督的荣光。（帖撒罗尼迦后书</w:t>
      </w:r>
      <w:r>
        <w:rPr>
          <w:rFonts w:hint="eastAsia"/>
        </w:rPr>
        <w:t xml:space="preserve"> 2</w:t>
      </w:r>
      <w:r>
        <w:rPr>
          <w:rFonts w:ascii="SimSun" w:eastAsia="SimSun" w:hAnsi="SimSun" w:cs="SimSun" w:hint="eastAsia"/>
        </w:rPr>
        <w:t>：</w:t>
      </w:r>
      <w:r>
        <w:rPr>
          <w:rFonts w:hint="eastAsia"/>
        </w:rPr>
        <w:t>13–14</w:t>
      </w:r>
      <w:r>
        <w:t xml:space="preserve"> )</w:t>
      </w:r>
    </w:p>
    <w:p w14:paraId="494ACC8C"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17 </w:t>
      </w:r>
      <w:r>
        <w:rPr>
          <w:i/>
          <w:color w:val="000000"/>
          <w:highlight w:val="white"/>
        </w:rPr>
        <w:t>Consequently, faith comes from hearing the message, and the message is heard through the word about Christ. (Romans 10:17)</w:t>
      </w:r>
    </w:p>
    <w:p w14:paraId="5595E0D0" w14:textId="596EF980" w:rsidR="00661BB7" w:rsidRPr="000E352E" w:rsidRDefault="000E352E" w:rsidP="000E352E">
      <w:pPr>
        <w:pStyle w:val="NormalWeb"/>
      </w:pPr>
      <w:r>
        <w:rPr>
          <w:vertAlign w:val="superscript"/>
        </w:rPr>
        <w:t>17</w:t>
      </w:r>
      <w:r>
        <w:t xml:space="preserve"> </w:t>
      </w:r>
      <w:r>
        <w:rPr>
          <w:rFonts w:ascii="SimSun" w:eastAsia="SimSun" w:hAnsi="SimSun" w:cs="SimSun" w:hint="eastAsia"/>
        </w:rPr>
        <w:t>可见，信道是从听道来的，听道是从基督的话来的。（罗马书</w:t>
      </w:r>
      <w:r>
        <w:rPr>
          <w:rFonts w:hint="eastAsia"/>
        </w:rPr>
        <w:t xml:space="preserve"> 10</w:t>
      </w:r>
      <w:r>
        <w:rPr>
          <w:rFonts w:ascii="SimSun" w:eastAsia="SimSun" w:hAnsi="SimSun" w:cs="SimSun" w:hint="eastAsia"/>
        </w:rPr>
        <w:t>：</w:t>
      </w:r>
      <w:r>
        <w:rPr>
          <w:rFonts w:hint="eastAsia"/>
        </w:rPr>
        <w:t>17</w:t>
      </w:r>
      <w:r>
        <w:t xml:space="preserve"> )</w:t>
      </w:r>
    </w:p>
    <w:p w14:paraId="71DE701D"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3 </w:t>
      </w:r>
      <w:r>
        <w:rPr>
          <w:i/>
          <w:color w:val="000000"/>
          <w:highlight w:val="white"/>
        </w:rPr>
        <w:t>Therefore I want you to know that no one who is speaking by the Spirit of God says, “Jesus be cursed,” and no one can say, “Jesus is Lord,” except by the Holy Spirit. (1 Corinthians 12:3)</w:t>
      </w:r>
    </w:p>
    <w:p w14:paraId="7D7FFF98" w14:textId="07075C40" w:rsidR="00661BB7" w:rsidRPr="0026483A" w:rsidRDefault="0026483A" w:rsidP="0026483A">
      <w:pPr>
        <w:pStyle w:val="NormalWeb"/>
      </w:pPr>
      <w:r>
        <w:rPr>
          <w:vertAlign w:val="superscript"/>
        </w:rPr>
        <w:t>3</w:t>
      </w:r>
      <w:r>
        <w:t xml:space="preserve"> </w:t>
      </w:r>
      <w:r>
        <w:rPr>
          <w:rFonts w:ascii="SimSun" w:eastAsia="SimSun" w:hAnsi="SimSun" w:cs="SimSun" w:hint="eastAsia"/>
        </w:rPr>
        <w:t>所以我告诉你们，被　神的灵感动的，没有说「耶稣是可咒诅」的；若不是被圣灵感动的，也没有能说「耶稣是主」的。（哥林多前书</w:t>
      </w:r>
      <w:r>
        <w:rPr>
          <w:rFonts w:hint="eastAsia"/>
        </w:rPr>
        <w:t xml:space="preserve"> 12</w:t>
      </w:r>
      <w:r>
        <w:rPr>
          <w:rFonts w:ascii="SimSun" w:eastAsia="SimSun" w:hAnsi="SimSun" w:cs="SimSun" w:hint="eastAsia"/>
        </w:rPr>
        <w:t>：</w:t>
      </w:r>
      <w:r>
        <w:rPr>
          <w:rFonts w:hint="eastAsia"/>
        </w:rPr>
        <w:t>3</w:t>
      </w:r>
      <w:r>
        <w:t xml:space="preserve"> )</w:t>
      </w:r>
    </w:p>
    <w:p w14:paraId="327D5C30" w14:textId="77777777" w:rsidR="00661BB7" w:rsidRDefault="00661BB7" w:rsidP="00661BB7">
      <w:pPr>
        <w:pBdr>
          <w:top w:val="nil"/>
          <w:left w:val="nil"/>
          <w:bottom w:val="nil"/>
          <w:right w:val="nil"/>
          <w:between w:val="nil"/>
        </w:pBdr>
        <w:rPr>
          <w:color w:val="000000"/>
        </w:rPr>
      </w:pPr>
      <w:r>
        <w:rPr>
          <w:color w:val="000000"/>
        </w:rPr>
        <w:t>2. God calls and moves His Christians to publicly proclaim (confess) their religious beliefs in a variety of ways:</w:t>
      </w:r>
    </w:p>
    <w:p w14:paraId="5AE4F8BD" w14:textId="79729B48" w:rsidR="0026483A" w:rsidRDefault="0026483A" w:rsidP="00661BB7">
      <w:pPr>
        <w:pBdr>
          <w:top w:val="nil"/>
          <w:left w:val="nil"/>
          <w:bottom w:val="nil"/>
          <w:right w:val="nil"/>
          <w:between w:val="nil"/>
        </w:pBdr>
        <w:rPr>
          <w:rFonts w:ascii="SimSun" w:eastAsia="SimSun" w:hAnsi="SimSun" w:cs="SimSun"/>
          <w:color w:val="000000"/>
        </w:rPr>
      </w:pPr>
      <w:r w:rsidRPr="0026483A">
        <w:rPr>
          <w:rFonts w:ascii="SimSun" w:eastAsia="SimSun" w:hAnsi="SimSun" w:cs="SimSun" w:hint="eastAsia"/>
          <w:color w:val="000000"/>
        </w:rPr>
        <w:t>神呼召并感动他的基督徒以各种方式公开宣布（承认）他们的宗教信仰。</w:t>
      </w:r>
    </w:p>
    <w:p w14:paraId="3CBC1949" w14:textId="77777777" w:rsidR="0026483A" w:rsidRDefault="0026483A" w:rsidP="00661BB7">
      <w:pPr>
        <w:pBdr>
          <w:top w:val="nil"/>
          <w:left w:val="nil"/>
          <w:bottom w:val="nil"/>
          <w:right w:val="nil"/>
          <w:between w:val="nil"/>
        </w:pBdr>
        <w:rPr>
          <w:rFonts w:hint="eastAsia"/>
          <w:color w:val="000000"/>
        </w:rPr>
      </w:pPr>
    </w:p>
    <w:p w14:paraId="0E465B8E" w14:textId="406AC3C3" w:rsidR="00661BB7" w:rsidRDefault="00661BB7" w:rsidP="00661BB7">
      <w:pPr>
        <w:pBdr>
          <w:top w:val="nil"/>
          <w:left w:val="nil"/>
          <w:bottom w:val="nil"/>
          <w:right w:val="nil"/>
          <w:between w:val="nil"/>
        </w:pBdr>
        <w:rPr>
          <w:color w:val="000000"/>
        </w:rPr>
      </w:pPr>
      <w:r>
        <w:rPr>
          <w:color w:val="000000"/>
        </w:rPr>
        <w:t>a. In worship as Christians confess their sins (Psalm 51:3-4), declare God’s praises (Psalm 51:15), and confess their faith (Psalm 51:13).</w:t>
      </w:r>
    </w:p>
    <w:p w14:paraId="7F68A301" w14:textId="000C184A" w:rsidR="00C87E03" w:rsidRPr="00254DD4" w:rsidRDefault="007D18A3" w:rsidP="00C87E03">
      <w:pPr>
        <w:pBdr>
          <w:top w:val="nil"/>
          <w:left w:val="nil"/>
          <w:bottom w:val="nil"/>
          <w:right w:val="nil"/>
          <w:between w:val="nil"/>
        </w:pBdr>
        <w:rPr>
          <w:iCs/>
          <w:color w:val="000000"/>
        </w:rPr>
      </w:pPr>
      <w:r w:rsidRPr="00254DD4">
        <w:rPr>
          <w:rFonts w:ascii="SimSun" w:eastAsia="SimSun" w:hAnsi="SimSun" w:cs="SimSun" w:hint="eastAsia"/>
          <w:iCs/>
          <w:color w:val="000000"/>
          <w:highlight w:val="white"/>
        </w:rPr>
        <w:t>在敬拜中作为基督徒来承认自己的罪（诗篇</w:t>
      </w:r>
      <w:r w:rsidRPr="00254DD4">
        <w:rPr>
          <w:iCs/>
          <w:color w:val="000000"/>
        </w:rPr>
        <w:t>51:3-4)</w:t>
      </w:r>
      <w:r w:rsidR="00821F3F" w:rsidRPr="00254DD4">
        <w:rPr>
          <w:rFonts w:ascii="SimSun" w:eastAsia="SimSun" w:hAnsi="SimSun" w:cs="SimSun" w:hint="eastAsia"/>
          <w:iCs/>
          <w:color w:val="000000"/>
        </w:rPr>
        <w:t>，传扬赞美神的话</w:t>
      </w:r>
      <w:r w:rsidR="00C87E03" w:rsidRPr="00254DD4">
        <w:rPr>
          <w:iCs/>
          <w:color w:val="000000"/>
        </w:rPr>
        <w:t xml:space="preserve"> </w:t>
      </w:r>
      <w:r w:rsidR="00C87E03" w:rsidRPr="00254DD4">
        <w:rPr>
          <w:iCs/>
          <w:color w:val="000000"/>
        </w:rPr>
        <w:t>(</w:t>
      </w:r>
      <w:r w:rsidR="00254DD4" w:rsidRPr="00254DD4">
        <w:rPr>
          <w:rFonts w:ascii="SimSun" w:eastAsia="SimSun" w:hAnsi="SimSun" w:cs="SimSun" w:hint="eastAsia"/>
          <w:iCs/>
          <w:color w:val="000000"/>
          <w:highlight w:val="white"/>
        </w:rPr>
        <w:t>诗篇</w:t>
      </w:r>
      <w:r w:rsidR="00C87E03" w:rsidRPr="00254DD4">
        <w:rPr>
          <w:iCs/>
          <w:color w:val="000000"/>
        </w:rPr>
        <w:t xml:space="preserve">51:15), </w:t>
      </w:r>
      <w:r w:rsidR="00821F3F" w:rsidRPr="00254DD4">
        <w:rPr>
          <w:rFonts w:ascii="SimSun" w:eastAsia="SimSun" w:hAnsi="SimSun" w:cs="SimSun" w:hint="eastAsia"/>
          <w:iCs/>
          <w:color w:val="000000"/>
        </w:rPr>
        <w:t>并且</w:t>
      </w:r>
      <w:r w:rsidR="00254DD4" w:rsidRPr="00254DD4">
        <w:rPr>
          <w:rFonts w:ascii="SimSun" w:eastAsia="SimSun" w:hAnsi="SimSun" w:cs="SimSun" w:hint="eastAsia"/>
          <w:iCs/>
          <w:color w:val="000000"/>
        </w:rPr>
        <w:t>认信他们的信仰</w:t>
      </w:r>
      <w:r w:rsidR="00C87E03" w:rsidRPr="00254DD4">
        <w:rPr>
          <w:iCs/>
          <w:color w:val="000000"/>
        </w:rPr>
        <w:t xml:space="preserve"> (</w:t>
      </w:r>
      <w:r w:rsidR="00254DD4" w:rsidRPr="00254DD4">
        <w:rPr>
          <w:rFonts w:ascii="SimSun" w:eastAsia="SimSun" w:hAnsi="SimSun" w:cs="SimSun" w:hint="eastAsia"/>
          <w:iCs/>
          <w:color w:val="000000"/>
          <w:highlight w:val="white"/>
        </w:rPr>
        <w:t>诗篇</w:t>
      </w:r>
      <w:r w:rsidR="00C87E03" w:rsidRPr="00254DD4">
        <w:rPr>
          <w:iCs/>
          <w:color w:val="000000"/>
        </w:rPr>
        <w:t>51:13).</w:t>
      </w:r>
    </w:p>
    <w:p w14:paraId="3C332051" w14:textId="6C425C4A" w:rsidR="00661BB7" w:rsidRDefault="00661BB7" w:rsidP="00661BB7">
      <w:pPr>
        <w:pBdr>
          <w:top w:val="nil"/>
          <w:left w:val="nil"/>
          <w:bottom w:val="nil"/>
          <w:right w:val="nil"/>
          <w:between w:val="nil"/>
        </w:pBdr>
        <w:rPr>
          <w:i/>
          <w:color w:val="000000"/>
          <w:highlight w:val="white"/>
        </w:rPr>
      </w:pPr>
    </w:p>
    <w:p w14:paraId="106B9314" w14:textId="77777777" w:rsidR="00661BB7" w:rsidRDefault="00661BB7" w:rsidP="00661BB7">
      <w:pPr>
        <w:pBdr>
          <w:top w:val="nil"/>
          <w:left w:val="nil"/>
          <w:bottom w:val="nil"/>
          <w:right w:val="nil"/>
          <w:between w:val="nil"/>
        </w:pBdr>
        <w:rPr>
          <w:color w:val="000000"/>
        </w:rPr>
      </w:pPr>
      <w:r>
        <w:rPr>
          <w:i/>
          <w:color w:val="000000"/>
          <w:highlight w:val="white"/>
        </w:rPr>
        <w:t xml:space="preserve">For I know my transgressions, and my sin is always before me. </w:t>
      </w:r>
      <w:r>
        <w:rPr>
          <w:i/>
          <w:color w:val="000000"/>
          <w:highlight w:val="white"/>
          <w:vertAlign w:val="superscript"/>
        </w:rPr>
        <w:t>4 </w:t>
      </w:r>
      <w:r>
        <w:rPr>
          <w:i/>
          <w:color w:val="000000"/>
          <w:highlight w:val="white"/>
        </w:rPr>
        <w:t>Against you, you only, have I sinned and done what is evil in your sight; so you are right in your verdict and justified when you judge. Psalm 51:3-4)</w:t>
      </w:r>
    </w:p>
    <w:p w14:paraId="0DCB718C" w14:textId="77777777" w:rsidR="007F1430" w:rsidRDefault="007F1430" w:rsidP="007F1430">
      <w:pPr>
        <w:pStyle w:val="NormalWeb"/>
      </w:pPr>
      <w:r>
        <w:rPr>
          <w:vertAlign w:val="superscript"/>
        </w:rPr>
        <w:lastRenderedPageBreak/>
        <w:t>3</w:t>
      </w:r>
      <w:r>
        <w:t xml:space="preserve"> </w:t>
      </w:r>
      <w:r>
        <w:rPr>
          <w:rFonts w:ascii="SimSun" w:eastAsia="SimSun" w:hAnsi="SimSun" w:cs="SimSun" w:hint="eastAsia"/>
        </w:rPr>
        <w:t>因为，我知道我的过犯；</w:t>
      </w:r>
      <w:r>
        <w:t xml:space="preserve"> </w:t>
      </w:r>
      <w:r>
        <w:rPr>
          <w:rFonts w:ascii="SimSun" w:eastAsia="SimSun" w:hAnsi="SimSun" w:cs="SimSun" w:hint="eastAsia"/>
        </w:rPr>
        <w:t>我的罪常在我面前。</w:t>
      </w:r>
      <w:r>
        <w:t xml:space="preserve"> </w:t>
      </w:r>
      <w:r>
        <w:rPr>
          <w:vertAlign w:val="superscript"/>
        </w:rPr>
        <w:t>4</w:t>
      </w:r>
      <w:r>
        <w:t xml:space="preserve"> </w:t>
      </w:r>
      <w:r>
        <w:rPr>
          <w:rFonts w:ascii="SimSun" w:eastAsia="SimSun" w:hAnsi="SimSun" w:cs="SimSun" w:hint="eastAsia"/>
        </w:rPr>
        <w:t>我向你犯罪，惟独得罪了你；</w:t>
      </w:r>
      <w:r>
        <w:t xml:space="preserve"> </w:t>
      </w:r>
      <w:r>
        <w:rPr>
          <w:rFonts w:ascii="SimSun" w:eastAsia="SimSun" w:hAnsi="SimSun" w:cs="SimSun" w:hint="eastAsia"/>
        </w:rPr>
        <w:t>在你眼前行了这恶，</w:t>
      </w:r>
      <w:r>
        <w:t xml:space="preserve"> </w:t>
      </w:r>
      <w:r>
        <w:rPr>
          <w:rFonts w:ascii="SimSun" w:eastAsia="SimSun" w:hAnsi="SimSun" w:cs="SimSun" w:hint="eastAsia"/>
        </w:rPr>
        <w:t>以致你责备我的时候显为公义，</w:t>
      </w:r>
      <w:r>
        <w:t xml:space="preserve"> </w:t>
      </w:r>
      <w:r>
        <w:rPr>
          <w:rFonts w:ascii="SimSun" w:eastAsia="SimSun" w:hAnsi="SimSun" w:cs="SimSun" w:hint="eastAsia"/>
        </w:rPr>
        <w:t>判断我的时候显为清正。（诗篇</w:t>
      </w:r>
      <w:r>
        <w:rPr>
          <w:rFonts w:hint="eastAsia"/>
        </w:rPr>
        <w:t xml:space="preserve"> 51</w:t>
      </w:r>
      <w:r>
        <w:rPr>
          <w:rFonts w:ascii="SimSun" w:eastAsia="SimSun" w:hAnsi="SimSun" w:cs="SimSun" w:hint="eastAsia"/>
        </w:rPr>
        <w:t>：</w:t>
      </w:r>
      <w:r>
        <w:rPr>
          <w:rFonts w:hint="eastAsia"/>
        </w:rPr>
        <w:t>3–4</w:t>
      </w:r>
      <w:r>
        <w:t xml:space="preserve"> )</w:t>
      </w:r>
    </w:p>
    <w:p w14:paraId="09F61CF8" w14:textId="77777777" w:rsidR="00661BB7" w:rsidRDefault="00661BB7" w:rsidP="00661BB7">
      <w:pPr>
        <w:pBdr>
          <w:top w:val="nil"/>
          <w:left w:val="nil"/>
          <w:bottom w:val="nil"/>
          <w:right w:val="nil"/>
          <w:between w:val="nil"/>
        </w:pBdr>
        <w:rPr>
          <w:color w:val="000000"/>
        </w:rPr>
      </w:pPr>
    </w:p>
    <w:p w14:paraId="41C1FA22" w14:textId="77777777" w:rsidR="00661BB7" w:rsidRDefault="00661BB7" w:rsidP="00661BB7">
      <w:pPr>
        <w:pBdr>
          <w:top w:val="nil"/>
          <w:left w:val="nil"/>
          <w:bottom w:val="nil"/>
          <w:right w:val="nil"/>
          <w:between w:val="nil"/>
        </w:pBdr>
        <w:rPr>
          <w:color w:val="000000"/>
        </w:rPr>
      </w:pPr>
      <w:r>
        <w:rPr>
          <w:i/>
          <w:color w:val="000000"/>
          <w:highlight w:val="white"/>
        </w:rPr>
        <w:t>Open my lips, Lord, and my mouth will declare your praise. (Psalm 51:15)</w:t>
      </w:r>
    </w:p>
    <w:p w14:paraId="49A5D25A" w14:textId="3ED86D69" w:rsidR="00661BB7" w:rsidRPr="00C87E03" w:rsidRDefault="00C87E03" w:rsidP="00C87E03">
      <w:pPr>
        <w:pStyle w:val="NormalWeb"/>
      </w:pPr>
      <w:r>
        <w:rPr>
          <w:vertAlign w:val="superscript"/>
        </w:rPr>
        <w:t>15</w:t>
      </w:r>
      <w:r>
        <w:t xml:space="preserve"> </w:t>
      </w:r>
      <w:r>
        <w:rPr>
          <w:rFonts w:ascii="SimSun" w:eastAsia="SimSun" w:hAnsi="SimSun" w:cs="SimSun" w:hint="eastAsia"/>
        </w:rPr>
        <w:t>主啊，求你使我嘴唇张开，</w:t>
      </w:r>
      <w:r>
        <w:t xml:space="preserve"> </w:t>
      </w:r>
      <w:r>
        <w:rPr>
          <w:rFonts w:ascii="SimSun" w:eastAsia="SimSun" w:hAnsi="SimSun" w:cs="SimSun" w:hint="eastAsia"/>
        </w:rPr>
        <w:t>我的口便传扬赞美你的话！（诗篇</w:t>
      </w:r>
      <w:r>
        <w:rPr>
          <w:rFonts w:hint="eastAsia"/>
        </w:rPr>
        <w:t xml:space="preserve"> 51</w:t>
      </w:r>
      <w:r>
        <w:rPr>
          <w:rFonts w:ascii="SimSun" w:eastAsia="SimSun" w:hAnsi="SimSun" w:cs="SimSun" w:hint="eastAsia"/>
        </w:rPr>
        <w:t>：</w:t>
      </w:r>
      <w:r>
        <w:rPr>
          <w:rFonts w:hint="eastAsia"/>
        </w:rPr>
        <w:t>15</w:t>
      </w:r>
      <w:r>
        <w:t xml:space="preserve"> )</w:t>
      </w:r>
    </w:p>
    <w:p w14:paraId="7983A507" w14:textId="77777777" w:rsidR="00661BB7" w:rsidRDefault="00661BB7" w:rsidP="00661BB7">
      <w:pPr>
        <w:pBdr>
          <w:top w:val="nil"/>
          <w:left w:val="nil"/>
          <w:bottom w:val="nil"/>
          <w:right w:val="nil"/>
          <w:between w:val="nil"/>
        </w:pBdr>
        <w:rPr>
          <w:i/>
          <w:color w:val="000000"/>
          <w:highlight w:val="white"/>
        </w:rPr>
      </w:pPr>
      <w:r>
        <w:rPr>
          <w:i/>
          <w:color w:val="000000"/>
          <w:highlight w:val="white"/>
        </w:rPr>
        <w:t>Then I will teach transgressors your ways, so that sinners will turn back to you.(Psalm 51:13)</w:t>
      </w:r>
    </w:p>
    <w:p w14:paraId="4A5EF1AE" w14:textId="7E840FCE" w:rsidR="00661BB7" w:rsidRPr="00C87E03" w:rsidRDefault="00C87E03" w:rsidP="00C87E03">
      <w:pPr>
        <w:pStyle w:val="NormalWeb"/>
      </w:pPr>
      <w:r>
        <w:rPr>
          <w:vertAlign w:val="superscript"/>
        </w:rPr>
        <w:t>13</w:t>
      </w:r>
      <w:r>
        <w:t xml:space="preserve"> </w:t>
      </w:r>
      <w:r>
        <w:rPr>
          <w:rFonts w:ascii="SimSun" w:eastAsia="SimSun" w:hAnsi="SimSun" w:cs="SimSun" w:hint="eastAsia"/>
        </w:rPr>
        <w:t>我就把你的道指教有过犯的人，</w:t>
      </w:r>
      <w:r>
        <w:t xml:space="preserve"> </w:t>
      </w:r>
      <w:r>
        <w:rPr>
          <w:rFonts w:ascii="SimSun" w:eastAsia="SimSun" w:hAnsi="SimSun" w:cs="SimSun" w:hint="eastAsia"/>
        </w:rPr>
        <w:t>罪人必归顺你。（诗篇</w:t>
      </w:r>
      <w:r>
        <w:rPr>
          <w:rFonts w:hint="eastAsia"/>
        </w:rPr>
        <w:t xml:space="preserve"> 51</w:t>
      </w:r>
      <w:r>
        <w:rPr>
          <w:rFonts w:ascii="SimSun" w:eastAsia="SimSun" w:hAnsi="SimSun" w:cs="SimSun" w:hint="eastAsia"/>
        </w:rPr>
        <w:t>：</w:t>
      </w:r>
      <w:r>
        <w:rPr>
          <w:rFonts w:hint="eastAsia"/>
        </w:rPr>
        <w:t>13</w:t>
      </w:r>
      <w:r>
        <w:t xml:space="preserve"> )</w:t>
      </w:r>
    </w:p>
    <w:p w14:paraId="376A8F08" w14:textId="0B2A1EB8" w:rsidR="00661BB7" w:rsidRDefault="00661BB7" w:rsidP="00661BB7">
      <w:pPr>
        <w:pBdr>
          <w:top w:val="nil"/>
          <w:left w:val="nil"/>
          <w:bottom w:val="nil"/>
          <w:right w:val="nil"/>
          <w:between w:val="nil"/>
        </w:pBdr>
        <w:rPr>
          <w:color w:val="000000"/>
        </w:rPr>
      </w:pPr>
      <w:r>
        <w:rPr>
          <w:color w:val="000000"/>
        </w:rPr>
        <w:t>b. In preaching (</w:t>
      </w:r>
      <w:r w:rsidR="00E60214">
        <w:rPr>
          <w:rFonts w:ascii="SimSun" w:eastAsia="SimSun" w:hAnsi="SimSun" w:cs="SimSun" w:hint="eastAsia"/>
        </w:rPr>
        <w:t>哥林多后书</w:t>
      </w:r>
      <w:r w:rsidR="00E60214">
        <w:rPr>
          <w:rFonts w:hint="eastAsia"/>
        </w:rPr>
        <w:t xml:space="preserve"> 4</w:t>
      </w:r>
      <w:r w:rsidR="00E60214">
        <w:rPr>
          <w:rFonts w:ascii="SimSun" w:eastAsia="SimSun" w:hAnsi="SimSun" w:cs="SimSun" w:hint="eastAsia"/>
        </w:rPr>
        <w:t>：</w:t>
      </w:r>
      <w:r w:rsidR="00E60214">
        <w:rPr>
          <w:rFonts w:hint="eastAsia"/>
        </w:rPr>
        <w:t>5</w:t>
      </w:r>
      <w:r>
        <w:rPr>
          <w:color w:val="000000"/>
        </w:rPr>
        <w:t>)</w:t>
      </w:r>
    </w:p>
    <w:p w14:paraId="03E1F14D" w14:textId="7FB075B1" w:rsidR="00254DD4" w:rsidRPr="00055606" w:rsidRDefault="00254DD4" w:rsidP="00661BB7">
      <w:pPr>
        <w:pBdr>
          <w:top w:val="nil"/>
          <w:left w:val="nil"/>
          <w:bottom w:val="nil"/>
          <w:right w:val="nil"/>
          <w:between w:val="nil"/>
        </w:pBdr>
        <w:rPr>
          <w:iCs/>
          <w:color w:val="000000"/>
          <w:highlight w:val="white"/>
        </w:rPr>
      </w:pPr>
      <w:r w:rsidRPr="00055606">
        <w:rPr>
          <w:rFonts w:ascii="SimSun" w:eastAsia="SimSun" w:hAnsi="SimSun" w:cs="SimSun" w:hint="eastAsia"/>
          <w:iCs/>
          <w:color w:val="000000"/>
          <w:highlight w:val="white"/>
        </w:rPr>
        <w:t>在讲道中</w:t>
      </w:r>
    </w:p>
    <w:p w14:paraId="30A6BF5A" w14:textId="77777777" w:rsidR="00E60214" w:rsidRDefault="00E60214" w:rsidP="00661BB7">
      <w:pPr>
        <w:pBdr>
          <w:top w:val="nil"/>
          <w:left w:val="nil"/>
          <w:bottom w:val="nil"/>
          <w:right w:val="nil"/>
          <w:between w:val="nil"/>
        </w:pBdr>
        <w:rPr>
          <w:i/>
          <w:color w:val="000000"/>
          <w:highlight w:val="white"/>
        </w:rPr>
      </w:pPr>
    </w:p>
    <w:p w14:paraId="0DFDF230" w14:textId="69E927BF" w:rsidR="00661BB7" w:rsidRDefault="00661BB7" w:rsidP="00661BB7">
      <w:pPr>
        <w:pBdr>
          <w:top w:val="nil"/>
          <w:left w:val="nil"/>
          <w:bottom w:val="nil"/>
          <w:right w:val="nil"/>
          <w:between w:val="nil"/>
        </w:pBdr>
        <w:rPr>
          <w:i/>
          <w:color w:val="000000"/>
          <w:highlight w:val="white"/>
        </w:rPr>
      </w:pPr>
      <w:r>
        <w:rPr>
          <w:i/>
          <w:color w:val="000000"/>
          <w:highlight w:val="white"/>
        </w:rPr>
        <w:t>For what we preach is not ourselves, but Jesus Christ as Lord, and ourselves as your servants for Jesus’ sake. (2 Corinthians 4:5)</w:t>
      </w:r>
    </w:p>
    <w:p w14:paraId="6AC95531" w14:textId="77777777" w:rsidR="00E60214" w:rsidRDefault="00E60214" w:rsidP="00E60214">
      <w:pPr>
        <w:pStyle w:val="NormalWeb"/>
      </w:pPr>
      <w:r>
        <w:rPr>
          <w:vertAlign w:val="superscript"/>
        </w:rPr>
        <w:t>5</w:t>
      </w:r>
      <w:r>
        <w:t xml:space="preserve"> </w:t>
      </w:r>
      <w:r>
        <w:rPr>
          <w:rFonts w:ascii="SimSun" w:eastAsia="SimSun" w:hAnsi="SimSun" w:cs="SimSun" w:hint="eastAsia"/>
        </w:rPr>
        <w:t>我们原不是传自己，乃是传基督耶稣为主，并且自己因耶稣作你们的仆人。（哥林多后书</w:t>
      </w:r>
      <w:r>
        <w:rPr>
          <w:rFonts w:hint="eastAsia"/>
        </w:rPr>
        <w:t xml:space="preserve"> 4</w:t>
      </w:r>
      <w:r>
        <w:rPr>
          <w:rFonts w:ascii="SimSun" w:eastAsia="SimSun" w:hAnsi="SimSun" w:cs="SimSun" w:hint="eastAsia"/>
        </w:rPr>
        <w:t>：</w:t>
      </w:r>
      <w:r>
        <w:rPr>
          <w:rFonts w:hint="eastAsia"/>
        </w:rPr>
        <w:t>5</w:t>
      </w:r>
      <w:r>
        <w:t xml:space="preserve"> )</w:t>
      </w:r>
    </w:p>
    <w:p w14:paraId="6ACA7EA0" w14:textId="77777777" w:rsidR="00661BB7" w:rsidRDefault="00661BB7" w:rsidP="00661BB7">
      <w:pPr>
        <w:pBdr>
          <w:top w:val="nil"/>
          <w:left w:val="nil"/>
          <w:bottom w:val="nil"/>
          <w:right w:val="nil"/>
          <w:between w:val="nil"/>
        </w:pBdr>
        <w:rPr>
          <w:color w:val="000000"/>
        </w:rPr>
      </w:pPr>
      <w:r>
        <w:rPr>
          <w:color w:val="000000"/>
        </w:rPr>
        <w:t>c. In teaching (Matthew 28:20a)</w:t>
      </w:r>
    </w:p>
    <w:p w14:paraId="28C20CD6" w14:textId="63487E31" w:rsidR="00E60214" w:rsidRPr="00055606" w:rsidRDefault="00E60214" w:rsidP="00661BB7">
      <w:pPr>
        <w:pBdr>
          <w:top w:val="nil"/>
          <w:left w:val="nil"/>
          <w:bottom w:val="nil"/>
          <w:right w:val="nil"/>
          <w:between w:val="nil"/>
        </w:pBdr>
        <w:rPr>
          <w:rFonts w:ascii="SimSun" w:eastAsia="SimSun" w:hAnsi="SimSun" w:cs="SimSun"/>
          <w:iCs/>
          <w:color w:val="000000"/>
          <w:highlight w:val="white"/>
        </w:rPr>
      </w:pPr>
      <w:r w:rsidRPr="00055606">
        <w:rPr>
          <w:rFonts w:ascii="SimSun" w:eastAsia="SimSun" w:hAnsi="SimSun" w:cs="SimSun" w:hint="eastAsia"/>
          <w:iCs/>
          <w:color w:val="000000"/>
          <w:highlight w:val="white"/>
        </w:rPr>
        <w:t>在教导中</w:t>
      </w:r>
    </w:p>
    <w:p w14:paraId="6F1E1C81" w14:textId="77777777" w:rsidR="00E60214" w:rsidRDefault="00E60214" w:rsidP="00661BB7">
      <w:pPr>
        <w:pBdr>
          <w:top w:val="nil"/>
          <w:left w:val="nil"/>
          <w:bottom w:val="nil"/>
          <w:right w:val="nil"/>
          <w:between w:val="nil"/>
        </w:pBdr>
        <w:rPr>
          <w:rFonts w:hint="eastAsia"/>
          <w:i/>
          <w:color w:val="000000"/>
          <w:highlight w:val="white"/>
        </w:rPr>
      </w:pPr>
    </w:p>
    <w:p w14:paraId="7568BDA1" w14:textId="0807A7EE" w:rsidR="00661BB7" w:rsidRDefault="00661BB7" w:rsidP="00661BB7">
      <w:pPr>
        <w:pBdr>
          <w:top w:val="nil"/>
          <w:left w:val="nil"/>
          <w:bottom w:val="nil"/>
          <w:right w:val="nil"/>
          <w:between w:val="nil"/>
        </w:pBdr>
        <w:rPr>
          <w:i/>
          <w:color w:val="000000"/>
          <w:highlight w:val="white"/>
        </w:rPr>
      </w:pPr>
      <w:r>
        <w:rPr>
          <w:i/>
          <w:color w:val="000000"/>
          <w:highlight w:val="white"/>
        </w:rPr>
        <w:t>teaching them to obey everything I have commanded you. And surely I am with you always, to the very end of the age. (Matthew 28:20a)</w:t>
      </w:r>
    </w:p>
    <w:p w14:paraId="4E3FACEB" w14:textId="25681D31" w:rsidR="00661BB7" w:rsidRPr="00055606" w:rsidRDefault="00055606" w:rsidP="00055606">
      <w:pPr>
        <w:pStyle w:val="NormalWeb"/>
      </w:pPr>
      <w:r>
        <w:rPr>
          <w:vertAlign w:val="superscript"/>
        </w:rPr>
        <w:t>20</w:t>
      </w:r>
      <w:r>
        <w:t xml:space="preserve"> </w:t>
      </w:r>
      <w:r>
        <w:rPr>
          <w:rFonts w:ascii="SimSun" w:eastAsia="SimSun" w:hAnsi="SimSun" w:cs="SimSun" w:hint="eastAsia"/>
        </w:rPr>
        <w:t>凡我所吩咐你们的，都教训他们遵守，我就常与你们同在，直到世界的末了。」（马太福音</w:t>
      </w:r>
      <w:r>
        <w:rPr>
          <w:rFonts w:hint="eastAsia"/>
        </w:rPr>
        <w:t xml:space="preserve"> 28</w:t>
      </w:r>
      <w:r>
        <w:rPr>
          <w:rFonts w:ascii="SimSun" w:eastAsia="SimSun" w:hAnsi="SimSun" w:cs="SimSun" w:hint="eastAsia"/>
        </w:rPr>
        <w:t>：</w:t>
      </w:r>
      <w:r>
        <w:rPr>
          <w:rFonts w:hint="eastAsia"/>
        </w:rPr>
        <w:t>20a</w:t>
      </w:r>
      <w:r>
        <w:t xml:space="preserve"> )</w:t>
      </w:r>
    </w:p>
    <w:p w14:paraId="7BD98EB5" w14:textId="77777777" w:rsidR="00661BB7" w:rsidRDefault="00661BB7" w:rsidP="00661BB7">
      <w:pPr>
        <w:pBdr>
          <w:top w:val="nil"/>
          <w:left w:val="nil"/>
          <w:bottom w:val="nil"/>
          <w:right w:val="nil"/>
          <w:between w:val="nil"/>
        </w:pBdr>
        <w:rPr>
          <w:color w:val="000000"/>
        </w:rPr>
      </w:pPr>
      <w:r>
        <w:rPr>
          <w:color w:val="000000"/>
        </w:rPr>
        <w:t>d. In witnessing  (1 Peter 3:15)</w:t>
      </w:r>
    </w:p>
    <w:p w14:paraId="4E53A97C" w14:textId="04B53BBE" w:rsidR="00055606" w:rsidRPr="00055606" w:rsidRDefault="00055606" w:rsidP="00661BB7">
      <w:pPr>
        <w:pBdr>
          <w:top w:val="nil"/>
          <w:left w:val="nil"/>
          <w:bottom w:val="nil"/>
          <w:right w:val="nil"/>
          <w:between w:val="nil"/>
        </w:pBdr>
        <w:rPr>
          <w:rFonts w:ascii="SimSun" w:eastAsia="SimSun" w:hAnsi="SimSun" w:cs="SimSun"/>
          <w:iCs/>
          <w:color w:val="000000"/>
          <w:highlight w:val="white"/>
        </w:rPr>
      </w:pPr>
      <w:r w:rsidRPr="00055606">
        <w:rPr>
          <w:rFonts w:ascii="SimSun" w:eastAsia="SimSun" w:hAnsi="SimSun" w:cs="SimSun" w:hint="eastAsia"/>
          <w:iCs/>
          <w:color w:val="000000"/>
          <w:highlight w:val="white"/>
        </w:rPr>
        <w:t>在见证中</w:t>
      </w:r>
    </w:p>
    <w:p w14:paraId="37C1991A" w14:textId="77777777" w:rsidR="00055606" w:rsidRDefault="00055606" w:rsidP="00661BB7">
      <w:pPr>
        <w:pBdr>
          <w:top w:val="nil"/>
          <w:left w:val="nil"/>
          <w:bottom w:val="nil"/>
          <w:right w:val="nil"/>
          <w:between w:val="nil"/>
        </w:pBdr>
        <w:rPr>
          <w:rFonts w:hint="eastAsia"/>
          <w:i/>
          <w:color w:val="000000"/>
          <w:highlight w:val="white"/>
        </w:rPr>
      </w:pPr>
    </w:p>
    <w:p w14:paraId="64449FB3" w14:textId="341BC3B8" w:rsidR="00661BB7" w:rsidRDefault="00661BB7" w:rsidP="00661BB7">
      <w:pPr>
        <w:pBdr>
          <w:top w:val="nil"/>
          <w:left w:val="nil"/>
          <w:bottom w:val="nil"/>
          <w:right w:val="nil"/>
          <w:between w:val="nil"/>
        </w:pBdr>
        <w:rPr>
          <w:i/>
          <w:color w:val="000000"/>
        </w:rPr>
      </w:pPr>
      <w:r>
        <w:rPr>
          <w:i/>
          <w:color w:val="000000"/>
          <w:highlight w:val="white"/>
        </w:rPr>
        <w:t>But in your hearts revere Christ as Lord. Always be prepared to give an answer to everyone who asks you to give the reason for the hope that you have. But do this with gentleness and respect, (1 Peter 3:</w:t>
      </w:r>
      <w:r w:rsidR="00053B0E">
        <w:rPr>
          <w:i/>
          <w:color w:val="000000"/>
          <w:highlight w:val="white"/>
        </w:rPr>
        <w:t>1</w:t>
      </w:r>
      <w:r>
        <w:rPr>
          <w:i/>
          <w:color w:val="000000"/>
          <w:highlight w:val="white"/>
        </w:rPr>
        <w:t>5)</w:t>
      </w:r>
    </w:p>
    <w:p w14:paraId="357CC268" w14:textId="77777777" w:rsidR="009F7465" w:rsidRDefault="009F7465" w:rsidP="009F7465">
      <w:pPr>
        <w:pStyle w:val="NormalWeb"/>
      </w:pPr>
      <w:r>
        <w:rPr>
          <w:vertAlign w:val="superscript"/>
        </w:rPr>
        <w:t>15</w:t>
      </w:r>
      <w:r>
        <w:t xml:space="preserve"> </w:t>
      </w:r>
      <w:r>
        <w:rPr>
          <w:rFonts w:ascii="SimSun" w:eastAsia="SimSun" w:hAnsi="SimSun" w:cs="SimSun" w:hint="eastAsia"/>
        </w:rPr>
        <w:t>只要心里尊主基督为圣。有人问你们心中盼望的缘由，就要常作准备，以温柔、敬畏的心回答各人；（彼得前书</w:t>
      </w:r>
      <w:r>
        <w:rPr>
          <w:rFonts w:hint="eastAsia"/>
        </w:rPr>
        <w:t xml:space="preserve"> 3</w:t>
      </w:r>
      <w:r>
        <w:rPr>
          <w:rFonts w:ascii="SimSun" w:eastAsia="SimSun" w:hAnsi="SimSun" w:cs="SimSun" w:hint="eastAsia"/>
        </w:rPr>
        <w:t>：</w:t>
      </w:r>
      <w:r>
        <w:rPr>
          <w:rFonts w:hint="eastAsia"/>
        </w:rPr>
        <w:t>15</w:t>
      </w:r>
      <w:r>
        <w:t xml:space="preserve"> )</w:t>
      </w:r>
    </w:p>
    <w:p w14:paraId="653D3173" w14:textId="77777777" w:rsidR="00661BB7" w:rsidRDefault="00661BB7" w:rsidP="00661BB7">
      <w:pPr>
        <w:pBdr>
          <w:top w:val="nil"/>
          <w:left w:val="nil"/>
          <w:bottom w:val="nil"/>
          <w:right w:val="nil"/>
          <w:between w:val="nil"/>
        </w:pBdr>
        <w:rPr>
          <w:color w:val="000000"/>
        </w:rPr>
      </w:pPr>
      <w:r>
        <w:rPr>
          <w:color w:val="000000"/>
        </w:rPr>
        <w:t>e. In the use of the Keys (John 20:21-23</w:t>
      </w:r>
    </w:p>
    <w:p w14:paraId="7C6CB8DE" w14:textId="3329989D" w:rsidR="009F7465" w:rsidRPr="009F7465" w:rsidRDefault="009F7465" w:rsidP="00661BB7">
      <w:pPr>
        <w:pBdr>
          <w:top w:val="nil"/>
          <w:left w:val="nil"/>
          <w:bottom w:val="nil"/>
          <w:right w:val="nil"/>
          <w:between w:val="nil"/>
        </w:pBdr>
        <w:rPr>
          <w:rFonts w:ascii="SimSun" w:eastAsia="SimSun" w:hAnsi="SimSun" w:cs="SimSun"/>
          <w:iCs/>
          <w:color w:val="000000"/>
          <w:highlight w:val="white"/>
        </w:rPr>
      </w:pPr>
      <w:r w:rsidRPr="009F7465">
        <w:rPr>
          <w:rFonts w:ascii="SimSun" w:eastAsia="SimSun" w:hAnsi="SimSun" w:cs="SimSun" w:hint="eastAsia"/>
          <w:iCs/>
          <w:color w:val="000000"/>
          <w:highlight w:val="white"/>
        </w:rPr>
        <w:t>在使用钥匙职时</w:t>
      </w:r>
    </w:p>
    <w:p w14:paraId="779EF8F1" w14:textId="55D8E241" w:rsidR="00661BB7" w:rsidRDefault="00661BB7" w:rsidP="00661BB7">
      <w:pPr>
        <w:pBdr>
          <w:top w:val="nil"/>
          <w:left w:val="nil"/>
          <w:bottom w:val="nil"/>
          <w:right w:val="nil"/>
          <w:between w:val="nil"/>
        </w:pBdr>
        <w:rPr>
          <w:color w:val="000000"/>
        </w:rPr>
      </w:pPr>
      <w:r>
        <w:rPr>
          <w:i/>
          <w:color w:val="000000"/>
          <w:highlight w:val="white"/>
          <w:vertAlign w:val="superscript"/>
        </w:rPr>
        <w:lastRenderedPageBreak/>
        <w:t xml:space="preserve"> 21 </w:t>
      </w:r>
      <w:r>
        <w:rPr>
          <w:i/>
          <w:color w:val="000000"/>
          <w:highlight w:val="white"/>
        </w:rPr>
        <w:t>Again Jesus said, “Peace be with you! As the Father has sent me, I am sending you.” </w:t>
      </w:r>
      <w:r>
        <w:rPr>
          <w:i/>
          <w:color w:val="000000"/>
          <w:highlight w:val="white"/>
          <w:vertAlign w:val="superscript"/>
        </w:rPr>
        <w:t>22 </w:t>
      </w:r>
      <w:r>
        <w:rPr>
          <w:i/>
          <w:color w:val="000000"/>
          <w:highlight w:val="white"/>
        </w:rPr>
        <w:t>And with that he breathed on them and said, “Receive the Holy Spirit. </w:t>
      </w:r>
      <w:r>
        <w:rPr>
          <w:i/>
          <w:color w:val="000000"/>
          <w:highlight w:val="white"/>
          <w:vertAlign w:val="superscript"/>
        </w:rPr>
        <w:t>23 </w:t>
      </w:r>
      <w:r>
        <w:rPr>
          <w:i/>
          <w:color w:val="000000"/>
          <w:highlight w:val="white"/>
        </w:rPr>
        <w:t>If you forgive anyone’s sins, their sins are forgiven; if you do not forgive them, they are not forgiven.” (John 20:21-23)</w:t>
      </w:r>
    </w:p>
    <w:p w14:paraId="28C13288" w14:textId="590C1838" w:rsidR="00661BB7" w:rsidRPr="00413835" w:rsidRDefault="00413835" w:rsidP="00413835">
      <w:pPr>
        <w:pStyle w:val="NormalWeb"/>
      </w:pPr>
      <w:r>
        <w:rPr>
          <w:vertAlign w:val="superscript"/>
        </w:rPr>
        <w:t>21</w:t>
      </w:r>
      <w:r>
        <w:t xml:space="preserve"> </w:t>
      </w:r>
      <w:r>
        <w:rPr>
          <w:rFonts w:ascii="SimSun" w:eastAsia="SimSun" w:hAnsi="SimSun" w:cs="SimSun" w:hint="eastAsia"/>
        </w:rPr>
        <w:t>耶稣又对他们说：「愿你们平安！父怎样差遣了我，我也照样差遣你们。」</w:t>
      </w:r>
      <w:r>
        <w:rPr>
          <w:vertAlign w:val="superscript"/>
        </w:rPr>
        <w:t>22</w:t>
      </w:r>
      <w:r>
        <w:t xml:space="preserve"> </w:t>
      </w:r>
      <w:r>
        <w:rPr>
          <w:rFonts w:ascii="SimSun" w:eastAsia="SimSun" w:hAnsi="SimSun" w:cs="SimSun" w:hint="eastAsia"/>
        </w:rPr>
        <w:t>说了这话，就向他们吹一口气，说：「你们受圣灵！</w:t>
      </w:r>
      <w:r>
        <w:rPr>
          <w:vertAlign w:val="superscript"/>
        </w:rPr>
        <w:t>23</w:t>
      </w:r>
      <w:r>
        <w:t xml:space="preserve"> </w:t>
      </w:r>
      <w:r>
        <w:rPr>
          <w:rFonts w:ascii="SimSun" w:eastAsia="SimSun" w:hAnsi="SimSun" w:cs="SimSun" w:hint="eastAsia"/>
        </w:rPr>
        <w:t>你们赦免谁的罪，谁的罪就赦免了；你们留下谁的罪，谁的罪就留下了。」（约翰福音</w:t>
      </w:r>
      <w:r>
        <w:rPr>
          <w:rFonts w:hint="eastAsia"/>
        </w:rPr>
        <w:t xml:space="preserve"> 20</w:t>
      </w:r>
      <w:r>
        <w:rPr>
          <w:rFonts w:ascii="SimSun" w:eastAsia="SimSun" w:hAnsi="SimSun" w:cs="SimSun" w:hint="eastAsia"/>
        </w:rPr>
        <w:t>：</w:t>
      </w:r>
      <w:r>
        <w:rPr>
          <w:rFonts w:hint="eastAsia"/>
        </w:rPr>
        <w:t>21–23</w:t>
      </w:r>
      <w:r>
        <w:t xml:space="preserve"> )</w:t>
      </w:r>
    </w:p>
    <w:p w14:paraId="16BC6459" w14:textId="77777777" w:rsidR="00661BB7" w:rsidRDefault="00661BB7" w:rsidP="00661BB7">
      <w:pPr>
        <w:pBdr>
          <w:top w:val="nil"/>
          <w:left w:val="nil"/>
          <w:bottom w:val="nil"/>
          <w:right w:val="nil"/>
          <w:between w:val="nil"/>
        </w:pBdr>
        <w:rPr>
          <w:color w:val="000000"/>
        </w:rPr>
      </w:pPr>
      <w:r>
        <w:rPr>
          <w:color w:val="000000"/>
        </w:rPr>
        <w:t>3. God’s Word, the Bible, is the only source and standard for the teachings that Christians are to believe and to confess.   (2 Timothy 3:14-17, Jeremiah 23:28)</w:t>
      </w:r>
    </w:p>
    <w:p w14:paraId="5462751C" w14:textId="1540883A" w:rsidR="00661BB7" w:rsidRDefault="00E20735" w:rsidP="00661BB7">
      <w:pPr>
        <w:pBdr>
          <w:top w:val="nil"/>
          <w:left w:val="nil"/>
          <w:bottom w:val="nil"/>
          <w:right w:val="nil"/>
          <w:between w:val="nil"/>
        </w:pBdr>
        <w:rPr>
          <w:color w:val="000000"/>
        </w:rPr>
      </w:pPr>
      <w:r w:rsidRPr="00E20735">
        <w:rPr>
          <w:rFonts w:ascii="SimSun" w:eastAsia="SimSun" w:hAnsi="SimSun" w:cs="SimSun" w:hint="eastAsia"/>
          <w:color w:val="000000"/>
        </w:rPr>
        <w:t>上帝的话语，即圣经，是基督徒要相信和</w:t>
      </w:r>
      <w:r w:rsidR="0041606B">
        <w:rPr>
          <w:rFonts w:ascii="SimSun" w:eastAsia="SimSun" w:hAnsi="SimSun" w:cs="SimSun" w:hint="eastAsia"/>
          <w:color w:val="000000"/>
        </w:rPr>
        <w:t>认信</w:t>
      </w:r>
      <w:r w:rsidRPr="00E20735">
        <w:rPr>
          <w:rFonts w:ascii="SimSun" w:eastAsia="SimSun" w:hAnsi="SimSun" w:cs="SimSun" w:hint="eastAsia"/>
          <w:color w:val="000000"/>
        </w:rPr>
        <w:t>的</w:t>
      </w:r>
      <w:r w:rsidR="0041606B">
        <w:rPr>
          <w:rFonts w:ascii="SimSun" w:eastAsia="SimSun" w:hAnsi="SimSun" w:cs="SimSun" w:hint="eastAsia"/>
          <w:color w:val="000000"/>
        </w:rPr>
        <w:t>教导</w:t>
      </w:r>
      <w:r w:rsidRPr="00E20735">
        <w:rPr>
          <w:rFonts w:ascii="SimSun" w:eastAsia="SimSun" w:hAnsi="SimSun" w:cs="SimSun" w:hint="eastAsia"/>
          <w:color w:val="000000"/>
        </w:rPr>
        <w:t>的唯一来源和标准。</w:t>
      </w:r>
      <w:r w:rsidRPr="00E20735">
        <w:rPr>
          <w:color w:val="000000"/>
        </w:rPr>
        <w:t xml:space="preserve">  </w:t>
      </w:r>
    </w:p>
    <w:p w14:paraId="527BDF03" w14:textId="77777777" w:rsidR="0041606B" w:rsidRDefault="0041606B" w:rsidP="00661BB7">
      <w:pPr>
        <w:pBdr>
          <w:top w:val="nil"/>
          <w:left w:val="nil"/>
          <w:bottom w:val="nil"/>
          <w:right w:val="nil"/>
          <w:between w:val="nil"/>
        </w:pBdr>
        <w:rPr>
          <w:color w:val="000000"/>
        </w:rPr>
      </w:pPr>
    </w:p>
    <w:p w14:paraId="603397A6" w14:textId="77777777" w:rsidR="00661BB7" w:rsidRDefault="00661BB7" w:rsidP="00661BB7">
      <w:pPr>
        <w:pBdr>
          <w:top w:val="nil"/>
          <w:left w:val="nil"/>
          <w:bottom w:val="nil"/>
          <w:right w:val="nil"/>
          <w:between w:val="nil"/>
        </w:pBdr>
        <w:rPr>
          <w:color w:val="000000"/>
        </w:rPr>
      </w:pPr>
      <w:r>
        <w:rPr>
          <w:i/>
          <w:color w:val="000000"/>
          <w:highlight w:val="white"/>
          <w:vertAlign w:val="superscript"/>
        </w:rPr>
        <w:t xml:space="preserve"> 14 </w:t>
      </w:r>
      <w:r>
        <w:rPr>
          <w:i/>
          <w:color w:val="000000"/>
          <w:highlight w:val="white"/>
        </w:rPr>
        <w:t>But as for you, continue in what you have learned and have become convinced of, because you know those from whom you learned it, </w:t>
      </w:r>
      <w:r>
        <w:rPr>
          <w:i/>
          <w:color w:val="000000"/>
          <w:highlight w:val="white"/>
          <w:vertAlign w:val="superscript"/>
        </w:rPr>
        <w:t>15 </w:t>
      </w:r>
      <w:r>
        <w:rPr>
          <w:i/>
          <w:color w:val="000000"/>
          <w:highlight w:val="white"/>
        </w:rPr>
        <w:t>and how from infancy you have known the Holy Scriptures, which are able to make you wise for salvation through faith in Christ Jesus. </w:t>
      </w:r>
      <w:r>
        <w:rPr>
          <w:i/>
          <w:color w:val="000000"/>
          <w:highlight w:val="white"/>
          <w:vertAlign w:val="superscript"/>
        </w:rPr>
        <w:t>16 </w:t>
      </w:r>
      <w:r>
        <w:rPr>
          <w:i/>
          <w:color w:val="000000"/>
          <w:highlight w:val="white"/>
        </w:rPr>
        <w:t>All Scripture is God-breathed and is useful for teaching, rebuking, correcting and training in righteousness, </w:t>
      </w:r>
      <w:r>
        <w:rPr>
          <w:i/>
          <w:color w:val="000000"/>
          <w:highlight w:val="white"/>
          <w:vertAlign w:val="superscript"/>
        </w:rPr>
        <w:t>17 </w:t>
      </w:r>
      <w:r>
        <w:rPr>
          <w:i/>
          <w:color w:val="000000"/>
          <w:highlight w:val="white"/>
        </w:rPr>
        <w:t>so that the servant of God may be thoroughly equipped for every good work. (2 Timothy 3:14-17)</w:t>
      </w:r>
    </w:p>
    <w:p w14:paraId="364DAB66" w14:textId="799D975A" w:rsidR="00661BB7" w:rsidRPr="00BC51CA" w:rsidRDefault="00BC51CA" w:rsidP="00BC51CA">
      <w:pPr>
        <w:pStyle w:val="NormalWeb"/>
      </w:pPr>
      <w:r>
        <w:rPr>
          <w:vertAlign w:val="superscript"/>
        </w:rPr>
        <w:t>14</w:t>
      </w:r>
      <w:r>
        <w:t xml:space="preserve"> </w:t>
      </w:r>
      <w:r>
        <w:rPr>
          <w:rFonts w:ascii="SimSun" w:eastAsia="SimSun" w:hAnsi="SimSun" w:cs="SimSun" w:hint="eastAsia"/>
        </w:rPr>
        <w:t>但你所学习的，所确信的，要存在心里；因为你知道是跟谁学的，</w:t>
      </w:r>
      <w:r>
        <w:rPr>
          <w:vertAlign w:val="superscript"/>
        </w:rPr>
        <w:t>15</w:t>
      </w:r>
      <w:r>
        <w:t xml:space="preserve"> </w:t>
      </w:r>
      <w:r>
        <w:rPr>
          <w:rFonts w:ascii="SimSun" w:eastAsia="SimSun" w:hAnsi="SimSun" w:cs="SimSun" w:hint="eastAsia"/>
        </w:rPr>
        <w:t>并且知道你是从小明白圣经，这圣经能使你因信基督耶稣，有得救的智慧。</w:t>
      </w:r>
      <w:r>
        <w:rPr>
          <w:vertAlign w:val="superscript"/>
        </w:rPr>
        <w:t>16</w:t>
      </w:r>
      <w:r>
        <w:t xml:space="preserve"> </w:t>
      </w:r>
      <w:r>
        <w:rPr>
          <w:rFonts w:ascii="SimSun" w:eastAsia="SimSun" w:hAnsi="SimSun" w:cs="SimSun" w:hint="eastAsia"/>
        </w:rPr>
        <w:t>圣经都是　神所默示的，于教训、督责、使人归正、教导人学义都是有益的，</w:t>
      </w:r>
      <w:r>
        <w:rPr>
          <w:vertAlign w:val="superscript"/>
        </w:rPr>
        <w:t>17</w:t>
      </w:r>
      <w:r>
        <w:t xml:space="preserve"> </w:t>
      </w:r>
      <w:r>
        <w:rPr>
          <w:rFonts w:ascii="SimSun" w:eastAsia="SimSun" w:hAnsi="SimSun" w:cs="SimSun" w:hint="eastAsia"/>
        </w:rPr>
        <w:t>叫属　神的人得以完全，预备行各样的善事。（提摩太后书</w:t>
      </w:r>
      <w:r>
        <w:rPr>
          <w:rFonts w:hint="eastAsia"/>
        </w:rPr>
        <w:t xml:space="preserve"> 3</w:t>
      </w:r>
      <w:r>
        <w:rPr>
          <w:rFonts w:ascii="SimSun" w:eastAsia="SimSun" w:hAnsi="SimSun" w:cs="SimSun" w:hint="eastAsia"/>
        </w:rPr>
        <w:t>：</w:t>
      </w:r>
      <w:r>
        <w:rPr>
          <w:rFonts w:hint="eastAsia"/>
        </w:rPr>
        <w:t>14–17</w:t>
      </w:r>
      <w:r>
        <w:t xml:space="preserve"> )</w:t>
      </w:r>
    </w:p>
    <w:p w14:paraId="5CB537B4"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28 </w:t>
      </w:r>
      <w:r>
        <w:rPr>
          <w:i/>
          <w:color w:val="000000"/>
          <w:highlight w:val="white"/>
        </w:rPr>
        <w:t>Let the prophet who has a dream recount the dream, but let the one who has my word speak it faithfully. For what has straw to do with grain?” declares the </w:t>
      </w:r>
      <w:r>
        <w:rPr>
          <w:i/>
          <w:smallCaps/>
          <w:color w:val="000000"/>
          <w:highlight w:val="white"/>
        </w:rPr>
        <w:t>Lord</w:t>
      </w:r>
      <w:r>
        <w:rPr>
          <w:i/>
          <w:color w:val="000000"/>
          <w:highlight w:val="white"/>
        </w:rPr>
        <w:t>. (Jeremiah 23:28)</w:t>
      </w:r>
    </w:p>
    <w:p w14:paraId="2F26D174" w14:textId="1A9DA8CD" w:rsidR="00661BB7" w:rsidRPr="00BC51CA" w:rsidRDefault="00BC51CA" w:rsidP="00BC51CA">
      <w:pPr>
        <w:pStyle w:val="NormalWeb"/>
      </w:pPr>
      <w:r>
        <w:rPr>
          <w:vertAlign w:val="superscript"/>
        </w:rPr>
        <w:t>28</w:t>
      </w:r>
      <w:r>
        <w:t xml:space="preserve"> </w:t>
      </w:r>
      <w:r>
        <w:rPr>
          <w:rFonts w:ascii="SimSun" w:eastAsia="SimSun" w:hAnsi="SimSun" w:cs="SimSun" w:hint="eastAsia"/>
        </w:rPr>
        <w:t>得梦的先知可以述说那梦；得我话的人可以诚实讲说我的话。糠秕怎能与麦子比较呢？这是耶和华说的。」（耶利米书</w:t>
      </w:r>
      <w:r>
        <w:rPr>
          <w:rFonts w:hint="eastAsia"/>
        </w:rPr>
        <w:t xml:space="preserve"> 23</w:t>
      </w:r>
      <w:r>
        <w:rPr>
          <w:rFonts w:ascii="SimSun" w:eastAsia="SimSun" w:hAnsi="SimSun" w:cs="SimSun" w:hint="eastAsia"/>
        </w:rPr>
        <w:t>：</w:t>
      </w:r>
      <w:r>
        <w:rPr>
          <w:rFonts w:hint="eastAsia"/>
        </w:rPr>
        <w:t>28</w:t>
      </w:r>
      <w:r>
        <w:t xml:space="preserve"> )</w:t>
      </w:r>
    </w:p>
    <w:p w14:paraId="7F3E198A" w14:textId="2D61735A" w:rsidR="00661BB7" w:rsidRDefault="00661BB7" w:rsidP="00661BB7">
      <w:pPr>
        <w:pBdr>
          <w:top w:val="nil"/>
          <w:left w:val="nil"/>
          <w:bottom w:val="nil"/>
          <w:right w:val="nil"/>
          <w:between w:val="nil"/>
        </w:pBdr>
        <w:rPr>
          <w:color w:val="000000"/>
        </w:rPr>
      </w:pPr>
      <w:r>
        <w:rPr>
          <w:color w:val="000000"/>
        </w:rPr>
        <w:t>4. An important way that Christians confess their faith is through the use of carefully written Biblical statements or documents.   These written confessions have these characteristics:  They are:</w:t>
      </w:r>
    </w:p>
    <w:p w14:paraId="0E9303FD" w14:textId="529DED9B" w:rsidR="00BC51CA" w:rsidRDefault="00110E3D" w:rsidP="00661BB7">
      <w:pPr>
        <w:pBdr>
          <w:top w:val="nil"/>
          <w:left w:val="nil"/>
          <w:bottom w:val="nil"/>
          <w:right w:val="nil"/>
          <w:between w:val="nil"/>
        </w:pBdr>
        <w:rPr>
          <w:rFonts w:ascii="SimSun" w:eastAsia="SimSun" w:hAnsi="SimSun" w:cs="SimSun"/>
          <w:color w:val="000000"/>
        </w:rPr>
      </w:pPr>
      <w:r w:rsidRPr="00110E3D">
        <w:rPr>
          <w:rFonts w:ascii="SimSun" w:eastAsia="SimSun" w:hAnsi="SimSun" w:cs="SimSun" w:hint="eastAsia"/>
          <w:color w:val="000000"/>
        </w:rPr>
        <w:t>基督徒</w:t>
      </w:r>
      <w:r>
        <w:rPr>
          <w:rFonts w:ascii="SimSun" w:eastAsia="SimSun" w:hAnsi="SimSun" w:cs="SimSun" w:hint="eastAsia"/>
          <w:color w:val="000000"/>
        </w:rPr>
        <w:t>认信</w:t>
      </w:r>
      <w:r w:rsidRPr="00110E3D">
        <w:rPr>
          <w:rFonts w:ascii="SimSun" w:eastAsia="SimSun" w:hAnsi="SimSun" w:cs="SimSun" w:hint="eastAsia"/>
          <w:color w:val="000000"/>
        </w:rPr>
        <w:t>其信仰的一个重要方式是通过使用精心编写的</w:t>
      </w:r>
      <w:r w:rsidR="00493E97">
        <w:rPr>
          <w:rFonts w:ascii="SimSun" w:eastAsia="SimSun" w:hAnsi="SimSun" w:cs="SimSun" w:hint="eastAsia"/>
          <w:color w:val="000000"/>
        </w:rPr>
        <w:t>信仰陈述</w:t>
      </w:r>
      <w:r w:rsidRPr="00110E3D">
        <w:rPr>
          <w:rFonts w:ascii="SimSun" w:eastAsia="SimSun" w:hAnsi="SimSun" w:cs="SimSun" w:hint="eastAsia"/>
          <w:color w:val="000000"/>
        </w:rPr>
        <w:t>或文件。这些书面的忏悔有</w:t>
      </w:r>
      <w:r w:rsidR="00493E97">
        <w:rPr>
          <w:rFonts w:ascii="SimSun" w:eastAsia="SimSun" w:hAnsi="SimSun" w:cs="SimSun" w:hint="eastAsia"/>
          <w:color w:val="000000"/>
        </w:rPr>
        <w:t>以下</w:t>
      </w:r>
      <w:r w:rsidRPr="00110E3D">
        <w:rPr>
          <w:rFonts w:ascii="SimSun" w:eastAsia="SimSun" w:hAnsi="SimSun" w:cs="SimSun" w:hint="eastAsia"/>
          <w:color w:val="000000"/>
        </w:rPr>
        <w:t>特点</w:t>
      </w:r>
      <w:r w:rsidR="00493E97">
        <w:rPr>
          <w:rFonts w:ascii="SimSun" w:eastAsia="SimSun" w:hAnsi="SimSun" w:cs="SimSun" w:hint="eastAsia"/>
          <w:color w:val="000000"/>
        </w:rPr>
        <w:t>：</w:t>
      </w:r>
    </w:p>
    <w:p w14:paraId="0FB13C5D" w14:textId="77777777" w:rsidR="00493E97" w:rsidRDefault="00493E97" w:rsidP="00661BB7">
      <w:pPr>
        <w:pBdr>
          <w:top w:val="nil"/>
          <w:left w:val="nil"/>
          <w:bottom w:val="nil"/>
          <w:right w:val="nil"/>
          <w:between w:val="nil"/>
        </w:pBdr>
        <w:rPr>
          <w:rFonts w:hint="eastAsia"/>
          <w:color w:val="000000"/>
        </w:rPr>
      </w:pPr>
    </w:p>
    <w:p w14:paraId="0C66D180" w14:textId="77777777" w:rsidR="00661BB7" w:rsidRDefault="00661BB7" w:rsidP="00661BB7">
      <w:pPr>
        <w:pBdr>
          <w:top w:val="nil"/>
          <w:left w:val="nil"/>
          <w:bottom w:val="nil"/>
          <w:right w:val="nil"/>
          <w:between w:val="nil"/>
        </w:pBdr>
        <w:rPr>
          <w:color w:val="000000"/>
        </w:rPr>
      </w:pPr>
      <w:r>
        <w:rPr>
          <w:color w:val="000000"/>
        </w:rPr>
        <w:t>a. orderly in structure</w:t>
      </w:r>
    </w:p>
    <w:p w14:paraId="5F7FD378" w14:textId="77777777" w:rsidR="00661BB7" w:rsidRDefault="00661BB7" w:rsidP="00661BB7">
      <w:pPr>
        <w:pBdr>
          <w:top w:val="nil"/>
          <w:left w:val="nil"/>
          <w:bottom w:val="nil"/>
          <w:right w:val="nil"/>
          <w:between w:val="nil"/>
        </w:pBdr>
        <w:rPr>
          <w:color w:val="000000"/>
        </w:rPr>
      </w:pPr>
      <w:r>
        <w:rPr>
          <w:color w:val="000000"/>
        </w:rPr>
        <w:t>b. a summary of key teachings/principles</w:t>
      </w:r>
    </w:p>
    <w:p w14:paraId="45E096BC" w14:textId="77777777" w:rsidR="00661BB7" w:rsidRDefault="00661BB7" w:rsidP="00661BB7">
      <w:pPr>
        <w:pBdr>
          <w:top w:val="nil"/>
          <w:left w:val="nil"/>
          <w:bottom w:val="nil"/>
          <w:right w:val="nil"/>
          <w:between w:val="nil"/>
        </w:pBdr>
        <w:rPr>
          <w:color w:val="000000"/>
        </w:rPr>
      </w:pPr>
      <w:r>
        <w:rPr>
          <w:color w:val="000000"/>
        </w:rPr>
        <w:t>c. fixed in their wording</w:t>
      </w:r>
    </w:p>
    <w:p w14:paraId="5403729A" w14:textId="77777777" w:rsidR="00661BB7" w:rsidRDefault="00661BB7" w:rsidP="00661BB7">
      <w:pPr>
        <w:pBdr>
          <w:top w:val="nil"/>
          <w:left w:val="nil"/>
          <w:bottom w:val="nil"/>
          <w:right w:val="nil"/>
          <w:between w:val="nil"/>
        </w:pBdr>
        <w:rPr>
          <w:color w:val="000000"/>
        </w:rPr>
      </w:pPr>
      <w:r>
        <w:rPr>
          <w:color w:val="000000"/>
        </w:rPr>
        <w:t>d. Biblical – drawing their teachings solely and clearly from the Bible</w:t>
      </w:r>
    </w:p>
    <w:p w14:paraId="235062A7" w14:textId="77777777" w:rsidR="00661BB7" w:rsidRDefault="00661BB7" w:rsidP="00661BB7">
      <w:pPr>
        <w:pBdr>
          <w:top w:val="nil"/>
          <w:left w:val="nil"/>
          <w:bottom w:val="nil"/>
          <w:right w:val="nil"/>
          <w:between w:val="nil"/>
        </w:pBdr>
        <w:rPr>
          <w:color w:val="000000"/>
        </w:rPr>
      </w:pPr>
      <w:r>
        <w:rPr>
          <w:color w:val="000000"/>
        </w:rPr>
        <w:t>e. evangelical – centered in the Gospel of Jesus Christ</w:t>
      </w:r>
    </w:p>
    <w:p w14:paraId="5DE558F0" w14:textId="77777777" w:rsidR="00661BB7" w:rsidRDefault="00661BB7" w:rsidP="00661BB7">
      <w:pPr>
        <w:pBdr>
          <w:top w:val="nil"/>
          <w:left w:val="nil"/>
          <w:bottom w:val="nil"/>
          <w:right w:val="nil"/>
          <w:between w:val="nil"/>
        </w:pBdr>
        <w:rPr>
          <w:color w:val="000000"/>
        </w:rPr>
      </w:pPr>
      <w:r>
        <w:rPr>
          <w:color w:val="000000"/>
        </w:rPr>
        <w:t>f. evangelistic – intended to proclaim truth to others</w:t>
      </w:r>
    </w:p>
    <w:p w14:paraId="4291D8D6" w14:textId="77777777" w:rsidR="00661BB7" w:rsidRDefault="00661BB7" w:rsidP="00661BB7">
      <w:pPr>
        <w:pBdr>
          <w:top w:val="nil"/>
          <w:left w:val="nil"/>
          <w:bottom w:val="nil"/>
          <w:right w:val="nil"/>
          <w:between w:val="nil"/>
        </w:pBdr>
        <w:rPr>
          <w:color w:val="000000"/>
        </w:rPr>
      </w:pPr>
      <w:r>
        <w:rPr>
          <w:color w:val="000000"/>
        </w:rPr>
        <w:t>g. ecumenical – representing the faith of the one true Holy Christian Church</w:t>
      </w:r>
    </w:p>
    <w:p w14:paraId="703867ED" w14:textId="77777777" w:rsidR="00661BB7" w:rsidRDefault="00661BB7" w:rsidP="00661BB7">
      <w:pPr>
        <w:pBdr>
          <w:top w:val="nil"/>
          <w:left w:val="nil"/>
          <w:bottom w:val="nil"/>
          <w:right w:val="nil"/>
          <w:between w:val="nil"/>
        </w:pBdr>
        <w:rPr>
          <w:color w:val="000000"/>
        </w:rPr>
      </w:pPr>
      <w:r>
        <w:rPr>
          <w:color w:val="000000"/>
        </w:rPr>
        <w:t>h. eschatalogical – accountable to God’s judgment and filled with urgency</w:t>
      </w:r>
    </w:p>
    <w:p w14:paraId="3EF7D54D" w14:textId="77777777" w:rsidR="00661BB7" w:rsidRDefault="00661BB7" w:rsidP="00661BB7">
      <w:pPr>
        <w:pBdr>
          <w:top w:val="nil"/>
          <w:left w:val="nil"/>
          <w:bottom w:val="nil"/>
          <w:right w:val="nil"/>
          <w:between w:val="nil"/>
        </w:pBdr>
        <w:rPr>
          <w:color w:val="000000"/>
        </w:rPr>
      </w:pPr>
    </w:p>
    <w:p w14:paraId="4060F8E6" w14:textId="6C2474A0" w:rsidR="00257A08" w:rsidRPr="00257A08" w:rsidRDefault="00257A08" w:rsidP="00257A08">
      <w:pPr>
        <w:pBdr>
          <w:top w:val="nil"/>
          <w:left w:val="nil"/>
          <w:bottom w:val="nil"/>
          <w:right w:val="nil"/>
          <w:between w:val="nil"/>
        </w:pBdr>
        <w:rPr>
          <w:color w:val="000000"/>
        </w:rPr>
      </w:pPr>
      <w:r w:rsidRPr="00257A08">
        <w:rPr>
          <w:color w:val="000000"/>
        </w:rPr>
        <w:lastRenderedPageBreak/>
        <w:t xml:space="preserve">a. </w:t>
      </w:r>
      <w:r>
        <w:rPr>
          <w:rFonts w:ascii="SimSun" w:eastAsia="SimSun" w:hAnsi="SimSun" w:cs="SimSun" w:hint="eastAsia"/>
          <w:color w:val="000000"/>
        </w:rPr>
        <w:t>合理的</w:t>
      </w:r>
      <w:r w:rsidRPr="00257A08">
        <w:rPr>
          <w:rFonts w:ascii="SimSun" w:eastAsia="SimSun" w:hAnsi="SimSun" w:cs="SimSun" w:hint="eastAsia"/>
          <w:color w:val="000000"/>
        </w:rPr>
        <w:t>结构</w:t>
      </w:r>
    </w:p>
    <w:p w14:paraId="63396BDE" w14:textId="615BB008" w:rsidR="00257A08" w:rsidRPr="00257A08" w:rsidRDefault="00257A08" w:rsidP="00257A08">
      <w:pPr>
        <w:pBdr>
          <w:top w:val="nil"/>
          <w:left w:val="nil"/>
          <w:bottom w:val="nil"/>
          <w:right w:val="nil"/>
          <w:between w:val="nil"/>
        </w:pBdr>
        <w:rPr>
          <w:color w:val="000000"/>
        </w:rPr>
      </w:pPr>
      <w:r w:rsidRPr="00257A08">
        <w:rPr>
          <w:color w:val="000000"/>
        </w:rPr>
        <w:t xml:space="preserve">b. </w:t>
      </w:r>
      <w:r>
        <w:rPr>
          <w:rFonts w:ascii="SimSun" w:eastAsia="SimSun" w:hAnsi="SimSun" w:cs="SimSun" w:hint="eastAsia"/>
          <w:color w:val="000000"/>
        </w:rPr>
        <w:t>对关键</w:t>
      </w:r>
      <w:r w:rsidR="001237A5">
        <w:rPr>
          <w:rFonts w:ascii="SimSun" w:eastAsia="SimSun" w:hAnsi="SimSun" w:cs="SimSun" w:hint="eastAsia"/>
          <w:color w:val="000000"/>
        </w:rPr>
        <w:t>教导</w:t>
      </w:r>
      <w:r w:rsidRPr="00257A08">
        <w:rPr>
          <w:color w:val="000000"/>
        </w:rPr>
        <w:t>/</w:t>
      </w:r>
      <w:r w:rsidRPr="00257A08">
        <w:rPr>
          <w:rFonts w:ascii="SimSun" w:eastAsia="SimSun" w:hAnsi="SimSun" w:cs="SimSun" w:hint="eastAsia"/>
          <w:color w:val="000000"/>
        </w:rPr>
        <w:t>原则</w:t>
      </w:r>
      <w:r w:rsidR="001237A5">
        <w:rPr>
          <w:rFonts w:ascii="SimSun" w:eastAsia="SimSun" w:hAnsi="SimSun" w:cs="SimSun" w:hint="eastAsia"/>
          <w:color w:val="000000"/>
        </w:rPr>
        <w:t>进行</w:t>
      </w:r>
      <w:r w:rsidRPr="00257A08">
        <w:rPr>
          <w:rFonts w:ascii="SimSun" w:eastAsia="SimSun" w:hAnsi="SimSun" w:cs="SimSun" w:hint="eastAsia"/>
          <w:color w:val="000000"/>
        </w:rPr>
        <w:t>总结</w:t>
      </w:r>
    </w:p>
    <w:p w14:paraId="2CEC0C1A" w14:textId="77777777" w:rsidR="00257A08" w:rsidRPr="00257A08" w:rsidRDefault="00257A08" w:rsidP="00257A08">
      <w:pPr>
        <w:pBdr>
          <w:top w:val="nil"/>
          <w:left w:val="nil"/>
          <w:bottom w:val="nil"/>
          <w:right w:val="nil"/>
          <w:between w:val="nil"/>
        </w:pBdr>
        <w:rPr>
          <w:color w:val="000000"/>
        </w:rPr>
      </w:pPr>
      <w:r w:rsidRPr="00257A08">
        <w:rPr>
          <w:color w:val="000000"/>
        </w:rPr>
        <w:t xml:space="preserve">c. </w:t>
      </w:r>
      <w:r w:rsidRPr="00257A08">
        <w:rPr>
          <w:rFonts w:ascii="SimSun" w:eastAsia="SimSun" w:hAnsi="SimSun" w:cs="SimSun" w:hint="eastAsia"/>
          <w:color w:val="000000"/>
        </w:rPr>
        <w:t>措辞固定</w:t>
      </w:r>
    </w:p>
    <w:p w14:paraId="7698FCDC" w14:textId="77777777" w:rsidR="00257A08" w:rsidRPr="00257A08" w:rsidRDefault="00257A08" w:rsidP="00257A08">
      <w:pPr>
        <w:pBdr>
          <w:top w:val="nil"/>
          <w:left w:val="nil"/>
          <w:bottom w:val="nil"/>
          <w:right w:val="nil"/>
          <w:between w:val="nil"/>
        </w:pBdr>
        <w:rPr>
          <w:color w:val="000000"/>
        </w:rPr>
      </w:pPr>
      <w:r w:rsidRPr="00257A08">
        <w:rPr>
          <w:color w:val="000000"/>
        </w:rPr>
        <w:t xml:space="preserve">d. </w:t>
      </w:r>
      <w:r w:rsidRPr="00257A08">
        <w:rPr>
          <w:rFonts w:ascii="SimSun" w:eastAsia="SimSun" w:hAnsi="SimSun" w:cs="SimSun" w:hint="eastAsia"/>
          <w:color w:val="000000"/>
        </w:rPr>
        <w:t>符合圣经</w:t>
      </w:r>
      <w:r w:rsidRPr="00257A08">
        <w:rPr>
          <w:color w:val="000000"/>
        </w:rPr>
        <w:t>--</w:t>
      </w:r>
      <w:r w:rsidRPr="00257A08">
        <w:rPr>
          <w:rFonts w:ascii="SimSun" w:eastAsia="SimSun" w:hAnsi="SimSun" w:cs="SimSun" w:hint="eastAsia"/>
          <w:color w:val="000000"/>
        </w:rPr>
        <w:t>完全明确地从圣经中汲取其教义</w:t>
      </w:r>
    </w:p>
    <w:p w14:paraId="662985B2" w14:textId="046DC88E" w:rsidR="00257A08" w:rsidRPr="00257A08" w:rsidRDefault="00257A08" w:rsidP="00257A08">
      <w:pPr>
        <w:pBdr>
          <w:top w:val="nil"/>
          <w:left w:val="nil"/>
          <w:bottom w:val="nil"/>
          <w:right w:val="nil"/>
          <w:between w:val="nil"/>
        </w:pBdr>
        <w:rPr>
          <w:color w:val="000000"/>
        </w:rPr>
      </w:pPr>
      <w:r w:rsidRPr="00257A08">
        <w:rPr>
          <w:color w:val="000000"/>
        </w:rPr>
        <w:t xml:space="preserve">e. </w:t>
      </w:r>
      <w:r w:rsidRPr="00257A08">
        <w:rPr>
          <w:rFonts w:ascii="SimSun" w:eastAsia="SimSun" w:hAnsi="SimSun" w:cs="SimSun" w:hint="eastAsia"/>
          <w:color w:val="000000"/>
        </w:rPr>
        <w:t>福音</w:t>
      </w:r>
      <w:r w:rsidR="008815CA">
        <w:rPr>
          <w:rFonts w:ascii="SimSun" w:eastAsia="SimSun" w:hAnsi="SimSun" w:cs="SimSun" w:hint="eastAsia"/>
          <w:color w:val="000000"/>
        </w:rPr>
        <w:t>式的</w:t>
      </w:r>
      <w:r w:rsidRPr="00257A08">
        <w:rPr>
          <w:color w:val="000000"/>
        </w:rPr>
        <w:t>--</w:t>
      </w:r>
      <w:r w:rsidRPr="00257A08">
        <w:rPr>
          <w:rFonts w:ascii="SimSun" w:eastAsia="SimSun" w:hAnsi="SimSun" w:cs="SimSun" w:hint="eastAsia"/>
          <w:color w:val="000000"/>
        </w:rPr>
        <w:t>以耶稣基督的福音为中心</w:t>
      </w:r>
    </w:p>
    <w:p w14:paraId="61FAEE94" w14:textId="58A4BE2E" w:rsidR="00257A08" w:rsidRPr="00257A08" w:rsidRDefault="00257A08" w:rsidP="00257A08">
      <w:pPr>
        <w:pBdr>
          <w:top w:val="nil"/>
          <w:left w:val="nil"/>
          <w:bottom w:val="nil"/>
          <w:right w:val="nil"/>
          <w:between w:val="nil"/>
        </w:pBdr>
        <w:rPr>
          <w:color w:val="000000"/>
        </w:rPr>
      </w:pPr>
      <w:r w:rsidRPr="00257A08">
        <w:rPr>
          <w:color w:val="000000"/>
        </w:rPr>
        <w:t xml:space="preserve">f. </w:t>
      </w:r>
      <w:r w:rsidR="00C0009E">
        <w:rPr>
          <w:rFonts w:ascii="SimSun" w:eastAsia="SimSun" w:hAnsi="SimSun" w:cs="SimSun" w:hint="eastAsia"/>
          <w:color w:val="000000"/>
        </w:rPr>
        <w:t>布道式的</w:t>
      </w:r>
      <w:r w:rsidRPr="00257A08">
        <w:rPr>
          <w:color w:val="000000"/>
        </w:rPr>
        <w:t>--</w:t>
      </w:r>
      <w:r w:rsidRPr="00257A08">
        <w:rPr>
          <w:rFonts w:ascii="SimSun" w:eastAsia="SimSun" w:hAnsi="SimSun" w:cs="SimSun" w:hint="eastAsia"/>
          <w:color w:val="000000"/>
        </w:rPr>
        <w:t>旨在向他人宣扬真理</w:t>
      </w:r>
    </w:p>
    <w:p w14:paraId="729F99B3" w14:textId="3F45E38E" w:rsidR="00257A08" w:rsidRPr="00257A08" w:rsidRDefault="00257A08" w:rsidP="00257A08">
      <w:pPr>
        <w:pBdr>
          <w:top w:val="nil"/>
          <w:left w:val="nil"/>
          <w:bottom w:val="nil"/>
          <w:right w:val="nil"/>
          <w:between w:val="nil"/>
        </w:pBdr>
        <w:rPr>
          <w:color w:val="000000"/>
        </w:rPr>
      </w:pPr>
      <w:r w:rsidRPr="00257A08">
        <w:rPr>
          <w:color w:val="000000"/>
        </w:rPr>
        <w:t xml:space="preserve">g. </w:t>
      </w:r>
      <w:r w:rsidRPr="00257A08">
        <w:rPr>
          <w:rFonts w:ascii="SimSun" w:eastAsia="SimSun" w:hAnsi="SimSun" w:cs="SimSun" w:hint="eastAsia"/>
          <w:color w:val="000000"/>
        </w:rPr>
        <w:t>普世的</w:t>
      </w:r>
      <w:r w:rsidRPr="00257A08">
        <w:rPr>
          <w:color w:val="000000"/>
        </w:rPr>
        <w:t>--</w:t>
      </w:r>
      <w:r w:rsidRPr="00257A08">
        <w:rPr>
          <w:rFonts w:ascii="SimSun" w:eastAsia="SimSun" w:hAnsi="SimSun" w:cs="SimSun" w:hint="eastAsia"/>
          <w:color w:val="000000"/>
        </w:rPr>
        <w:t>代表</w:t>
      </w:r>
      <w:r w:rsidR="00690DFB">
        <w:rPr>
          <w:rFonts w:ascii="SimSun" w:eastAsia="SimSun" w:hAnsi="SimSun" w:cs="SimSun" w:hint="eastAsia"/>
          <w:color w:val="000000"/>
        </w:rPr>
        <w:t>唯一的圣而公之</w:t>
      </w:r>
      <w:r w:rsidRPr="00257A08">
        <w:rPr>
          <w:rFonts w:ascii="SimSun" w:eastAsia="SimSun" w:hAnsi="SimSun" w:cs="SimSun" w:hint="eastAsia"/>
          <w:color w:val="000000"/>
        </w:rPr>
        <w:t>教会的信仰</w:t>
      </w:r>
    </w:p>
    <w:p w14:paraId="4CF9239C" w14:textId="2A45A0F8" w:rsidR="00257A08" w:rsidRDefault="00257A08" w:rsidP="00257A08">
      <w:pPr>
        <w:pBdr>
          <w:top w:val="nil"/>
          <w:left w:val="nil"/>
          <w:bottom w:val="nil"/>
          <w:right w:val="nil"/>
          <w:between w:val="nil"/>
        </w:pBdr>
        <w:rPr>
          <w:rFonts w:ascii="SimSun" w:eastAsia="SimSun" w:hAnsi="SimSun" w:cs="SimSun"/>
          <w:color w:val="000000"/>
        </w:rPr>
      </w:pPr>
      <w:r w:rsidRPr="00257A08">
        <w:rPr>
          <w:color w:val="000000"/>
        </w:rPr>
        <w:t xml:space="preserve">h. </w:t>
      </w:r>
      <w:r w:rsidRPr="00257A08">
        <w:rPr>
          <w:rFonts w:ascii="SimSun" w:eastAsia="SimSun" w:hAnsi="SimSun" w:cs="SimSun" w:hint="eastAsia"/>
          <w:color w:val="000000"/>
        </w:rPr>
        <w:t>末世论的</w:t>
      </w:r>
      <w:r w:rsidR="00AF63CA">
        <w:rPr>
          <w:color w:val="000000"/>
        </w:rPr>
        <w:t>—</w:t>
      </w:r>
      <w:r w:rsidR="00AF63CA">
        <w:rPr>
          <w:rFonts w:ascii="SimSun" w:eastAsia="SimSun" w:hAnsi="SimSun" w:cs="SimSun" w:hint="eastAsia"/>
          <w:color w:val="000000"/>
        </w:rPr>
        <w:t>要经受</w:t>
      </w:r>
      <w:r w:rsidRPr="00257A08">
        <w:rPr>
          <w:rFonts w:ascii="SimSun" w:eastAsia="SimSun" w:hAnsi="SimSun" w:cs="SimSun" w:hint="eastAsia"/>
          <w:color w:val="000000"/>
        </w:rPr>
        <w:t>上帝的审判，充满紧迫感</w:t>
      </w:r>
    </w:p>
    <w:p w14:paraId="54F9CD82" w14:textId="77777777" w:rsidR="00257A08" w:rsidRDefault="00257A08" w:rsidP="00257A08">
      <w:pPr>
        <w:pBdr>
          <w:top w:val="nil"/>
          <w:left w:val="nil"/>
          <w:bottom w:val="nil"/>
          <w:right w:val="nil"/>
          <w:between w:val="nil"/>
        </w:pBdr>
        <w:rPr>
          <w:rFonts w:ascii="SimSun" w:eastAsia="SimSun" w:hAnsi="SimSun" w:cs="SimSun"/>
          <w:color w:val="000000"/>
        </w:rPr>
      </w:pPr>
    </w:p>
    <w:p w14:paraId="44BEBB85" w14:textId="0CD7FC61" w:rsidR="00661BB7" w:rsidRDefault="00661BB7" w:rsidP="00257A08">
      <w:pPr>
        <w:pBdr>
          <w:top w:val="nil"/>
          <w:left w:val="nil"/>
          <w:bottom w:val="nil"/>
          <w:right w:val="nil"/>
          <w:between w:val="nil"/>
        </w:pBdr>
        <w:rPr>
          <w:color w:val="000000"/>
        </w:rPr>
      </w:pPr>
      <w:r>
        <w:rPr>
          <w:color w:val="000000"/>
        </w:rPr>
        <w:t>5. Christian confession requires condemning false religious teachings and practices as well as affirming Biblical truths. (2 Corinthians 6:14-15; 10:5)</w:t>
      </w:r>
    </w:p>
    <w:p w14:paraId="52CAE055" w14:textId="2F840DEE" w:rsidR="00400C86" w:rsidRPr="00400C86" w:rsidRDefault="00400C86" w:rsidP="00661BB7">
      <w:pPr>
        <w:pBdr>
          <w:top w:val="nil"/>
          <w:left w:val="nil"/>
          <w:bottom w:val="nil"/>
          <w:right w:val="nil"/>
          <w:between w:val="nil"/>
        </w:pBdr>
        <w:rPr>
          <w:color w:val="000000"/>
        </w:rPr>
      </w:pPr>
      <w:r w:rsidRPr="00400C86">
        <w:rPr>
          <w:rFonts w:ascii="SimSun" w:eastAsia="SimSun" w:hAnsi="SimSun" w:cs="SimSun" w:hint="eastAsia"/>
          <w:color w:val="000000"/>
        </w:rPr>
        <w:t>基督徒的</w:t>
      </w:r>
      <w:r>
        <w:rPr>
          <w:rFonts w:ascii="SimSun" w:eastAsia="SimSun" w:hAnsi="SimSun" w:cs="SimSun" w:hint="eastAsia"/>
          <w:color w:val="000000"/>
        </w:rPr>
        <w:t>认信</w:t>
      </w:r>
      <w:r w:rsidRPr="00400C86">
        <w:rPr>
          <w:rFonts w:ascii="SimSun" w:eastAsia="SimSun" w:hAnsi="SimSun" w:cs="SimSun" w:hint="eastAsia"/>
          <w:color w:val="000000"/>
        </w:rPr>
        <w:t>要求谴责错误的宗教教义和做法，并肯定圣经</w:t>
      </w:r>
      <w:r w:rsidR="009A320A">
        <w:rPr>
          <w:rFonts w:ascii="SimSun" w:eastAsia="SimSun" w:hAnsi="SimSun" w:cs="SimSun" w:hint="eastAsia"/>
          <w:color w:val="000000"/>
        </w:rPr>
        <w:t>中</w:t>
      </w:r>
      <w:r w:rsidRPr="00400C86">
        <w:rPr>
          <w:rFonts w:ascii="SimSun" w:eastAsia="SimSun" w:hAnsi="SimSun" w:cs="SimSun" w:hint="eastAsia"/>
          <w:color w:val="000000"/>
        </w:rPr>
        <w:t>的真理。</w:t>
      </w:r>
    </w:p>
    <w:p w14:paraId="28774374" w14:textId="77777777" w:rsidR="00400C86" w:rsidRDefault="00400C86" w:rsidP="00661BB7">
      <w:pPr>
        <w:pBdr>
          <w:top w:val="nil"/>
          <w:left w:val="nil"/>
          <w:bottom w:val="nil"/>
          <w:right w:val="nil"/>
          <w:between w:val="nil"/>
        </w:pBdr>
        <w:rPr>
          <w:i/>
          <w:color w:val="000000"/>
          <w:highlight w:val="white"/>
          <w:vertAlign w:val="superscript"/>
        </w:rPr>
      </w:pPr>
    </w:p>
    <w:p w14:paraId="642CC145" w14:textId="1552E711"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14 </w:t>
      </w:r>
      <w:r>
        <w:rPr>
          <w:i/>
          <w:color w:val="000000"/>
          <w:highlight w:val="white"/>
        </w:rPr>
        <w:t>Do not be yoked together with unbelievers. For what do righteousness and wickedness have in common? Or what fellowship can light have with darkness? </w:t>
      </w:r>
      <w:r>
        <w:rPr>
          <w:i/>
          <w:color w:val="000000"/>
          <w:highlight w:val="white"/>
          <w:vertAlign w:val="superscript"/>
        </w:rPr>
        <w:t>15 </w:t>
      </w:r>
      <w:r>
        <w:rPr>
          <w:i/>
          <w:color w:val="000000"/>
          <w:highlight w:val="white"/>
        </w:rPr>
        <w:t>What harmony is there between Christ and Belial</w:t>
      </w:r>
      <w:r>
        <w:rPr>
          <w:i/>
          <w:color w:val="000000"/>
          <w:highlight w:val="white"/>
          <w:vertAlign w:val="superscript"/>
        </w:rPr>
        <w:t>[</w:t>
      </w:r>
      <w:hyperlink r:id="rId7" w:anchor="fen-NIV-28914a">
        <w:r>
          <w:rPr>
            <w:i/>
            <w:color w:val="B34B2C"/>
            <w:u w:val="single"/>
            <w:vertAlign w:val="superscript"/>
          </w:rPr>
          <w:t>a</w:t>
        </w:r>
      </w:hyperlink>
      <w:r>
        <w:rPr>
          <w:i/>
          <w:color w:val="000000"/>
          <w:highlight w:val="white"/>
          <w:vertAlign w:val="superscript"/>
        </w:rPr>
        <w:t>]</w:t>
      </w:r>
      <w:r>
        <w:rPr>
          <w:i/>
          <w:color w:val="000000"/>
          <w:highlight w:val="white"/>
        </w:rPr>
        <w:t>? Or what does a believer have in common with an unbeliever? (2 Corinthians 6:14-15)</w:t>
      </w:r>
    </w:p>
    <w:p w14:paraId="23FF59BF" w14:textId="76782969" w:rsidR="00661BB7" w:rsidRPr="009A320A" w:rsidRDefault="009A320A" w:rsidP="009A320A">
      <w:pPr>
        <w:pStyle w:val="NormalWeb"/>
      </w:pPr>
      <w:r>
        <w:rPr>
          <w:vertAlign w:val="superscript"/>
        </w:rPr>
        <w:t>14</w:t>
      </w:r>
      <w:r>
        <w:t xml:space="preserve"> </w:t>
      </w:r>
      <w:r>
        <w:rPr>
          <w:rFonts w:ascii="SimSun" w:eastAsia="SimSun" w:hAnsi="SimSun" w:cs="SimSun" w:hint="eastAsia"/>
        </w:rPr>
        <w:t>你们和不信的原不相配，不要同负一轭。义和不义有什么相交呢？光明和黑暗有什么相通呢？</w:t>
      </w:r>
      <w:r>
        <w:rPr>
          <w:vertAlign w:val="superscript"/>
        </w:rPr>
        <w:t>15</w:t>
      </w:r>
      <w:r>
        <w:t xml:space="preserve"> </w:t>
      </w:r>
      <w:r>
        <w:rPr>
          <w:rFonts w:ascii="SimSun" w:eastAsia="SimSun" w:hAnsi="SimSun" w:cs="SimSun" w:hint="eastAsia"/>
        </w:rPr>
        <w:t>基督和彼列有什么相和呢？信主的和不信主的有什么相干呢？（哥林多后书</w:t>
      </w:r>
      <w:r>
        <w:rPr>
          <w:rFonts w:hint="eastAsia"/>
        </w:rPr>
        <w:t xml:space="preserve"> 6</w:t>
      </w:r>
      <w:r>
        <w:rPr>
          <w:rFonts w:ascii="SimSun" w:eastAsia="SimSun" w:hAnsi="SimSun" w:cs="SimSun" w:hint="eastAsia"/>
        </w:rPr>
        <w:t>：</w:t>
      </w:r>
      <w:r>
        <w:rPr>
          <w:rFonts w:hint="eastAsia"/>
        </w:rPr>
        <w:t>14–15</w:t>
      </w:r>
      <w:r>
        <w:t xml:space="preserve"> )</w:t>
      </w:r>
    </w:p>
    <w:p w14:paraId="1622BA86"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5 </w:t>
      </w:r>
      <w:r>
        <w:rPr>
          <w:i/>
          <w:color w:val="000000"/>
          <w:highlight w:val="white"/>
        </w:rPr>
        <w:t>We demolish arguments and every pretension that sets itself up against the knowledge of God, and we take captive every thought to make it obedient to Christ. (2 /Corinthians 10:5)</w:t>
      </w:r>
    </w:p>
    <w:p w14:paraId="4D5A5AC1" w14:textId="391D31EA" w:rsidR="00661BB7" w:rsidRPr="00EF681B" w:rsidRDefault="00EF681B" w:rsidP="00EF681B">
      <w:pPr>
        <w:pStyle w:val="NormalWeb"/>
      </w:pPr>
      <w:r>
        <w:rPr>
          <w:vertAlign w:val="superscript"/>
        </w:rPr>
        <w:t>5</w:t>
      </w:r>
      <w:r>
        <w:t xml:space="preserve"> </w:t>
      </w:r>
      <w:r>
        <w:rPr>
          <w:rFonts w:ascii="SimSun" w:eastAsia="SimSun" w:hAnsi="SimSun" w:cs="SimSun" w:hint="eastAsia"/>
        </w:rPr>
        <w:t>将各样的计谋，各样拦阻人认识　神的那些自高之事，一概攻破了，又将人所有的心意夺回，使他都顺服基督。（哥林多后书</w:t>
      </w:r>
      <w:r>
        <w:rPr>
          <w:rFonts w:hint="eastAsia"/>
        </w:rPr>
        <w:t xml:space="preserve"> 10</w:t>
      </w:r>
      <w:r>
        <w:rPr>
          <w:rFonts w:ascii="SimSun" w:eastAsia="SimSun" w:hAnsi="SimSun" w:cs="SimSun" w:hint="eastAsia"/>
        </w:rPr>
        <w:t>：</w:t>
      </w:r>
      <w:r>
        <w:rPr>
          <w:rFonts w:hint="eastAsia"/>
        </w:rPr>
        <w:t>5</w:t>
      </w:r>
      <w:r>
        <w:t xml:space="preserve"> )</w:t>
      </w:r>
    </w:p>
    <w:p w14:paraId="1E58812C" w14:textId="77777777" w:rsidR="00661BB7" w:rsidRDefault="00661BB7" w:rsidP="00661BB7">
      <w:pPr>
        <w:pBdr>
          <w:top w:val="nil"/>
          <w:left w:val="nil"/>
          <w:bottom w:val="nil"/>
          <w:right w:val="nil"/>
          <w:between w:val="nil"/>
        </w:pBdr>
        <w:rPr>
          <w:color w:val="000000"/>
        </w:rPr>
      </w:pPr>
      <w:r>
        <w:rPr>
          <w:color w:val="000000"/>
        </w:rPr>
        <w:t>6. There are a number of important reasons for having and using written Biblical confessions.</w:t>
      </w:r>
    </w:p>
    <w:p w14:paraId="4008226E" w14:textId="4DE0C6E3" w:rsidR="00EF681B" w:rsidRDefault="00EF681B" w:rsidP="00661BB7">
      <w:pPr>
        <w:pBdr>
          <w:top w:val="nil"/>
          <w:left w:val="nil"/>
          <w:bottom w:val="nil"/>
          <w:right w:val="nil"/>
          <w:between w:val="nil"/>
        </w:pBdr>
        <w:rPr>
          <w:rFonts w:ascii="SimSun" w:eastAsia="SimSun" w:hAnsi="SimSun" w:cs="SimSun"/>
          <w:color w:val="000000"/>
        </w:rPr>
      </w:pPr>
      <w:r w:rsidRPr="00EF681B">
        <w:rPr>
          <w:rFonts w:ascii="SimSun" w:eastAsia="SimSun" w:hAnsi="SimSun" w:cs="SimSun" w:hint="eastAsia"/>
          <w:color w:val="000000"/>
        </w:rPr>
        <w:t>使用书面的</w:t>
      </w:r>
      <w:r>
        <w:rPr>
          <w:rFonts w:ascii="SimSun" w:eastAsia="SimSun" w:hAnsi="SimSun" w:cs="SimSun" w:hint="eastAsia"/>
          <w:color w:val="000000"/>
        </w:rPr>
        <w:t>认信文件</w:t>
      </w:r>
      <w:r w:rsidRPr="00EF681B">
        <w:rPr>
          <w:rFonts w:ascii="SimSun" w:eastAsia="SimSun" w:hAnsi="SimSun" w:cs="SimSun" w:hint="eastAsia"/>
          <w:color w:val="000000"/>
        </w:rPr>
        <w:t>有许多重要原因</w:t>
      </w:r>
    </w:p>
    <w:p w14:paraId="756117F8" w14:textId="77777777" w:rsidR="00EF681B" w:rsidRDefault="00EF681B" w:rsidP="00661BB7">
      <w:pPr>
        <w:pBdr>
          <w:top w:val="nil"/>
          <w:left w:val="nil"/>
          <w:bottom w:val="nil"/>
          <w:right w:val="nil"/>
          <w:between w:val="nil"/>
        </w:pBdr>
        <w:rPr>
          <w:rFonts w:ascii="SimSun" w:eastAsia="SimSun" w:hAnsi="SimSun" w:cs="SimSun"/>
          <w:color w:val="000000"/>
        </w:rPr>
      </w:pPr>
    </w:p>
    <w:p w14:paraId="44602D68" w14:textId="131DB2CD" w:rsidR="00661BB7" w:rsidRDefault="00661BB7" w:rsidP="00661BB7">
      <w:pPr>
        <w:pBdr>
          <w:top w:val="nil"/>
          <w:left w:val="nil"/>
          <w:bottom w:val="nil"/>
          <w:right w:val="nil"/>
          <w:between w:val="nil"/>
        </w:pBdr>
        <w:rPr>
          <w:color w:val="000000"/>
        </w:rPr>
      </w:pPr>
      <w:r>
        <w:rPr>
          <w:color w:val="000000"/>
        </w:rPr>
        <w:t>a. They provide beneficial summaries of Christian teaching.</w:t>
      </w:r>
    </w:p>
    <w:p w14:paraId="38BAC001" w14:textId="77777777" w:rsidR="00661BB7" w:rsidRDefault="00661BB7" w:rsidP="00661BB7">
      <w:pPr>
        <w:pBdr>
          <w:top w:val="nil"/>
          <w:left w:val="nil"/>
          <w:bottom w:val="nil"/>
          <w:right w:val="nil"/>
          <w:between w:val="nil"/>
        </w:pBdr>
        <w:rPr>
          <w:color w:val="000000"/>
        </w:rPr>
      </w:pPr>
      <w:r>
        <w:rPr>
          <w:color w:val="000000"/>
        </w:rPr>
        <w:t>b. They proclaim and impart the truths of God’s Word to people.</w:t>
      </w:r>
    </w:p>
    <w:p w14:paraId="6F64BC4E" w14:textId="77777777" w:rsidR="00661BB7" w:rsidRDefault="00661BB7" w:rsidP="00661BB7">
      <w:pPr>
        <w:pBdr>
          <w:top w:val="nil"/>
          <w:left w:val="nil"/>
          <w:bottom w:val="nil"/>
          <w:right w:val="nil"/>
          <w:between w:val="nil"/>
        </w:pBdr>
        <w:rPr>
          <w:color w:val="000000"/>
        </w:rPr>
      </w:pPr>
      <w:r>
        <w:rPr>
          <w:color w:val="000000"/>
        </w:rPr>
        <w:t>c. They distinguish and separate God’s truth from human, devil-inspired errors and heresies.</w:t>
      </w:r>
    </w:p>
    <w:p w14:paraId="0698E34B" w14:textId="77777777" w:rsidR="00661BB7" w:rsidRDefault="00661BB7" w:rsidP="00661BB7">
      <w:pPr>
        <w:pBdr>
          <w:top w:val="nil"/>
          <w:left w:val="nil"/>
          <w:bottom w:val="nil"/>
          <w:right w:val="nil"/>
          <w:between w:val="nil"/>
        </w:pBdr>
        <w:rPr>
          <w:color w:val="000000"/>
        </w:rPr>
      </w:pPr>
      <w:r>
        <w:rPr>
          <w:color w:val="000000"/>
        </w:rPr>
        <w:t>d. They establish and preserve the Christian faith of God’s believers.</w:t>
      </w:r>
    </w:p>
    <w:p w14:paraId="3254578A" w14:textId="77777777" w:rsidR="00661BB7" w:rsidRDefault="00661BB7" w:rsidP="00661BB7">
      <w:pPr>
        <w:pBdr>
          <w:top w:val="nil"/>
          <w:left w:val="nil"/>
          <w:bottom w:val="nil"/>
          <w:right w:val="nil"/>
          <w:between w:val="nil"/>
        </w:pBdr>
        <w:rPr>
          <w:color w:val="000000"/>
        </w:rPr>
      </w:pPr>
      <w:r>
        <w:rPr>
          <w:color w:val="000000"/>
        </w:rPr>
        <w:t>e. They give praise and honor to God.</w:t>
      </w:r>
    </w:p>
    <w:p w14:paraId="68AF11D0" w14:textId="77777777" w:rsidR="00661BB7" w:rsidRDefault="00661BB7" w:rsidP="00661BB7">
      <w:pPr>
        <w:pBdr>
          <w:top w:val="nil"/>
          <w:left w:val="nil"/>
          <w:bottom w:val="nil"/>
          <w:right w:val="nil"/>
          <w:between w:val="nil"/>
        </w:pBdr>
        <w:rPr>
          <w:color w:val="000000"/>
        </w:rPr>
      </w:pPr>
      <w:r>
        <w:rPr>
          <w:color w:val="000000"/>
        </w:rPr>
        <w:t xml:space="preserve">f. They serve as useful secondary sources of authority to help solve disputes or misunderstandings about the meaning of Scripture.  </w:t>
      </w:r>
    </w:p>
    <w:p w14:paraId="4EAAA68F" w14:textId="77777777" w:rsidR="006941C6" w:rsidRDefault="006941C6" w:rsidP="006941C6">
      <w:pPr>
        <w:pBdr>
          <w:top w:val="nil"/>
          <w:left w:val="nil"/>
          <w:bottom w:val="nil"/>
          <w:right w:val="nil"/>
          <w:between w:val="nil"/>
        </w:pBdr>
        <w:rPr>
          <w:color w:val="000000"/>
        </w:rPr>
      </w:pPr>
    </w:p>
    <w:p w14:paraId="15BC8064" w14:textId="6B32B8EE" w:rsidR="006941C6" w:rsidRPr="006941C6" w:rsidRDefault="006941C6" w:rsidP="006941C6">
      <w:pPr>
        <w:pBdr>
          <w:top w:val="nil"/>
          <w:left w:val="nil"/>
          <w:bottom w:val="nil"/>
          <w:right w:val="nil"/>
          <w:between w:val="nil"/>
        </w:pBdr>
        <w:rPr>
          <w:color w:val="000000"/>
        </w:rPr>
      </w:pPr>
      <w:r w:rsidRPr="006941C6">
        <w:rPr>
          <w:color w:val="000000"/>
        </w:rPr>
        <w:t xml:space="preserve">a. </w:t>
      </w:r>
      <w:r w:rsidRPr="006941C6">
        <w:rPr>
          <w:rFonts w:ascii="SimSun" w:eastAsia="SimSun" w:hAnsi="SimSun" w:cs="SimSun" w:hint="eastAsia"/>
          <w:color w:val="000000"/>
        </w:rPr>
        <w:t>它们提供了基督教教</w:t>
      </w:r>
      <w:r>
        <w:rPr>
          <w:rFonts w:ascii="SimSun" w:eastAsia="SimSun" w:hAnsi="SimSun" w:cs="SimSun" w:hint="eastAsia"/>
          <w:color w:val="000000"/>
        </w:rPr>
        <w:t>导</w:t>
      </w:r>
      <w:r w:rsidRPr="006941C6">
        <w:rPr>
          <w:rFonts w:ascii="SimSun" w:eastAsia="SimSun" w:hAnsi="SimSun" w:cs="SimSun" w:hint="eastAsia"/>
          <w:color w:val="000000"/>
        </w:rPr>
        <w:t>的有益总结。</w:t>
      </w:r>
    </w:p>
    <w:p w14:paraId="7B963D5D" w14:textId="196AB664" w:rsidR="006941C6" w:rsidRPr="006941C6" w:rsidRDefault="006941C6" w:rsidP="006941C6">
      <w:pPr>
        <w:pBdr>
          <w:top w:val="nil"/>
          <w:left w:val="nil"/>
          <w:bottom w:val="nil"/>
          <w:right w:val="nil"/>
          <w:between w:val="nil"/>
        </w:pBdr>
        <w:rPr>
          <w:color w:val="000000"/>
        </w:rPr>
      </w:pPr>
      <w:r w:rsidRPr="006941C6">
        <w:rPr>
          <w:color w:val="000000"/>
        </w:rPr>
        <w:t>b.</w:t>
      </w:r>
      <w:r>
        <w:rPr>
          <w:color w:val="000000"/>
        </w:rPr>
        <w:t xml:space="preserve"> </w:t>
      </w:r>
      <w:r w:rsidRPr="006941C6">
        <w:rPr>
          <w:rFonts w:ascii="SimSun" w:eastAsia="SimSun" w:hAnsi="SimSun" w:cs="SimSun" w:hint="eastAsia"/>
          <w:color w:val="000000"/>
        </w:rPr>
        <w:t>它们向人们宣扬和传授神的话语的真理。</w:t>
      </w:r>
    </w:p>
    <w:p w14:paraId="4DBD0C19" w14:textId="6912A317" w:rsidR="006941C6" w:rsidRPr="006941C6" w:rsidRDefault="006941C6" w:rsidP="006941C6">
      <w:pPr>
        <w:pBdr>
          <w:top w:val="nil"/>
          <w:left w:val="nil"/>
          <w:bottom w:val="nil"/>
          <w:right w:val="nil"/>
          <w:between w:val="nil"/>
        </w:pBdr>
        <w:rPr>
          <w:color w:val="000000"/>
        </w:rPr>
      </w:pPr>
      <w:r w:rsidRPr="006941C6">
        <w:rPr>
          <w:color w:val="000000"/>
        </w:rPr>
        <w:t>c.</w:t>
      </w:r>
      <w:r>
        <w:rPr>
          <w:color w:val="000000"/>
        </w:rPr>
        <w:t xml:space="preserve"> </w:t>
      </w:r>
      <w:r w:rsidRPr="006941C6">
        <w:rPr>
          <w:rFonts w:ascii="SimSun" w:eastAsia="SimSun" w:hAnsi="SimSun" w:cs="SimSun" w:hint="eastAsia"/>
          <w:color w:val="000000"/>
        </w:rPr>
        <w:t>它们将神的真理与</w:t>
      </w:r>
      <w:r w:rsidR="0006550E">
        <w:rPr>
          <w:rFonts w:ascii="SimSun" w:eastAsia="SimSun" w:hAnsi="SimSun" w:cs="SimSun" w:hint="eastAsia"/>
          <w:color w:val="000000"/>
        </w:rPr>
        <w:t>从人而来</w:t>
      </w:r>
      <w:r w:rsidRPr="006941C6">
        <w:rPr>
          <w:rFonts w:ascii="SimSun" w:eastAsia="SimSun" w:hAnsi="SimSun" w:cs="SimSun" w:hint="eastAsia"/>
          <w:color w:val="000000"/>
        </w:rPr>
        <w:t>、受魔鬼启发的错误和异端邪说区分开来。</w:t>
      </w:r>
    </w:p>
    <w:p w14:paraId="688609E6" w14:textId="5E8DB590" w:rsidR="006941C6" w:rsidRPr="006941C6" w:rsidRDefault="006941C6" w:rsidP="006941C6">
      <w:pPr>
        <w:pBdr>
          <w:top w:val="nil"/>
          <w:left w:val="nil"/>
          <w:bottom w:val="nil"/>
          <w:right w:val="nil"/>
          <w:between w:val="nil"/>
        </w:pBdr>
        <w:rPr>
          <w:color w:val="000000"/>
        </w:rPr>
      </w:pPr>
      <w:r w:rsidRPr="006941C6">
        <w:rPr>
          <w:color w:val="000000"/>
        </w:rPr>
        <w:t xml:space="preserve">d. </w:t>
      </w:r>
      <w:r w:rsidRPr="006941C6">
        <w:rPr>
          <w:rFonts w:ascii="SimSun" w:eastAsia="SimSun" w:hAnsi="SimSun" w:cs="SimSun" w:hint="eastAsia"/>
          <w:color w:val="000000"/>
        </w:rPr>
        <w:t>它们建立和维护神的信徒的基督教信仰。</w:t>
      </w:r>
    </w:p>
    <w:p w14:paraId="7936AF31" w14:textId="7C39A0E7" w:rsidR="006941C6" w:rsidRPr="006941C6" w:rsidRDefault="006941C6" w:rsidP="006941C6">
      <w:pPr>
        <w:pBdr>
          <w:top w:val="nil"/>
          <w:left w:val="nil"/>
          <w:bottom w:val="nil"/>
          <w:right w:val="nil"/>
          <w:between w:val="nil"/>
        </w:pBdr>
        <w:rPr>
          <w:color w:val="000000"/>
        </w:rPr>
      </w:pPr>
      <w:r w:rsidRPr="006941C6">
        <w:rPr>
          <w:color w:val="000000"/>
        </w:rPr>
        <w:t xml:space="preserve">e. </w:t>
      </w:r>
      <w:r w:rsidRPr="006941C6">
        <w:rPr>
          <w:rFonts w:ascii="SimSun" w:eastAsia="SimSun" w:hAnsi="SimSun" w:cs="SimSun" w:hint="eastAsia"/>
          <w:color w:val="000000"/>
        </w:rPr>
        <w:t>它们将赞美和荣耀献给神。</w:t>
      </w:r>
    </w:p>
    <w:p w14:paraId="1F4B39BF" w14:textId="33967EB6" w:rsidR="00661BB7" w:rsidRDefault="006941C6" w:rsidP="006941C6">
      <w:pPr>
        <w:pBdr>
          <w:top w:val="nil"/>
          <w:left w:val="nil"/>
          <w:bottom w:val="nil"/>
          <w:right w:val="nil"/>
          <w:between w:val="nil"/>
        </w:pBdr>
        <w:rPr>
          <w:color w:val="000000"/>
        </w:rPr>
      </w:pPr>
      <w:r w:rsidRPr="006941C6">
        <w:rPr>
          <w:color w:val="000000"/>
        </w:rPr>
        <w:lastRenderedPageBreak/>
        <w:t xml:space="preserve">f. </w:t>
      </w:r>
      <w:r w:rsidRPr="006941C6">
        <w:rPr>
          <w:rFonts w:ascii="SimSun" w:eastAsia="SimSun" w:hAnsi="SimSun" w:cs="SimSun" w:hint="eastAsia"/>
          <w:color w:val="000000"/>
        </w:rPr>
        <w:t>它们</w:t>
      </w:r>
      <w:r w:rsidR="0006550E">
        <w:rPr>
          <w:rFonts w:ascii="SimSun" w:eastAsia="SimSun" w:hAnsi="SimSun" w:cs="SimSun" w:hint="eastAsia"/>
          <w:color w:val="000000"/>
        </w:rPr>
        <w:t>可以</w:t>
      </w:r>
      <w:r w:rsidRPr="006941C6">
        <w:rPr>
          <w:rFonts w:ascii="SimSun" w:eastAsia="SimSun" w:hAnsi="SimSun" w:cs="SimSun" w:hint="eastAsia"/>
          <w:color w:val="000000"/>
        </w:rPr>
        <w:t>作为有用的次要权威，</w:t>
      </w:r>
      <w:r w:rsidR="00644D7B">
        <w:rPr>
          <w:rFonts w:ascii="SimSun" w:eastAsia="SimSun" w:hAnsi="SimSun" w:cs="SimSun" w:hint="eastAsia"/>
          <w:color w:val="000000"/>
        </w:rPr>
        <w:t>来</w:t>
      </w:r>
      <w:r w:rsidRPr="006941C6">
        <w:rPr>
          <w:rFonts w:ascii="SimSun" w:eastAsia="SimSun" w:hAnsi="SimSun" w:cs="SimSun" w:hint="eastAsia"/>
          <w:color w:val="000000"/>
        </w:rPr>
        <w:t>帮助解决对圣经</w:t>
      </w:r>
      <w:r w:rsidR="00E15D4E">
        <w:rPr>
          <w:rFonts w:ascii="SimSun" w:eastAsia="SimSun" w:hAnsi="SimSun" w:cs="SimSun" w:hint="eastAsia"/>
          <w:color w:val="000000"/>
        </w:rPr>
        <w:t>经文的含义</w:t>
      </w:r>
      <w:r w:rsidRPr="006941C6">
        <w:rPr>
          <w:rFonts w:ascii="SimSun" w:eastAsia="SimSun" w:hAnsi="SimSun" w:cs="SimSun" w:hint="eastAsia"/>
          <w:color w:val="000000"/>
        </w:rPr>
        <w:t>的争议或误解。</w:t>
      </w:r>
    </w:p>
    <w:p w14:paraId="7DB0BE58" w14:textId="77777777" w:rsidR="006941C6" w:rsidRDefault="006941C6" w:rsidP="00661BB7">
      <w:pPr>
        <w:pBdr>
          <w:top w:val="nil"/>
          <w:left w:val="nil"/>
          <w:bottom w:val="nil"/>
          <w:right w:val="nil"/>
          <w:between w:val="nil"/>
        </w:pBdr>
        <w:rPr>
          <w:color w:val="000000"/>
        </w:rPr>
      </w:pPr>
    </w:p>
    <w:p w14:paraId="23F31E6B" w14:textId="3683E9E5" w:rsidR="00661BB7" w:rsidRDefault="00661BB7" w:rsidP="00661BB7">
      <w:pPr>
        <w:pBdr>
          <w:top w:val="nil"/>
          <w:left w:val="nil"/>
          <w:bottom w:val="nil"/>
          <w:right w:val="nil"/>
          <w:between w:val="nil"/>
        </w:pBdr>
        <w:rPr>
          <w:color w:val="000000"/>
        </w:rPr>
      </w:pPr>
      <w:r>
        <w:rPr>
          <w:color w:val="000000"/>
        </w:rPr>
        <w:t>7. Specific formulations of confessions depend on a variety of matters such as: current issues that Christians are facing; historical developments; and the cultural context in which people live.  (Acts 15:1-31)</w:t>
      </w:r>
    </w:p>
    <w:p w14:paraId="40E2B408" w14:textId="4DD161E2" w:rsidR="00661BB7" w:rsidRDefault="006E4F8F" w:rsidP="00661BB7">
      <w:pPr>
        <w:pBdr>
          <w:top w:val="nil"/>
          <w:left w:val="nil"/>
          <w:bottom w:val="nil"/>
          <w:right w:val="nil"/>
          <w:between w:val="nil"/>
        </w:pBdr>
        <w:rPr>
          <w:rFonts w:ascii="SimSun" w:eastAsia="SimSun" w:hAnsi="SimSun" w:cs="SimSun"/>
          <w:color w:val="000000"/>
        </w:rPr>
      </w:pPr>
      <w:r>
        <w:rPr>
          <w:rFonts w:ascii="SimSun" w:eastAsia="SimSun" w:hAnsi="SimSun" w:cs="SimSun" w:hint="eastAsia"/>
          <w:color w:val="000000"/>
        </w:rPr>
        <w:t>认信</w:t>
      </w:r>
      <w:r w:rsidRPr="006E4F8F">
        <w:rPr>
          <w:rFonts w:ascii="SimSun" w:eastAsia="SimSun" w:hAnsi="SimSun" w:cs="SimSun" w:hint="eastAsia"/>
          <w:color w:val="000000"/>
        </w:rPr>
        <w:t>的</w:t>
      </w:r>
      <w:r>
        <w:rPr>
          <w:rFonts w:ascii="SimSun" w:eastAsia="SimSun" w:hAnsi="SimSun" w:cs="SimSun" w:hint="eastAsia"/>
          <w:color w:val="000000"/>
        </w:rPr>
        <w:t>具体</w:t>
      </w:r>
      <w:r w:rsidR="00856ED8">
        <w:rPr>
          <w:rFonts w:ascii="SimSun" w:eastAsia="SimSun" w:hAnsi="SimSun" w:cs="SimSun" w:hint="eastAsia"/>
          <w:color w:val="000000"/>
        </w:rPr>
        <w:t>形式</w:t>
      </w:r>
      <w:r w:rsidRPr="006E4F8F">
        <w:rPr>
          <w:rFonts w:ascii="SimSun" w:eastAsia="SimSun" w:hAnsi="SimSun" w:cs="SimSun" w:hint="eastAsia"/>
          <w:color w:val="000000"/>
        </w:rPr>
        <w:t>取决于各种</w:t>
      </w:r>
      <w:r w:rsidR="00856ED8">
        <w:rPr>
          <w:rFonts w:ascii="SimSun" w:eastAsia="SimSun" w:hAnsi="SimSun" w:cs="SimSun" w:hint="eastAsia"/>
          <w:color w:val="000000"/>
        </w:rPr>
        <w:t>因素</w:t>
      </w:r>
      <w:r w:rsidRPr="006E4F8F">
        <w:rPr>
          <w:rFonts w:ascii="SimSun" w:eastAsia="SimSun" w:hAnsi="SimSun" w:cs="SimSun" w:hint="eastAsia"/>
          <w:color w:val="000000"/>
        </w:rPr>
        <w:t>，如：基督徒目前面临的问题；历史发展；以及人们生活的文化背景。</w:t>
      </w:r>
    </w:p>
    <w:p w14:paraId="6FB9B57C" w14:textId="77777777" w:rsidR="006E4F8F" w:rsidRDefault="006E4F8F" w:rsidP="00661BB7">
      <w:pPr>
        <w:pBdr>
          <w:top w:val="nil"/>
          <w:left w:val="nil"/>
          <w:bottom w:val="nil"/>
          <w:right w:val="nil"/>
          <w:between w:val="nil"/>
        </w:pBdr>
        <w:rPr>
          <w:rFonts w:hint="eastAsia"/>
          <w:color w:val="000000"/>
        </w:rPr>
      </w:pPr>
    </w:p>
    <w:p w14:paraId="5421637B" w14:textId="77777777" w:rsidR="00661BB7" w:rsidRDefault="00661BB7" w:rsidP="00661BB7">
      <w:pPr>
        <w:pBdr>
          <w:top w:val="nil"/>
          <w:left w:val="nil"/>
          <w:bottom w:val="nil"/>
          <w:right w:val="nil"/>
          <w:between w:val="nil"/>
        </w:pBdr>
        <w:rPr>
          <w:color w:val="000000"/>
        </w:rPr>
      </w:pPr>
      <w:r>
        <w:rPr>
          <w:i/>
          <w:color w:val="000000"/>
        </w:rPr>
        <w:t>15 Certain people came down from Judea to Antioch and were teaching the believers: “Unless you are circumcised, according to the custom taught by Moses, you cannot be saved.”</w:t>
      </w:r>
      <w:r>
        <w:rPr>
          <w:color w:val="000000"/>
        </w:rPr>
        <w:t> </w:t>
      </w:r>
      <w:r>
        <w:rPr>
          <w:i/>
          <w:color w:val="000000"/>
          <w:vertAlign w:val="superscript"/>
        </w:rPr>
        <w:t>2 </w:t>
      </w:r>
      <w:r>
        <w:rPr>
          <w:i/>
          <w:color w:val="000000"/>
        </w:rPr>
        <w:t>This brought Paul and Barnabas into sharp dispute and debate with them. So Paul and Barnabas were appointed, along with some other believers, to go up to Jerusalem to see the apostles and elders about this question.</w:t>
      </w:r>
      <w:r>
        <w:rPr>
          <w:color w:val="000000"/>
        </w:rPr>
        <w:t> </w:t>
      </w:r>
      <w:r>
        <w:rPr>
          <w:i/>
          <w:color w:val="000000"/>
          <w:vertAlign w:val="superscript"/>
        </w:rPr>
        <w:t>3 </w:t>
      </w:r>
      <w:r>
        <w:rPr>
          <w:i/>
          <w:color w:val="000000"/>
        </w:rPr>
        <w:t>The church sent them on their way, and as they traveled through Phoenicia and Samaria, they told how the Gentiles had been converted. This news made all the believers very glad.</w:t>
      </w:r>
      <w:r>
        <w:rPr>
          <w:color w:val="000000"/>
        </w:rPr>
        <w:t> </w:t>
      </w:r>
      <w:r>
        <w:rPr>
          <w:i/>
          <w:color w:val="000000"/>
          <w:vertAlign w:val="superscript"/>
        </w:rPr>
        <w:t>4 </w:t>
      </w:r>
      <w:r>
        <w:rPr>
          <w:i/>
          <w:color w:val="000000"/>
        </w:rPr>
        <w:t>When they came to Jerusalem, they were welcomed by the church and the apostles and elders, to whom they reported everything God had done through them.</w:t>
      </w:r>
    </w:p>
    <w:p w14:paraId="1FF257F4" w14:textId="77777777" w:rsidR="00661BB7" w:rsidRDefault="00661BB7" w:rsidP="00661BB7">
      <w:pPr>
        <w:pBdr>
          <w:top w:val="nil"/>
          <w:left w:val="nil"/>
          <w:bottom w:val="nil"/>
          <w:right w:val="nil"/>
          <w:between w:val="nil"/>
        </w:pBdr>
        <w:rPr>
          <w:i/>
          <w:color w:val="000000"/>
        </w:rPr>
      </w:pPr>
      <w:r>
        <w:rPr>
          <w:i/>
          <w:color w:val="000000"/>
          <w:vertAlign w:val="superscript"/>
        </w:rPr>
        <w:t>5 </w:t>
      </w:r>
      <w:r>
        <w:rPr>
          <w:i/>
          <w:color w:val="000000"/>
        </w:rPr>
        <w:t xml:space="preserve">Then some of the believers who belonged to the party of the Pharisees stood up and said, “The Gentiles must be circumcised and required to keep the law of Moses.”  </w:t>
      </w:r>
      <w:r>
        <w:rPr>
          <w:i/>
          <w:color w:val="000000"/>
          <w:vertAlign w:val="superscript"/>
        </w:rPr>
        <w:t>6 </w:t>
      </w:r>
      <w:r>
        <w:rPr>
          <w:i/>
          <w:color w:val="000000"/>
        </w:rPr>
        <w:t>The apostles and elders met to consider this question.</w:t>
      </w:r>
      <w:r>
        <w:rPr>
          <w:color w:val="000000"/>
        </w:rPr>
        <w:t> </w:t>
      </w:r>
      <w:r>
        <w:rPr>
          <w:i/>
          <w:color w:val="000000"/>
          <w:vertAlign w:val="superscript"/>
        </w:rPr>
        <w:t>7 </w:t>
      </w:r>
      <w:r>
        <w:rPr>
          <w:i/>
          <w:color w:val="000000"/>
        </w:rPr>
        <w:t>After much discussion, Peter got up and addressed them: “Brothers, you know that some time ago God made a choice among you that the Gentiles might hear from my lips the message of the gospel and believe.</w:t>
      </w:r>
      <w:r>
        <w:rPr>
          <w:color w:val="000000"/>
        </w:rPr>
        <w:t> </w:t>
      </w:r>
      <w:r>
        <w:rPr>
          <w:i/>
          <w:color w:val="000000"/>
          <w:vertAlign w:val="superscript"/>
        </w:rPr>
        <w:t>8 </w:t>
      </w:r>
      <w:r>
        <w:rPr>
          <w:i/>
          <w:color w:val="000000"/>
        </w:rPr>
        <w:t>God, who knows the heart, showed that he accepted them by giving the Holy Spirit to them, just as he did to us.</w:t>
      </w:r>
      <w:r>
        <w:rPr>
          <w:color w:val="000000"/>
        </w:rPr>
        <w:t> </w:t>
      </w:r>
      <w:r>
        <w:rPr>
          <w:i/>
          <w:color w:val="000000"/>
          <w:vertAlign w:val="superscript"/>
        </w:rPr>
        <w:t>9 </w:t>
      </w:r>
      <w:r>
        <w:rPr>
          <w:i/>
          <w:color w:val="000000"/>
        </w:rPr>
        <w:t>He did not discriminate between us and them, for he purified their hearts by faith.</w:t>
      </w:r>
      <w:r>
        <w:rPr>
          <w:color w:val="000000"/>
        </w:rPr>
        <w:t> </w:t>
      </w:r>
      <w:r>
        <w:rPr>
          <w:i/>
          <w:color w:val="000000"/>
          <w:vertAlign w:val="superscript"/>
        </w:rPr>
        <w:t>10 </w:t>
      </w:r>
      <w:r>
        <w:rPr>
          <w:i/>
          <w:color w:val="000000"/>
        </w:rPr>
        <w:t>Now then, why do you try to test God by putting on the necks of Gentiles a yoke that neither we nor our ancestors have been able to bear?</w:t>
      </w:r>
      <w:r>
        <w:rPr>
          <w:color w:val="000000"/>
        </w:rPr>
        <w:t> </w:t>
      </w:r>
      <w:r>
        <w:rPr>
          <w:i/>
          <w:color w:val="000000"/>
          <w:vertAlign w:val="superscript"/>
        </w:rPr>
        <w:t>11 </w:t>
      </w:r>
      <w:r>
        <w:rPr>
          <w:i/>
          <w:color w:val="000000"/>
        </w:rPr>
        <w:t xml:space="preserve">No! We believe it is through the grace of our Lord Jesus that we are saved, just as they are.”  </w:t>
      </w:r>
    </w:p>
    <w:p w14:paraId="2F24DF31" w14:textId="77777777" w:rsidR="00661BB7" w:rsidRDefault="00661BB7" w:rsidP="00661BB7">
      <w:pPr>
        <w:pBdr>
          <w:top w:val="nil"/>
          <w:left w:val="nil"/>
          <w:bottom w:val="nil"/>
          <w:right w:val="nil"/>
          <w:between w:val="nil"/>
        </w:pBdr>
        <w:rPr>
          <w:i/>
          <w:color w:val="000000"/>
        </w:rPr>
      </w:pPr>
    </w:p>
    <w:p w14:paraId="34933371" w14:textId="77777777" w:rsidR="00661BB7" w:rsidRDefault="00661BB7" w:rsidP="00661BB7">
      <w:pPr>
        <w:pBdr>
          <w:top w:val="nil"/>
          <w:left w:val="nil"/>
          <w:bottom w:val="nil"/>
          <w:right w:val="nil"/>
          <w:between w:val="nil"/>
        </w:pBdr>
        <w:rPr>
          <w:color w:val="000000"/>
        </w:rPr>
      </w:pPr>
      <w:r>
        <w:rPr>
          <w:i/>
          <w:color w:val="000000"/>
          <w:vertAlign w:val="superscript"/>
        </w:rPr>
        <w:t>12 </w:t>
      </w:r>
      <w:r>
        <w:rPr>
          <w:i/>
          <w:color w:val="000000"/>
        </w:rPr>
        <w:t>The whole assembly became silent as they listened to Barnabas and Paul telling about the signs and wonders God had done among the Gentiles through them.</w:t>
      </w:r>
      <w:r>
        <w:rPr>
          <w:color w:val="000000"/>
        </w:rPr>
        <w:t> </w:t>
      </w:r>
      <w:r>
        <w:rPr>
          <w:i/>
          <w:color w:val="000000"/>
          <w:vertAlign w:val="superscript"/>
        </w:rPr>
        <w:t>13 </w:t>
      </w:r>
      <w:r>
        <w:rPr>
          <w:i/>
          <w:color w:val="000000"/>
        </w:rPr>
        <w:t>When they finished, James spoke up. “Brothers,” he said, “listen to me.</w:t>
      </w:r>
      <w:r>
        <w:rPr>
          <w:color w:val="000000"/>
        </w:rPr>
        <w:t> </w:t>
      </w:r>
      <w:r>
        <w:rPr>
          <w:i/>
          <w:color w:val="000000"/>
          <w:vertAlign w:val="superscript"/>
        </w:rPr>
        <w:t>14 </w:t>
      </w:r>
      <w:r>
        <w:rPr>
          <w:i/>
          <w:color w:val="000000"/>
        </w:rPr>
        <w:t>Simon</w:t>
      </w:r>
      <w:r>
        <w:rPr>
          <w:i/>
          <w:color w:val="000000"/>
          <w:vertAlign w:val="superscript"/>
        </w:rPr>
        <w:t>[</w:t>
      </w:r>
      <w:hyperlink r:id="rId8" w:anchor="fen-NIV-27457a">
        <w:r>
          <w:rPr>
            <w:i/>
            <w:color w:val="B34B2C"/>
            <w:u w:val="single"/>
            <w:vertAlign w:val="superscript"/>
          </w:rPr>
          <w:t>a</w:t>
        </w:r>
      </w:hyperlink>
      <w:r>
        <w:rPr>
          <w:i/>
          <w:color w:val="000000"/>
          <w:vertAlign w:val="superscript"/>
        </w:rPr>
        <w:t>]</w:t>
      </w:r>
      <w:r>
        <w:rPr>
          <w:i/>
          <w:color w:val="000000"/>
        </w:rPr>
        <w:t> has described to us how God first intervened to choose a people for his name from the Gentiles.</w:t>
      </w:r>
      <w:r>
        <w:rPr>
          <w:color w:val="000000"/>
        </w:rPr>
        <w:t> </w:t>
      </w:r>
      <w:r>
        <w:rPr>
          <w:i/>
          <w:color w:val="000000"/>
          <w:vertAlign w:val="superscript"/>
        </w:rPr>
        <w:t>15 </w:t>
      </w:r>
      <w:r>
        <w:rPr>
          <w:i/>
          <w:color w:val="000000"/>
        </w:rPr>
        <w:t>The words of the prophets are in agreement with this, as it is written:</w:t>
      </w:r>
    </w:p>
    <w:p w14:paraId="0E294B53" w14:textId="77777777" w:rsidR="00661BB7" w:rsidRDefault="00661BB7" w:rsidP="00661BB7">
      <w:pPr>
        <w:pBdr>
          <w:top w:val="nil"/>
          <w:left w:val="nil"/>
          <w:bottom w:val="nil"/>
          <w:right w:val="nil"/>
          <w:between w:val="nil"/>
        </w:pBdr>
        <w:rPr>
          <w:i/>
          <w:color w:val="000000"/>
        </w:rPr>
      </w:pPr>
      <w:r>
        <w:rPr>
          <w:i/>
          <w:color w:val="000000"/>
          <w:vertAlign w:val="superscript"/>
        </w:rPr>
        <w:t>16 </w:t>
      </w:r>
      <w:r>
        <w:rPr>
          <w:i/>
          <w:color w:val="000000"/>
        </w:rPr>
        <w:t xml:space="preserve">“‘After this I will return and rebuild David’s fallen tent Its ruins I will rebuild, and I will restore it, </w:t>
      </w:r>
      <w:r>
        <w:rPr>
          <w:i/>
          <w:color w:val="000000"/>
          <w:vertAlign w:val="superscript"/>
        </w:rPr>
        <w:t>17 </w:t>
      </w:r>
      <w:r>
        <w:rPr>
          <w:i/>
          <w:color w:val="000000"/>
        </w:rPr>
        <w:t xml:space="preserve">that the rest of mankind may seek the Lord, even all the Gentiles who bear my name, says the Lord, who does these things </w:t>
      </w:r>
      <w:r>
        <w:rPr>
          <w:i/>
          <w:color w:val="000000"/>
          <w:vertAlign w:val="superscript"/>
        </w:rPr>
        <w:t>]</w:t>
      </w:r>
      <w:r>
        <w:rPr>
          <w:i/>
          <w:color w:val="000000"/>
        </w:rPr>
        <w:t xml:space="preserve">— </w:t>
      </w:r>
      <w:r>
        <w:rPr>
          <w:i/>
          <w:color w:val="000000"/>
          <w:vertAlign w:val="superscript"/>
        </w:rPr>
        <w:t>18</w:t>
      </w:r>
      <w:r>
        <w:rPr>
          <w:i/>
          <w:color w:val="000000"/>
        </w:rPr>
        <w:t xml:space="preserve">things known from long ago.  </w:t>
      </w:r>
      <w:r>
        <w:rPr>
          <w:i/>
          <w:color w:val="000000"/>
          <w:vertAlign w:val="superscript"/>
        </w:rPr>
        <w:t>19 </w:t>
      </w:r>
      <w:r>
        <w:rPr>
          <w:i/>
          <w:color w:val="000000"/>
        </w:rPr>
        <w:t>“It is my judgment, therefore, that we should not make it difficult for the Gentiles who are turning to God.</w:t>
      </w:r>
      <w:r>
        <w:rPr>
          <w:color w:val="000000"/>
        </w:rPr>
        <w:t> </w:t>
      </w:r>
      <w:r>
        <w:rPr>
          <w:i/>
          <w:color w:val="000000"/>
          <w:vertAlign w:val="superscript"/>
        </w:rPr>
        <w:t>20 </w:t>
      </w:r>
      <w:r>
        <w:rPr>
          <w:i/>
          <w:color w:val="000000"/>
        </w:rPr>
        <w:t>Instead we should write to them, telling them to abstain from food polluted by idols, from sexual immorality, from the meat of strangled animals and from blood.</w:t>
      </w:r>
      <w:r>
        <w:rPr>
          <w:color w:val="000000"/>
        </w:rPr>
        <w:t> </w:t>
      </w:r>
      <w:r>
        <w:rPr>
          <w:i/>
          <w:color w:val="000000"/>
          <w:vertAlign w:val="superscript"/>
        </w:rPr>
        <w:t>21 </w:t>
      </w:r>
      <w:r>
        <w:rPr>
          <w:i/>
          <w:color w:val="000000"/>
        </w:rPr>
        <w:t>For the law of Moses has been preached in every city from the earliest times and is read in the synagogues on every Sabbath.”</w:t>
      </w:r>
    </w:p>
    <w:p w14:paraId="613B5763" w14:textId="77777777" w:rsidR="00661BB7" w:rsidRDefault="00661BB7" w:rsidP="00661BB7">
      <w:pPr>
        <w:pBdr>
          <w:top w:val="nil"/>
          <w:left w:val="nil"/>
          <w:bottom w:val="nil"/>
          <w:right w:val="nil"/>
          <w:between w:val="nil"/>
        </w:pBdr>
        <w:rPr>
          <w:color w:val="000000"/>
        </w:rPr>
      </w:pPr>
    </w:p>
    <w:p w14:paraId="3C945F8F" w14:textId="77777777" w:rsidR="00661BB7" w:rsidRDefault="00661BB7" w:rsidP="00661BB7">
      <w:pPr>
        <w:pBdr>
          <w:top w:val="nil"/>
          <w:left w:val="nil"/>
          <w:bottom w:val="nil"/>
          <w:right w:val="nil"/>
          <w:between w:val="nil"/>
        </w:pBdr>
        <w:rPr>
          <w:i/>
          <w:color w:val="000000"/>
        </w:rPr>
      </w:pPr>
      <w:r>
        <w:rPr>
          <w:i/>
          <w:color w:val="000000"/>
          <w:vertAlign w:val="superscript"/>
        </w:rPr>
        <w:t>22 </w:t>
      </w:r>
      <w:r>
        <w:rPr>
          <w:i/>
          <w:color w:val="000000"/>
        </w:rPr>
        <w:t>Then the apostles and elders, with the whole church, decided to choose some of their own men and send them to Antioch with Paul and Barnabas. They chose Judas (called Barsabbas) and Silas, men who were leaders among the believers.</w:t>
      </w:r>
      <w:r>
        <w:rPr>
          <w:color w:val="000000"/>
        </w:rPr>
        <w:t> </w:t>
      </w:r>
      <w:r>
        <w:rPr>
          <w:i/>
          <w:color w:val="000000"/>
          <w:vertAlign w:val="superscript"/>
        </w:rPr>
        <w:t>23 </w:t>
      </w:r>
      <w:r>
        <w:rPr>
          <w:i/>
          <w:color w:val="000000"/>
        </w:rPr>
        <w:t>With them they sent the following letter:</w:t>
      </w:r>
    </w:p>
    <w:p w14:paraId="2322CEB0" w14:textId="77777777" w:rsidR="00661BB7" w:rsidRDefault="00661BB7" w:rsidP="00661BB7">
      <w:pPr>
        <w:pBdr>
          <w:top w:val="nil"/>
          <w:left w:val="nil"/>
          <w:bottom w:val="nil"/>
          <w:right w:val="nil"/>
          <w:between w:val="nil"/>
        </w:pBdr>
        <w:rPr>
          <w:color w:val="000000"/>
        </w:rPr>
      </w:pPr>
      <w:r>
        <w:rPr>
          <w:i/>
          <w:color w:val="000000"/>
        </w:rPr>
        <w:t>The apostles and elders, your brothers,  To the Gentile believers in Antioch, Syria and Cilicia:</w:t>
      </w:r>
    </w:p>
    <w:p w14:paraId="095FF255" w14:textId="77777777" w:rsidR="00661BB7" w:rsidRDefault="00661BB7" w:rsidP="00661BB7">
      <w:pPr>
        <w:pBdr>
          <w:top w:val="nil"/>
          <w:left w:val="nil"/>
          <w:bottom w:val="nil"/>
          <w:right w:val="nil"/>
          <w:between w:val="nil"/>
        </w:pBdr>
        <w:rPr>
          <w:color w:val="000000"/>
        </w:rPr>
      </w:pPr>
      <w:r>
        <w:rPr>
          <w:i/>
          <w:color w:val="000000"/>
        </w:rPr>
        <w:t>Greetings.</w:t>
      </w:r>
    </w:p>
    <w:p w14:paraId="40E069CA" w14:textId="77777777" w:rsidR="00661BB7" w:rsidRDefault="00661BB7" w:rsidP="00661BB7">
      <w:pPr>
        <w:pBdr>
          <w:top w:val="nil"/>
          <w:left w:val="nil"/>
          <w:bottom w:val="nil"/>
          <w:right w:val="nil"/>
          <w:between w:val="nil"/>
        </w:pBdr>
        <w:rPr>
          <w:i/>
          <w:color w:val="000000"/>
        </w:rPr>
      </w:pPr>
      <w:r>
        <w:rPr>
          <w:i/>
          <w:color w:val="000000"/>
          <w:vertAlign w:val="superscript"/>
        </w:rPr>
        <w:lastRenderedPageBreak/>
        <w:t>24 </w:t>
      </w:r>
      <w:r>
        <w:rPr>
          <w:i/>
          <w:color w:val="000000"/>
        </w:rPr>
        <w:t>We have heard that some went out from us without our authorization and disturbed you, troubling your minds by what they said.</w:t>
      </w:r>
      <w:r>
        <w:rPr>
          <w:color w:val="000000"/>
        </w:rPr>
        <w:t> </w:t>
      </w:r>
      <w:r>
        <w:rPr>
          <w:i/>
          <w:color w:val="000000"/>
          <w:vertAlign w:val="superscript"/>
        </w:rPr>
        <w:t>25 </w:t>
      </w:r>
      <w:r>
        <w:rPr>
          <w:i/>
          <w:color w:val="000000"/>
        </w:rPr>
        <w:t>So we all agreed to choose some men and send them to you with our dear friends Barnabas and Paul—</w:t>
      </w:r>
      <w:r>
        <w:rPr>
          <w:color w:val="000000"/>
        </w:rPr>
        <w:t> </w:t>
      </w:r>
      <w:r>
        <w:rPr>
          <w:i/>
          <w:color w:val="000000"/>
          <w:vertAlign w:val="superscript"/>
        </w:rPr>
        <w:t>26 </w:t>
      </w:r>
      <w:r>
        <w:rPr>
          <w:i/>
          <w:color w:val="000000"/>
        </w:rPr>
        <w:t>men who have risked their lives for the name of our Lord Jesus Christ.</w:t>
      </w:r>
      <w:r>
        <w:rPr>
          <w:color w:val="000000"/>
        </w:rPr>
        <w:t> </w:t>
      </w:r>
      <w:r>
        <w:rPr>
          <w:i/>
          <w:color w:val="000000"/>
          <w:vertAlign w:val="superscript"/>
        </w:rPr>
        <w:t>27 </w:t>
      </w:r>
      <w:r>
        <w:rPr>
          <w:i/>
          <w:color w:val="000000"/>
        </w:rPr>
        <w:t>Therefore we are sending Judas and Silas to confirm by word of mouth what we are writing.</w:t>
      </w:r>
      <w:r>
        <w:rPr>
          <w:color w:val="000000"/>
        </w:rPr>
        <w:t> </w:t>
      </w:r>
      <w:r>
        <w:rPr>
          <w:i/>
          <w:color w:val="000000"/>
          <w:vertAlign w:val="superscript"/>
        </w:rPr>
        <w:t>28 </w:t>
      </w:r>
      <w:r>
        <w:rPr>
          <w:i/>
          <w:color w:val="000000"/>
        </w:rPr>
        <w:t>It seemed good to the Holy Spirit and to us not to burden you with anything beyond the following requirements:</w:t>
      </w:r>
      <w:r>
        <w:rPr>
          <w:color w:val="000000"/>
        </w:rPr>
        <w:t> </w:t>
      </w:r>
      <w:r>
        <w:rPr>
          <w:i/>
          <w:color w:val="000000"/>
          <w:vertAlign w:val="superscript"/>
        </w:rPr>
        <w:t>29 </w:t>
      </w:r>
      <w:r>
        <w:rPr>
          <w:i/>
          <w:color w:val="000000"/>
        </w:rPr>
        <w:t>You are to abstain from food sacrificed to idols, from blood, from the meat of strangled animals and from sexual immorality. You will do well to avoid these things. Farewell</w:t>
      </w:r>
    </w:p>
    <w:p w14:paraId="7C474C16" w14:textId="77777777" w:rsidR="00661BB7" w:rsidRDefault="00661BB7" w:rsidP="00661BB7">
      <w:pPr>
        <w:pBdr>
          <w:top w:val="nil"/>
          <w:left w:val="nil"/>
          <w:bottom w:val="nil"/>
          <w:right w:val="nil"/>
          <w:between w:val="nil"/>
        </w:pBdr>
        <w:rPr>
          <w:color w:val="000000"/>
        </w:rPr>
      </w:pPr>
      <w:r>
        <w:rPr>
          <w:i/>
          <w:color w:val="000000"/>
        </w:rPr>
        <w:t>.</w:t>
      </w:r>
    </w:p>
    <w:p w14:paraId="458FA139" w14:textId="28D35F1F" w:rsidR="00661BB7" w:rsidRDefault="00661BB7" w:rsidP="00B4327F">
      <w:pPr>
        <w:pBdr>
          <w:top w:val="nil"/>
          <w:left w:val="nil"/>
          <w:bottom w:val="nil"/>
          <w:right w:val="nil"/>
          <w:between w:val="nil"/>
        </w:pBdr>
        <w:rPr>
          <w:color w:val="000000"/>
        </w:rPr>
      </w:pPr>
      <w:r>
        <w:rPr>
          <w:i/>
          <w:color w:val="000000"/>
          <w:vertAlign w:val="superscript"/>
        </w:rPr>
        <w:t>30 </w:t>
      </w:r>
      <w:r>
        <w:rPr>
          <w:i/>
          <w:color w:val="000000"/>
        </w:rPr>
        <w:t>So the men were sent off and went down to Antioch, where they gathered the church together and delivered the letter.</w:t>
      </w:r>
      <w:r>
        <w:rPr>
          <w:color w:val="000000"/>
        </w:rPr>
        <w:t> </w:t>
      </w:r>
      <w:r>
        <w:rPr>
          <w:i/>
          <w:color w:val="000000"/>
          <w:vertAlign w:val="superscript"/>
        </w:rPr>
        <w:t>31 </w:t>
      </w:r>
      <w:r>
        <w:rPr>
          <w:i/>
          <w:color w:val="000000"/>
        </w:rPr>
        <w:t>The people read it and were glad for its encouraging message. (Acts 15:1-31)</w:t>
      </w:r>
    </w:p>
    <w:p w14:paraId="29D7EC38" w14:textId="77777777" w:rsidR="00B4327F" w:rsidRDefault="00B4327F" w:rsidP="00B4327F">
      <w:pPr>
        <w:pStyle w:val="NormalWeb"/>
      </w:pPr>
      <w:r>
        <w:rPr>
          <w:vertAlign w:val="superscript"/>
        </w:rPr>
        <w:t>1</w:t>
      </w:r>
      <w:r>
        <w:t xml:space="preserve"> </w:t>
      </w:r>
      <w:r>
        <w:rPr>
          <w:rFonts w:ascii="SimSun" w:eastAsia="SimSun" w:hAnsi="SimSun" w:cs="SimSun" w:hint="eastAsia"/>
        </w:rPr>
        <w:t>有几个人从犹太下来，教训弟兄们说：「你们若不按摩西的规条受割礼，不能得救。」</w:t>
      </w:r>
      <w:r>
        <w:rPr>
          <w:vertAlign w:val="superscript"/>
        </w:rPr>
        <w:t>2</w:t>
      </w:r>
      <w:r>
        <w:t xml:space="preserve"> </w:t>
      </w:r>
      <w:r>
        <w:rPr>
          <w:rFonts w:ascii="SimSun" w:eastAsia="SimSun" w:hAnsi="SimSun" w:cs="SimSun" w:hint="eastAsia"/>
        </w:rPr>
        <w:t>保罗、巴拿巴与他们大大地纷争辩论；众门徒就定规，叫保罗、巴拿巴和本会中几个人，为所辩论的，上耶路撒冷去见使徒和长老。</w:t>
      </w:r>
      <w:r>
        <w:rPr>
          <w:vertAlign w:val="superscript"/>
        </w:rPr>
        <w:t>3</w:t>
      </w:r>
      <w:r>
        <w:t xml:space="preserve"> </w:t>
      </w:r>
      <w:r>
        <w:rPr>
          <w:rFonts w:ascii="SimSun" w:eastAsia="SimSun" w:hAnsi="SimSun" w:cs="SimSun" w:hint="eastAsia"/>
        </w:rPr>
        <w:t>于是教会送他们起行。他们经过腓尼基、撒马利亚，随处传说外邦人归主的事，叫众弟兄都甚欢喜。</w:t>
      </w:r>
      <w:r>
        <w:rPr>
          <w:vertAlign w:val="superscript"/>
        </w:rPr>
        <w:t>4</w:t>
      </w:r>
      <w:r>
        <w:t xml:space="preserve"> </w:t>
      </w:r>
      <w:r>
        <w:rPr>
          <w:rFonts w:ascii="SimSun" w:eastAsia="SimSun" w:hAnsi="SimSun" w:cs="SimSun" w:hint="eastAsia"/>
        </w:rPr>
        <w:t>到了耶路撒冷，教会和使徒并长老都接待他们，他们就述说　神同他们所行的一切事。</w:t>
      </w:r>
      <w:r>
        <w:rPr>
          <w:vertAlign w:val="superscript"/>
        </w:rPr>
        <w:t>5</w:t>
      </w:r>
      <w:r>
        <w:t xml:space="preserve"> </w:t>
      </w:r>
      <w:r>
        <w:rPr>
          <w:rFonts w:ascii="SimSun" w:eastAsia="SimSun" w:hAnsi="SimSun" w:cs="SimSun" w:hint="eastAsia"/>
        </w:rPr>
        <w:t>惟有几个信徒是法利赛教门的人，起来说：「必须给外邦人行割礼，吩咐他们遵守摩西的律法。」</w:t>
      </w:r>
      <w:r>
        <w:t xml:space="preserve"> </w:t>
      </w:r>
      <w:r>
        <w:rPr>
          <w:vertAlign w:val="superscript"/>
        </w:rPr>
        <w:t>6</w:t>
      </w:r>
      <w:r>
        <w:t xml:space="preserve"> </w:t>
      </w:r>
      <w:r>
        <w:rPr>
          <w:rFonts w:ascii="SimSun" w:eastAsia="SimSun" w:hAnsi="SimSun" w:cs="SimSun" w:hint="eastAsia"/>
        </w:rPr>
        <w:t>使徒和长老聚会商议这事；</w:t>
      </w:r>
      <w:r>
        <w:rPr>
          <w:vertAlign w:val="superscript"/>
        </w:rPr>
        <w:t>7</w:t>
      </w:r>
      <w:r>
        <w:t xml:space="preserve"> </w:t>
      </w:r>
      <w:r>
        <w:rPr>
          <w:rFonts w:ascii="SimSun" w:eastAsia="SimSun" w:hAnsi="SimSun" w:cs="SimSun" w:hint="eastAsia"/>
        </w:rPr>
        <w:t>辩论已经多了，彼得就起来，说：「诸位弟兄，你们知道　神早已在你们中间拣选了我，叫外邦人从我口中得听福音之道，而且相信。</w:t>
      </w:r>
      <w:r>
        <w:rPr>
          <w:vertAlign w:val="superscript"/>
        </w:rPr>
        <w:t>8</w:t>
      </w:r>
      <w:r>
        <w:t xml:space="preserve"> </w:t>
      </w:r>
      <w:r>
        <w:rPr>
          <w:rFonts w:ascii="SimSun" w:eastAsia="SimSun" w:hAnsi="SimSun" w:cs="SimSun" w:hint="eastAsia"/>
        </w:rPr>
        <w:t>知道人心的　神也为他们作了见证，赐圣灵给他们，正如给我们一样；</w:t>
      </w:r>
      <w:r>
        <w:rPr>
          <w:vertAlign w:val="superscript"/>
        </w:rPr>
        <w:t>9</w:t>
      </w:r>
      <w:r>
        <w:t xml:space="preserve"> </w:t>
      </w:r>
      <w:r>
        <w:rPr>
          <w:rFonts w:ascii="SimSun" w:eastAsia="SimSun" w:hAnsi="SimSun" w:cs="SimSun" w:hint="eastAsia"/>
        </w:rPr>
        <w:t>又借着信洁净了他们的心，并不分他们我们。</w:t>
      </w:r>
      <w:r>
        <w:rPr>
          <w:vertAlign w:val="superscript"/>
        </w:rPr>
        <w:t>10</w:t>
      </w:r>
      <w:r>
        <w:t xml:space="preserve"> </w:t>
      </w:r>
      <w:r>
        <w:rPr>
          <w:rFonts w:ascii="SimSun" w:eastAsia="SimSun" w:hAnsi="SimSun" w:cs="SimSun" w:hint="eastAsia"/>
        </w:rPr>
        <w:t>现在为什么试探　神，要把我们祖宗和我们所不能负的轭放在门徒的颈项上呢？</w:t>
      </w:r>
      <w:r>
        <w:rPr>
          <w:vertAlign w:val="superscript"/>
        </w:rPr>
        <w:t>11</w:t>
      </w:r>
      <w:r>
        <w:t xml:space="preserve"> </w:t>
      </w:r>
      <w:r>
        <w:rPr>
          <w:rFonts w:ascii="SimSun" w:eastAsia="SimSun" w:hAnsi="SimSun" w:cs="SimSun" w:hint="eastAsia"/>
        </w:rPr>
        <w:t>我们得救乃是因主耶稣的恩，和他们一样，这是我们所信的。」</w:t>
      </w:r>
      <w:r>
        <w:t xml:space="preserve"> </w:t>
      </w:r>
      <w:r>
        <w:rPr>
          <w:vertAlign w:val="superscript"/>
        </w:rPr>
        <w:t>12</w:t>
      </w:r>
      <w:r>
        <w:t xml:space="preserve"> </w:t>
      </w:r>
      <w:r>
        <w:rPr>
          <w:rFonts w:ascii="SimSun" w:eastAsia="SimSun" w:hAnsi="SimSun" w:cs="SimSun" w:hint="eastAsia"/>
        </w:rPr>
        <w:t>众人都默默无声，听巴拿巴和保罗述说　神借他们在外邦人中所行的神迹奇事。</w:t>
      </w:r>
      <w:r>
        <w:rPr>
          <w:vertAlign w:val="superscript"/>
        </w:rPr>
        <w:t>13</w:t>
      </w:r>
      <w:r>
        <w:t xml:space="preserve"> </w:t>
      </w:r>
      <w:r>
        <w:rPr>
          <w:rFonts w:ascii="SimSun" w:eastAsia="SimSun" w:hAnsi="SimSun" w:cs="SimSun" w:hint="eastAsia"/>
        </w:rPr>
        <w:t>他们住了声，雅各就说：「诸位弟兄，请听我的话。</w:t>
      </w:r>
      <w:r>
        <w:rPr>
          <w:vertAlign w:val="superscript"/>
        </w:rPr>
        <w:t>14</w:t>
      </w:r>
      <w:r>
        <w:t xml:space="preserve"> </w:t>
      </w:r>
      <w:r>
        <w:rPr>
          <w:rFonts w:ascii="SimSun" w:eastAsia="SimSun" w:hAnsi="SimSun" w:cs="SimSun" w:hint="eastAsia"/>
        </w:rPr>
        <w:t>方才西门述说　神当初怎样眷顾外邦人，从他们中间选取百姓归于自己的名下；</w:t>
      </w:r>
      <w:r>
        <w:rPr>
          <w:vertAlign w:val="superscript"/>
        </w:rPr>
        <w:t>15</w:t>
      </w:r>
      <w:r>
        <w:t xml:space="preserve"> </w:t>
      </w:r>
      <w:r>
        <w:rPr>
          <w:rFonts w:ascii="SimSun" w:eastAsia="SimSun" w:hAnsi="SimSun" w:cs="SimSun" w:hint="eastAsia"/>
        </w:rPr>
        <w:t>众先知的话也与这意思相合。</w:t>
      </w:r>
      <w:r>
        <w:rPr>
          <w:vertAlign w:val="superscript"/>
        </w:rPr>
        <w:t>16</w:t>
      </w:r>
      <w:r>
        <w:t xml:space="preserve"> </w:t>
      </w:r>
      <w:r>
        <w:rPr>
          <w:rFonts w:ascii="SimSun" w:eastAsia="SimSun" w:hAnsi="SimSun" w:cs="SimSun" w:hint="eastAsia"/>
        </w:rPr>
        <w:t>正如经上所写的：</w:t>
      </w:r>
      <w:r>
        <w:t xml:space="preserve"> </w:t>
      </w:r>
      <w:r>
        <w:rPr>
          <w:rFonts w:ascii="SimSun" w:eastAsia="SimSun" w:hAnsi="SimSun" w:cs="SimSun" w:hint="eastAsia"/>
        </w:rPr>
        <w:t>此后，我要回来，</w:t>
      </w:r>
      <w:r>
        <w:t xml:space="preserve"> </w:t>
      </w:r>
      <w:r>
        <w:rPr>
          <w:rFonts w:ascii="SimSun" w:eastAsia="SimSun" w:hAnsi="SimSun" w:cs="SimSun" w:hint="eastAsia"/>
        </w:rPr>
        <w:t>重新修造大卫倒塌的帐幕，</w:t>
      </w:r>
      <w:r>
        <w:t xml:space="preserve"> </w:t>
      </w:r>
      <w:r>
        <w:rPr>
          <w:rFonts w:ascii="SimSun" w:eastAsia="SimSun" w:hAnsi="SimSun" w:cs="SimSun" w:hint="eastAsia"/>
        </w:rPr>
        <w:t>把那破坏的重新修造建立起来，</w:t>
      </w:r>
      <w:r>
        <w:t xml:space="preserve"> </w:t>
      </w:r>
      <w:r>
        <w:rPr>
          <w:vertAlign w:val="superscript"/>
        </w:rPr>
        <w:t>17</w:t>
      </w:r>
      <w:r>
        <w:t xml:space="preserve"> </w:t>
      </w:r>
      <w:r>
        <w:rPr>
          <w:rFonts w:ascii="SimSun" w:eastAsia="SimSun" w:hAnsi="SimSun" w:cs="SimSun" w:hint="eastAsia"/>
        </w:rPr>
        <w:t>叫余剩的人，</w:t>
      </w:r>
      <w:r>
        <w:t xml:space="preserve"> </w:t>
      </w:r>
      <w:r>
        <w:rPr>
          <w:rFonts w:ascii="SimSun" w:eastAsia="SimSun" w:hAnsi="SimSun" w:cs="SimSun" w:hint="eastAsia"/>
        </w:rPr>
        <w:t>就是凡称为我名下的外邦人，</w:t>
      </w:r>
      <w:r>
        <w:t xml:space="preserve"> </w:t>
      </w:r>
      <w:r>
        <w:rPr>
          <w:rFonts w:ascii="SimSun" w:eastAsia="SimSun" w:hAnsi="SimSun" w:cs="SimSun" w:hint="eastAsia"/>
        </w:rPr>
        <w:t>都寻求主。</w:t>
      </w:r>
      <w:r>
        <w:t xml:space="preserve"> </w:t>
      </w:r>
      <w:r>
        <w:rPr>
          <w:vertAlign w:val="superscript"/>
        </w:rPr>
        <w:t>18</w:t>
      </w:r>
      <w:r>
        <w:t xml:space="preserve"> </w:t>
      </w:r>
      <w:r>
        <w:rPr>
          <w:rFonts w:ascii="SimSun" w:eastAsia="SimSun" w:hAnsi="SimSun" w:cs="SimSun" w:hint="eastAsia"/>
        </w:rPr>
        <w:t>这话是从创世以来显明这事的主说的。</w:t>
      </w:r>
      <w:r>
        <w:t xml:space="preserve"> </w:t>
      </w:r>
      <w:r>
        <w:rPr>
          <w:vertAlign w:val="superscript"/>
        </w:rPr>
        <w:t>19</w:t>
      </w:r>
      <w:r>
        <w:t xml:space="preserve"> </w:t>
      </w:r>
      <w:r>
        <w:rPr>
          <w:rFonts w:ascii="SimSun" w:eastAsia="SimSun" w:hAnsi="SimSun" w:cs="SimSun" w:hint="eastAsia"/>
        </w:rPr>
        <w:t>「所以据我的意见，不可难为那归服　神的外邦人；</w:t>
      </w:r>
      <w:r>
        <w:rPr>
          <w:vertAlign w:val="superscript"/>
        </w:rPr>
        <w:t>20</w:t>
      </w:r>
      <w:r>
        <w:t xml:space="preserve"> </w:t>
      </w:r>
      <w:r>
        <w:rPr>
          <w:rFonts w:ascii="SimSun" w:eastAsia="SimSun" w:hAnsi="SimSun" w:cs="SimSun" w:hint="eastAsia"/>
        </w:rPr>
        <w:t>只要写信，吩咐他们禁戒偶像的污秽和奸淫，并勒死的牲畜和血。</w:t>
      </w:r>
      <w:r>
        <w:rPr>
          <w:vertAlign w:val="superscript"/>
        </w:rPr>
        <w:t>21</w:t>
      </w:r>
      <w:r>
        <w:t xml:space="preserve"> </w:t>
      </w:r>
      <w:r>
        <w:rPr>
          <w:rFonts w:ascii="SimSun" w:eastAsia="SimSun" w:hAnsi="SimSun" w:cs="SimSun" w:hint="eastAsia"/>
        </w:rPr>
        <w:t>因为从古以来，摩西的书在各城有人传讲，每逢安息日，在会堂里诵读。」</w:t>
      </w:r>
      <w:r>
        <w:t xml:space="preserve"> </w:t>
      </w:r>
      <w:r>
        <w:rPr>
          <w:vertAlign w:val="superscript"/>
        </w:rPr>
        <w:t>22</w:t>
      </w:r>
      <w:r>
        <w:t xml:space="preserve"> </w:t>
      </w:r>
      <w:r>
        <w:rPr>
          <w:rFonts w:ascii="SimSun" w:eastAsia="SimSun" w:hAnsi="SimSun" w:cs="SimSun" w:hint="eastAsia"/>
        </w:rPr>
        <w:t>那时，使徒和长老并全教会定意从他们中间拣选人，差他们和保罗、巴拿巴同往安提阿去；所拣选的就是称呼巴撒巴的犹大和西拉。这两个人在弟兄中是作首领的。</w:t>
      </w:r>
      <w:r>
        <w:rPr>
          <w:vertAlign w:val="superscript"/>
        </w:rPr>
        <w:t>23</w:t>
      </w:r>
      <w:r>
        <w:t xml:space="preserve"> </w:t>
      </w:r>
      <w:r>
        <w:rPr>
          <w:rFonts w:ascii="SimSun" w:eastAsia="SimSun" w:hAnsi="SimSun" w:cs="SimSun" w:hint="eastAsia"/>
        </w:rPr>
        <w:t>于是写信交付他们，内中说：「使徒和作长老的弟兄们问安提阿、叙利亚、基利家外邦众弟兄的安。</w:t>
      </w:r>
      <w:r>
        <w:rPr>
          <w:vertAlign w:val="superscript"/>
        </w:rPr>
        <w:t>24</w:t>
      </w:r>
      <w:r>
        <w:t xml:space="preserve"> </w:t>
      </w:r>
      <w:r>
        <w:rPr>
          <w:rFonts w:ascii="SimSun" w:eastAsia="SimSun" w:hAnsi="SimSun" w:cs="SimSun" w:hint="eastAsia"/>
        </w:rPr>
        <w:t>我们听说，有几个人从我们这里出去，用言语搅扰你们，惑乱你们的心。其实我们并没有吩咐他们。</w:t>
      </w:r>
      <w:r>
        <w:rPr>
          <w:vertAlign w:val="superscript"/>
        </w:rPr>
        <w:t>25</w:t>
      </w:r>
      <w:r>
        <w:t xml:space="preserve"> </w:t>
      </w:r>
      <w:r>
        <w:rPr>
          <w:rFonts w:ascii="SimSun" w:eastAsia="SimSun" w:hAnsi="SimSun" w:cs="SimSun" w:hint="eastAsia"/>
        </w:rPr>
        <w:t>所以，我们同心定意，拣选几个人，差他们同我们所亲爱的巴拿巴和保罗往你们那里去。</w:t>
      </w:r>
      <w:r>
        <w:rPr>
          <w:vertAlign w:val="superscript"/>
        </w:rPr>
        <w:t>26</w:t>
      </w:r>
      <w:r>
        <w:t xml:space="preserve"> </w:t>
      </w:r>
      <w:r>
        <w:rPr>
          <w:rFonts w:ascii="SimSun" w:eastAsia="SimSun" w:hAnsi="SimSun" w:cs="SimSun" w:hint="eastAsia"/>
        </w:rPr>
        <w:t>这二人是为我主耶稣基督的名不顾性命的。</w:t>
      </w:r>
      <w:r>
        <w:rPr>
          <w:vertAlign w:val="superscript"/>
        </w:rPr>
        <w:t>27</w:t>
      </w:r>
      <w:r>
        <w:t xml:space="preserve"> </w:t>
      </w:r>
      <w:r>
        <w:rPr>
          <w:rFonts w:ascii="SimSun" w:eastAsia="SimSun" w:hAnsi="SimSun" w:cs="SimSun" w:hint="eastAsia"/>
        </w:rPr>
        <w:t>我们就差了犹大和西拉，他们也要亲口诉说这些事。</w:t>
      </w:r>
      <w:r>
        <w:rPr>
          <w:vertAlign w:val="superscript"/>
        </w:rPr>
        <w:t>28</w:t>
      </w:r>
      <w:r>
        <w:t xml:space="preserve"> </w:t>
      </w:r>
      <w:r>
        <w:rPr>
          <w:rFonts w:ascii="SimSun" w:eastAsia="SimSun" w:hAnsi="SimSun" w:cs="SimSun" w:hint="eastAsia"/>
        </w:rPr>
        <w:t>因为圣灵和我们定意不将别的重担放在你们身上，惟有几件事是不可少的，</w:t>
      </w:r>
      <w:r>
        <w:rPr>
          <w:vertAlign w:val="superscript"/>
        </w:rPr>
        <w:t>29</w:t>
      </w:r>
      <w:r>
        <w:t xml:space="preserve"> </w:t>
      </w:r>
      <w:r>
        <w:rPr>
          <w:rFonts w:ascii="SimSun" w:eastAsia="SimSun" w:hAnsi="SimSun" w:cs="SimSun" w:hint="eastAsia"/>
        </w:rPr>
        <w:t>就是禁戒祭偶像的物和血，并勒死的牲畜和奸淫。这几件你们若能自己禁戒不犯就好了。愿你们平安！」</w:t>
      </w:r>
      <w:r>
        <w:t xml:space="preserve"> </w:t>
      </w:r>
      <w:r>
        <w:rPr>
          <w:vertAlign w:val="superscript"/>
        </w:rPr>
        <w:t>30</w:t>
      </w:r>
      <w:r>
        <w:t xml:space="preserve"> </w:t>
      </w:r>
      <w:r>
        <w:rPr>
          <w:rFonts w:ascii="SimSun" w:eastAsia="SimSun" w:hAnsi="SimSun" w:cs="SimSun" w:hint="eastAsia"/>
        </w:rPr>
        <w:t>他们既奉了差遣，就下安提阿去，聚集众人，交付书信。</w:t>
      </w:r>
      <w:r>
        <w:rPr>
          <w:vertAlign w:val="superscript"/>
        </w:rPr>
        <w:t>31</w:t>
      </w:r>
      <w:r>
        <w:t xml:space="preserve"> </w:t>
      </w:r>
      <w:r>
        <w:rPr>
          <w:rFonts w:ascii="SimSun" w:eastAsia="SimSun" w:hAnsi="SimSun" w:cs="SimSun" w:hint="eastAsia"/>
        </w:rPr>
        <w:t>众人念了，因为信上安慰的话就欢喜了。（使徒行传</w:t>
      </w:r>
      <w:r>
        <w:rPr>
          <w:rFonts w:hint="eastAsia"/>
        </w:rPr>
        <w:t xml:space="preserve"> 15</w:t>
      </w:r>
      <w:r>
        <w:rPr>
          <w:rFonts w:ascii="SimSun" w:eastAsia="SimSun" w:hAnsi="SimSun" w:cs="SimSun" w:hint="eastAsia"/>
        </w:rPr>
        <w:t>：</w:t>
      </w:r>
      <w:r>
        <w:rPr>
          <w:rFonts w:hint="eastAsia"/>
        </w:rPr>
        <w:t>1–31</w:t>
      </w:r>
      <w:r>
        <w:t xml:space="preserve"> )</w:t>
      </w:r>
    </w:p>
    <w:p w14:paraId="10F13F74" w14:textId="77777777" w:rsidR="00B4327F" w:rsidRDefault="00B4327F" w:rsidP="00661BB7">
      <w:pPr>
        <w:pBdr>
          <w:top w:val="nil"/>
          <w:left w:val="nil"/>
          <w:bottom w:val="nil"/>
          <w:right w:val="nil"/>
          <w:between w:val="nil"/>
        </w:pBdr>
        <w:rPr>
          <w:color w:val="000000"/>
        </w:rPr>
      </w:pPr>
    </w:p>
    <w:p w14:paraId="3228DDE0" w14:textId="77777777" w:rsidR="00661BB7" w:rsidRDefault="00661BB7" w:rsidP="00661BB7">
      <w:pPr>
        <w:pBdr>
          <w:top w:val="nil"/>
          <w:left w:val="nil"/>
          <w:bottom w:val="nil"/>
          <w:right w:val="nil"/>
          <w:between w:val="nil"/>
        </w:pBdr>
        <w:rPr>
          <w:color w:val="000000"/>
        </w:rPr>
      </w:pPr>
      <w:r>
        <w:rPr>
          <w:color w:val="000000"/>
        </w:rPr>
        <w:lastRenderedPageBreak/>
        <w:t>8. Differences in faith and knowledge affect the degree to which Christians can confess the faith.  For example, those who are blessed with a greater faith and knowledge or more personal freedom will be able to confess to a more extensive and clearer degree to the truths of God’s Word than those with a lesser faith and knowledge or less personal freedom.   (Matthew 13:23)</w:t>
      </w:r>
    </w:p>
    <w:p w14:paraId="0EB48206" w14:textId="4BEB7B9F" w:rsidR="00E74BB7" w:rsidRDefault="00E74BB7" w:rsidP="00661BB7">
      <w:pPr>
        <w:pBdr>
          <w:top w:val="nil"/>
          <w:left w:val="nil"/>
          <w:bottom w:val="nil"/>
          <w:right w:val="nil"/>
          <w:between w:val="nil"/>
        </w:pBdr>
        <w:rPr>
          <w:color w:val="000000"/>
        </w:rPr>
      </w:pPr>
      <w:r w:rsidRPr="00E74BB7">
        <w:rPr>
          <w:rFonts w:ascii="SimSun" w:eastAsia="SimSun" w:hAnsi="SimSun" w:cs="SimSun" w:hint="eastAsia"/>
          <w:color w:val="000000"/>
        </w:rPr>
        <w:t>信</w:t>
      </w:r>
      <w:r w:rsidR="000524DD">
        <w:rPr>
          <w:rFonts w:ascii="SimSun" w:eastAsia="SimSun" w:hAnsi="SimSun" w:cs="SimSun" w:hint="eastAsia"/>
          <w:color w:val="000000"/>
        </w:rPr>
        <w:t>心</w:t>
      </w:r>
      <w:r w:rsidRPr="00E74BB7">
        <w:rPr>
          <w:rFonts w:ascii="SimSun" w:eastAsia="SimSun" w:hAnsi="SimSun" w:cs="SimSun" w:hint="eastAsia"/>
          <w:color w:val="000000"/>
        </w:rPr>
        <w:t>和知识的差异会影响基督徒对信仰的</w:t>
      </w:r>
      <w:r w:rsidR="000524DD">
        <w:rPr>
          <w:rFonts w:ascii="SimSun" w:eastAsia="SimSun" w:hAnsi="SimSun" w:cs="SimSun" w:hint="eastAsia"/>
          <w:color w:val="000000"/>
        </w:rPr>
        <w:t>认信</w:t>
      </w:r>
      <w:r w:rsidRPr="00E74BB7">
        <w:rPr>
          <w:rFonts w:ascii="SimSun" w:eastAsia="SimSun" w:hAnsi="SimSun" w:cs="SimSun" w:hint="eastAsia"/>
          <w:color w:val="000000"/>
        </w:rPr>
        <w:t>程度。</w:t>
      </w:r>
      <w:r w:rsidRPr="00E74BB7">
        <w:rPr>
          <w:color w:val="000000"/>
        </w:rPr>
        <w:t xml:space="preserve"> </w:t>
      </w:r>
      <w:r w:rsidRPr="00E74BB7">
        <w:rPr>
          <w:rFonts w:ascii="SimSun" w:eastAsia="SimSun" w:hAnsi="SimSun" w:cs="SimSun" w:hint="eastAsia"/>
          <w:color w:val="000000"/>
        </w:rPr>
        <w:t>例如，那些有更</w:t>
      </w:r>
      <w:r w:rsidR="000524DD">
        <w:rPr>
          <w:rFonts w:ascii="SimSun" w:eastAsia="SimSun" w:hAnsi="SimSun" w:cs="SimSun" w:hint="eastAsia"/>
          <w:color w:val="000000"/>
        </w:rPr>
        <w:t>大信心</w:t>
      </w:r>
      <w:r w:rsidRPr="00E74BB7">
        <w:rPr>
          <w:rFonts w:ascii="SimSun" w:eastAsia="SimSun" w:hAnsi="SimSun" w:cs="SimSun" w:hint="eastAsia"/>
          <w:color w:val="000000"/>
        </w:rPr>
        <w:t>和知识或更多个人自由的人，将能够比那些信</w:t>
      </w:r>
      <w:r w:rsidR="000524DD">
        <w:rPr>
          <w:rFonts w:ascii="SimSun" w:eastAsia="SimSun" w:hAnsi="SimSun" w:cs="SimSun" w:hint="eastAsia"/>
          <w:color w:val="000000"/>
        </w:rPr>
        <w:t>心</w:t>
      </w:r>
      <w:r w:rsidRPr="00E74BB7">
        <w:rPr>
          <w:rFonts w:ascii="SimSun" w:eastAsia="SimSun" w:hAnsi="SimSun" w:cs="SimSun" w:hint="eastAsia"/>
          <w:color w:val="000000"/>
        </w:rPr>
        <w:t>和知识较少或个人自由较少的人更广泛和更清晰地承认神的话语的真理。</w:t>
      </w:r>
      <w:r w:rsidRPr="00E74BB7">
        <w:rPr>
          <w:color w:val="000000"/>
        </w:rPr>
        <w:t xml:space="preserve">  </w:t>
      </w:r>
    </w:p>
    <w:p w14:paraId="415B4762" w14:textId="3A2671A5" w:rsidR="00E74BB7" w:rsidRDefault="00E74BB7" w:rsidP="00661BB7">
      <w:pPr>
        <w:pBdr>
          <w:top w:val="nil"/>
          <w:left w:val="nil"/>
          <w:bottom w:val="nil"/>
          <w:right w:val="nil"/>
          <w:between w:val="nil"/>
        </w:pBdr>
        <w:rPr>
          <w:color w:val="000000"/>
        </w:rPr>
      </w:pPr>
    </w:p>
    <w:p w14:paraId="6341F5B5" w14:textId="77777777" w:rsidR="00E74BB7" w:rsidRDefault="00E74BB7" w:rsidP="00E74BB7">
      <w:pPr>
        <w:pBdr>
          <w:top w:val="nil"/>
          <w:left w:val="nil"/>
          <w:bottom w:val="nil"/>
          <w:right w:val="nil"/>
          <w:between w:val="nil"/>
        </w:pBdr>
        <w:rPr>
          <w:i/>
          <w:color w:val="000000"/>
        </w:rPr>
      </w:pPr>
      <w:r>
        <w:rPr>
          <w:i/>
          <w:color w:val="000000"/>
          <w:highlight w:val="white"/>
          <w:vertAlign w:val="superscript"/>
        </w:rPr>
        <w:t>23 </w:t>
      </w:r>
      <w:r>
        <w:rPr>
          <w:i/>
          <w:color w:val="000000"/>
          <w:highlight w:val="white"/>
        </w:rPr>
        <w:t>But the seed falling on good soil refers to someone who hears the word and understands it. This is the one who produces a crop, yielding a hundred, sixty or thirty times what was sown.”(Matthew 13:23)</w:t>
      </w:r>
    </w:p>
    <w:p w14:paraId="6FE29A2F" w14:textId="5003ED9D" w:rsidR="00E74BB7" w:rsidRPr="009D3447" w:rsidRDefault="009D3447" w:rsidP="009D3447">
      <w:pPr>
        <w:pStyle w:val="NormalWeb"/>
      </w:pPr>
      <w:r>
        <w:rPr>
          <w:vertAlign w:val="superscript"/>
        </w:rPr>
        <w:t>23</w:t>
      </w:r>
      <w:r>
        <w:t xml:space="preserve"> </w:t>
      </w:r>
      <w:r>
        <w:rPr>
          <w:rFonts w:ascii="SimSun" w:eastAsia="SimSun" w:hAnsi="SimSun" w:cs="SimSun" w:hint="eastAsia"/>
        </w:rPr>
        <w:t>撒在好地上的，就是人听道明白了，后来结实，有一百倍的，有六十倍的，有三十倍的。」（马太福音</w:t>
      </w:r>
      <w:r>
        <w:rPr>
          <w:rFonts w:hint="eastAsia"/>
        </w:rPr>
        <w:t xml:space="preserve"> 13</w:t>
      </w:r>
      <w:r>
        <w:rPr>
          <w:rFonts w:ascii="SimSun" w:eastAsia="SimSun" w:hAnsi="SimSun" w:cs="SimSun" w:hint="eastAsia"/>
        </w:rPr>
        <w:t>：</w:t>
      </w:r>
      <w:r>
        <w:rPr>
          <w:rFonts w:hint="eastAsia"/>
        </w:rPr>
        <w:t>23</w:t>
      </w:r>
      <w:r>
        <w:t xml:space="preserve"> )</w:t>
      </w:r>
    </w:p>
    <w:p w14:paraId="15F7A967" w14:textId="62693573" w:rsidR="00661BB7" w:rsidRDefault="00661BB7" w:rsidP="00661BB7">
      <w:pPr>
        <w:pBdr>
          <w:top w:val="nil"/>
          <w:left w:val="nil"/>
          <w:bottom w:val="nil"/>
          <w:right w:val="nil"/>
          <w:between w:val="nil"/>
        </w:pBdr>
        <w:rPr>
          <w:color w:val="000000"/>
        </w:rPr>
      </w:pPr>
      <w:r>
        <w:rPr>
          <w:color w:val="000000"/>
        </w:rPr>
        <w:t>9. Confessors of the Christian faith are to make their confession in a manner that is pleasing to God and suitable for the occasion.  God calls on His Christians to confess:</w:t>
      </w:r>
    </w:p>
    <w:p w14:paraId="7D15441D" w14:textId="3E8B3499" w:rsidR="008C59F8" w:rsidRDefault="008C59F8" w:rsidP="00661BB7">
      <w:pPr>
        <w:pBdr>
          <w:top w:val="nil"/>
          <w:left w:val="nil"/>
          <w:bottom w:val="nil"/>
          <w:right w:val="nil"/>
          <w:between w:val="nil"/>
        </w:pBdr>
        <w:rPr>
          <w:rFonts w:ascii="SimSun" w:eastAsia="SimSun" w:hAnsi="SimSun" w:cs="SimSun"/>
          <w:color w:val="000000"/>
        </w:rPr>
      </w:pPr>
      <w:r w:rsidRPr="008C59F8">
        <w:rPr>
          <w:rFonts w:ascii="SimSun" w:eastAsia="SimSun" w:hAnsi="SimSun" w:cs="SimSun" w:hint="eastAsia"/>
          <w:color w:val="000000"/>
        </w:rPr>
        <w:t>基督教信仰的</w:t>
      </w:r>
      <w:r>
        <w:rPr>
          <w:rFonts w:ascii="SimSun" w:eastAsia="SimSun" w:hAnsi="SimSun" w:cs="SimSun" w:hint="eastAsia"/>
          <w:color w:val="000000"/>
        </w:rPr>
        <w:t>认信</w:t>
      </w:r>
      <w:r w:rsidRPr="008C59F8">
        <w:rPr>
          <w:rFonts w:ascii="SimSun" w:eastAsia="SimSun" w:hAnsi="SimSun" w:cs="SimSun" w:hint="eastAsia"/>
          <w:color w:val="000000"/>
        </w:rPr>
        <w:t>者要以神所喜悦的方式和适合的场合进行</w:t>
      </w:r>
      <w:r w:rsidR="00F729C6">
        <w:rPr>
          <w:rFonts w:ascii="SimSun" w:eastAsia="SimSun" w:hAnsi="SimSun" w:cs="SimSun" w:hint="eastAsia"/>
          <w:color w:val="000000"/>
        </w:rPr>
        <w:t>认信</w:t>
      </w:r>
      <w:r w:rsidRPr="008C59F8">
        <w:rPr>
          <w:rFonts w:ascii="SimSun" w:eastAsia="SimSun" w:hAnsi="SimSun" w:cs="SimSun" w:hint="eastAsia"/>
          <w:color w:val="000000"/>
        </w:rPr>
        <w:t>。</w:t>
      </w:r>
      <w:r w:rsidRPr="008C59F8">
        <w:rPr>
          <w:color w:val="000000"/>
        </w:rPr>
        <w:t xml:space="preserve"> </w:t>
      </w:r>
      <w:r w:rsidRPr="008C59F8">
        <w:rPr>
          <w:rFonts w:ascii="SimSun" w:eastAsia="SimSun" w:hAnsi="SimSun" w:cs="SimSun" w:hint="eastAsia"/>
          <w:color w:val="000000"/>
        </w:rPr>
        <w:t>神呼召</w:t>
      </w:r>
      <w:r w:rsidR="00F729C6">
        <w:rPr>
          <w:rFonts w:ascii="SimSun" w:eastAsia="SimSun" w:hAnsi="SimSun" w:cs="SimSun" w:hint="eastAsia"/>
          <w:color w:val="000000"/>
        </w:rPr>
        <w:t>祂</w:t>
      </w:r>
      <w:r w:rsidRPr="008C59F8">
        <w:rPr>
          <w:rFonts w:ascii="SimSun" w:eastAsia="SimSun" w:hAnsi="SimSun" w:cs="SimSun" w:hint="eastAsia"/>
          <w:color w:val="000000"/>
        </w:rPr>
        <w:t>的基督徒</w:t>
      </w:r>
      <w:r w:rsidR="00F729C6">
        <w:rPr>
          <w:rFonts w:ascii="SimSun" w:eastAsia="SimSun" w:hAnsi="SimSun" w:cs="SimSun" w:hint="eastAsia"/>
          <w:color w:val="000000"/>
        </w:rPr>
        <w:t>如此认信：</w:t>
      </w:r>
    </w:p>
    <w:p w14:paraId="6B8B6EB2" w14:textId="77777777" w:rsidR="008C59F8" w:rsidRDefault="008C59F8" w:rsidP="00661BB7">
      <w:pPr>
        <w:pBdr>
          <w:top w:val="nil"/>
          <w:left w:val="nil"/>
          <w:bottom w:val="nil"/>
          <w:right w:val="nil"/>
          <w:between w:val="nil"/>
        </w:pBdr>
        <w:rPr>
          <w:rFonts w:hint="eastAsia"/>
          <w:color w:val="000000"/>
        </w:rPr>
      </w:pPr>
    </w:p>
    <w:p w14:paraId="592A8CEA" w14:textId="53C08613" w:rsidR="00661BB7" w:rsidRDefault="00661BB7" w:rsidP="00661BB7">
      <w:pPr>
        <w:pBdr>
          <w:top w:val="nil"/>
          <w:left w:val="nil"/>
          <w:bottom w:val="nil"/>
          <w:right w:val="nil"/>
          <w:between w:val="nil"/>
        </w:pBdr>
        <w:rPr>
          <w:color w:val="000000"/>
        </w:rPr>
      </w:pPr>
      <w:r>
        <w:rPr>
          <w:color w:val="000000"/>
        </w:rPr>
        <w:t>a. clearly and intelligibly   (1 Corinthians 14:8-9)</w:t>
      </w:r>
    </w:p>
    <w:p w14:paraId="1BE474C0" w14:textId="064C64AC" w:rsidR="008C59F8" w:rsidRDefault="00F729C6" w:rsidP="00661BB7">
      <w:pPr>
        <w:pBdr>
          <w:top w:val="nil"/>
          <w:left w:val="nil"/>
          <w:bottom w:val="nil"/>
          <w:right w:val="nil"/>
          <w:between w:val="nil"/>
        </w:pBdr>
        <w:rPr>
          <w:color w:val="000000"/>
        </w:rPr>
      </w:pPr>
      <w:r w:rsidRPr="00F729C6">
        <w:rPr>
          <w:rFonts w:ascii="SimSun" w:eastAsia="SimSun" w:hAnsi="SimSun" w:cs="SimSun" w:hint="eastAsia"/>
          <w:color w:val="000000"/>
        </w:rPr>
        <w:t>清楚明白</w:t>
      </w:r>
      <w:r>
        <w:rPr>
          <w:rFonts w:ascii="SimSun" w:eastAsia="SimSun" w:hAnsi="SimSun" w:cs="SimSun" w:hint="eastAsia"/>
          <w:color w:val="000000"/>
        </w:rPr>
        <w:t>地</w:t>
      </w:r>
    </w:p>
    <w:p w14:paraId="3EC338DC" w14:textId="77777777" w:rsidR="008C59F8" w:rsidRDefault="008C59F8" w:rsidP="00661BB7">
      <w:pPr>
        <w:pBdr>
          <w:top w:val="nil"/>
          <w:left w:val="nil"/>
          <w:bottom w:val="nil"/>
          <w:right w:val="nil"/>
          <w:between w:val="nil"/>
        </w:pBdr>
        <w:rPr>
          <w:color w:val="000000"/>
        </w:rPr>
      </w:pPr>
    </w:p>
    <w:p w14:paraId="506CC533"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8 </w:t>
      </w:r>
      <w:r>
        <w:rPr>
          <w:i/>
          <w:color w:val="000000"/>
          <w:highlight w:val="white"/>
        </w:rPr>
        <w:t>Again, if the trumpet does not sound a clear call, who will get ready for battle? </w:t>
      </w:r>
      <w:r>
        <w:rPr>
          <w:i/>
          <w:color w:val="000000"/>
          <w:highlight w:val="white"/>
          <w:vertAlign w:val="superscript"/>
        </w:rPr>
        <w:t>9 </w:t>
      </w:r>
      <w:r>
        <w:rPr>
          <w:i/>
          <w:color w:val="000000"/>
          <w:highlight w:val="white"/>
        </w:rPr>
        <w:t>So it is with you. Unless you speak intelligible words with your tongue, how will anyone know what you are saying? You will just be speaking into the air. (1 Corinthians 14:8-9)</w:t>
      </w:r>
    </w:p>
    <w:p w14:paraId="77D60759" w14:textId="5BB6BE24" w:rsidR="00661BB7" w:rsidRPr="00B926B7" w:rsidRDefault="00B926B7" w:rsidP="00B926B7">
      <w:pPr>
        <w:pStyle w:val="NormalWeb"/>
      </w:pPr>
      <w:r>
        <w:rPr>
          <w:vertAlign w:val="superscript"/>
        </w:rPr>
        <w:t>8</w:t>
      </w:r>
      <w:r>
        <w:t xml:space="preserve"> </w:t>
      </w:r>
      <w:r>
        <w:rPr>
          <w:rFonts w:ascii="SimSun" w:eastAsia="SimSun" w:hAnsi="SimSun" w:cs="SimSun" w:hint="eastAsia"/>
        </w:rPr>
        <w:t>若吹无定的号声，谁能预备打仗呢？</w:t>
      </w:r>
      <w:r>
        <w:rPr>
          <w:vertAlign w:val="superscript"/>
        </w:rPr>
        <w:t>9</w:t>
      </w:r>
      <w:r>
        <w:t xml:space="preserve"> </w:t>
      </w:r>
      <w:r>
        <w:rPr>
          <w:rFonts w:ascii="SimSun" w:eastAsia="SimSun" w:hAnsi="SimSun" w:cs="SimSun" w:hint="eastAsia"/>
        </w:rPr>
        <w:t>你们也是如此。舌头若不说容易明白的话，怎能知道所说的是什么呢？这就是向空说话了。（哥林多前书</w:t>
      </w:r>
      <w:r>
        <w:rPr>
          <w:rFonts w:hint="eastAsia"/>
        </w:rPr>
        <w:t xml:space="preserve"> 14</w:t>
      </w:r>
      <w:r>
        <w:rPr>
          <w:rFonts w:ascii="SimSun" w:eastAsia="SimSun" w:hAnsi="SimSun" w:cs="SimSun" w:hint="eastAsia"/>
        </w:rPr>
        <w:t>：</w:t>
      </w:r>
      <w:r>
        <w:rPr>
          <w:rFonts w:hint="eastAsia"/>
        </w:rPr>
        <w:t>8–9</w:t>
      </w:r>
      <w:r>
        <w:t xml:space="preserve"> )</w:t>
      </w:r>
    </w:p>
    <w:p w14:paraId="68E4C8A8" w14:textId="7C00DB21" w:rsidR="00661BB7" w:rsidRDefault="00661BB7" w:rsidP="00661BB7">
      <w:pPr>
        <w:pBdr>
          <w:top w:val="nil"/>
          <w:left w:val="nil"/>
          <w:bottom w:val="nil"/>
          <w:right w:val="nil"/>
          <w:between w:val="nil"/>
        </w:pBdr>
        <w:rPr>
          <w:color w:val="000000"/>
        </w:rPr>
      </w:pPr>
      <w:r>
        <w:rPr>
          <w:color w:val="000000"/>
        </w:rPr>
        <w:t>b. truthfully  (2 Corinthians 2:17, 4:2;  Ephesians 4:15)</w:t>
      </w:r>
    </w:p>
    <w:p w14:paraId="47E38516" w14:textId="2C478908" w:rsidR="00B926B7" w:rsidRDefault="00B926B7" w:rsidP="00661BB7">
      <w:pPr>
        <w:pBdr>
          <w:top w:val="nil"/>
          <w:left w:val="nil"/>
          <w:bottom w:val="nil"/>
          <w:right w:val="nil"/>
          <w:between w:val="nil"/>
        </w:pBdr>
        <w:rPr>
          <w:rFonts w:ascii="SimSun" w:eastAsia="SimSun" w:hAnsi="SimSun" w:cs="SimSun"/>
          <w:color w:val="000000"/>
        </w:rPr>
      </w:pPr>
      <w:r>
        <w:rPr>
          <w:rFonts w:ascii="SimSun" w:eastAsia="SimSun" w:hAnsi="SimSun" w:cs="SimSun" w:hint="eastAsia"/>
          <w:color w:val="000000"/>
        </w:rPr>
        <w:t>诚实地</w:t>
      </w:r>
    </w:p>
    <w:p w14:paraId="4F60BF76" w14:textId="77777777" w:rsidR="00B926B7" w:rsidRDefault="00B926B7" w:rsidP="00661BB7">
      <w:pPr>
        <w:pBdr>
          <w:top w:val="nil"/>
          <w:left w:val="nil"/>
          <w:bottom w:val="nil"/>
          <w:right w:val="nil"/>
          <w:between w:val="nil"/>
        </w:pBdr>
        <w:rPr>
          <w:rFonts w:hint="eastAsia"/>
          <w:color w:val="000000"/>
        </w:rPr>
      </w:pPr>
    </w:p>
    <w:p w14:paraId="2BF2C174"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17 </w:t>
      </w:r>
      <w:r>
        <w:rPr>
          <w:i/>
          <w:color w:val="000000"/>
          <w:highlight w:val="white"/>
        </w:rPr>
        <w:t>Unlike so many, we do not peddle the word of God for profit. On the contrary, in Christ we speak before God with sincerity, as those sent from God. (2 Corinthians 2:17)</w:t>
      </w:r>
    </w:p>
    <w:p w14:paraId="1AF4529D" w14:textId="4A0FA0E6" w:rsidR="00661BB7" w:rsidRPr="004E1F8D" w:rsidRDefault="004E1F8D" w:rsidP="004E1F8D">
      <w:pPr>
        <w:pStyle w:val="NormalWeb"/>
      </w:pPr>
      <w:r>
        <w:rPr>
          <w:vertAlign w:val="superscript"/>
        </w:rPr>
        <w:t>17</w:t>
      </w:r>
      <w:r>
        <w:t xml:space="preserve"> </w:t>
      </w:r>
      <w:r>
        <w:rPr>
          <w:rFonts w:ascii="SimSun" w:eastAsia="SimSun" w:hAnsi="SimSun" w:cs="SimSun" w:hint="eastAsia"/>
        </w:rPr>
        <w:t>我们不像那许多人，为利混乱　神的道；乃是由于诚实，由于　神，在　神面前凭着基督讲道。（哥林多后书</w:t>
      </w:r>
      <w:r>
        <w:rPr>
          <w:rFonts w:hint="eastAsia"/>
        </w:rPr>
        <w:t xml:space="preserve"> 2</w:t>
      </w:r>
      <w:r>
        <w:rPr>
          <w:rFonts w:ascii="SimSun" w:eastAsia="SimSun" w:hAnsi="SimSun" w:cs="SimSun" w:hint="eastAsia"/>
        </w:rPr>
        <w:t>：</w:t>
      </w:r>
      <w:r>
        <w:rPr>
          <w:rFonts w:hint="eastAsia"/>
        </w:rPr>
        <w:t>17</w:t>
      </w:r>
      <w:r>
        <w:t xml:space="preserve"> )</w:t>
      </w:r>
    </w:p>
    <w:p w14:paraId="2A1211DA"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2 </w:t>
      </w:r>
      <w:r>
        <w:rPr>
          <w:i/>
          <w:color w:val="000000"/>
          <w:highlight w:val="white"/>
        </w:rPr>
        <w:t>Rather, we have renounced secret and shameful ways; we do not use deception, nor do we distort the word of God. On the contrary, by setting forth the truth plainly we commend ourselves to everyone’s conscience in the sight of God. (2 Corinthians 4:2)</w:t>
      </w:r>
    </w:p>
    <w:p w14:paraId="1243903F" w14:textId="29F528CD" w:rsidR="00661BB7" w:rsidRPr="004E1F8D" w:rsidRDefault="004E1F8D" w:rsidP="004E1F8D">
      <w:pPr>
        <w:pStyle w:val="NormalWeb"/>
      </w:pPr>
      <w:r>
        <w:rPr>
          <w:vertAlign w:val="superscript"/>
        </w:rPr>
        <w:lastRenderedPageBreak/>
        <w:t>2</w:t>
      </w:r>
      <w:r>
        <w:t xml:space="preserve"> </w:t>
      </w:r>
      <w:r>
        <w:rPr>
          <w:rFonts w:ascii="SimSun" w:eastAsia="SimSun" w:hAnsi="SimSun" w:cs="SimSun" w:hint="eastAsia"/>
        </w:rPr>
        <w:t>乃将那些暗昧可耻的事弃绝了；不行诡诈，不谬讲　神的道理，只将真理表明出来，好在　神面前把自己荐与各人的良心。（哥林多后书</w:t>
      </w:r>
      <w:r>
        <w:rPr>
          <w:rFonts w:hint="eastAsia"/>
        </w:rPr>
        <w:t xml:space="preserve"> 4</w:t>
      </w:r>
      <w:r>
        <w:rPr>
          <w:rFonts w:ascii="SimSun" w:eastAsia="SimSun" w:hAnsi="SimSun" w:cs="SimSun" w:hint="eastAsia"/>
        </w:rPr>
        <w:t>：</w:t>
      </w:r>
      <w:r>
        <w:rPr>
          <w:rFonts w:hint="eastAsia"/>
        </w:rPr>
        <w:t>2</w:t>
      </w:r>
      <w:r>
        <w:t xml:space="preserve"> )</w:t>
      </w:r>
    </w:p>
    <w:p w14:paraId="45016F44"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15 </w:t>
      </w:r>
      <w:r>
        <w:rPr>
          <w:i/>
          <w:color w:val="000000"/>
          <w:highlight w:val="white"/>
        </w:rPr>
        <w:t>Instead, speaking the truth in love, we will grow to become in every respect the mature body of him who is the head, that is, Christ. (Ephesians 4:15)</w:t>
      </w:r>
    </w:p>
    <w:p w14:paraId="63166E40" w14:textId="031E44A6" w:rsidR="00661BB7" w:rsidRPr="007B54DE" w:rsidRDefault="007B54DE" w:rsidP="007B54DE">
      <w:pPr>
        <w:pStyle w:val="NormalWeb"/>
      </w:pPr>
      <w:r>
        <w:rPr>
          <w:vertAlign w:val="superscript"/>
        </w:rPr>
        <w:t>15</w:t>
      </w:r>
      <w:r>
        <w:t xml:space="preserve"> </w:t>
      </w:r>
      <w:r>
        <w:rPr>
          <w:rFonts w:ascii="SimSun" w:eastAsia="SimSun" w:hAnsi="SimSun" w:cs="SimSun" w:hint="eastAsia"/>
        </w:rPr>
        <w:t>惟用爱心说诚实话，凡事长进，连于元首基督，（以弗所书</w:t>
      </w:r>
      <w:r>
        <w:rPr>
          <w:rFonts w:hint="eastAsia"/>
        </w:rPr>
        <w:t xml:space="preserve"> 4</w:t>
      </w:r>
      <w:r>
        <w:rPr>
          <w:rFonts w:ascii="SimSun" w:eastAsia="SimSun" w:hAnsi="SimSun" w:cs="SimSun" w:hint="eastAsia"/>
        </w:rPr>
        <w:t>：</w:t>
      </w:r>
      <w:r>
        <w:rPr>
          <w:rFonts w:hint="eastAsia"/>
        </w:rPr>
        <w:t>15</w:t>
      </w:r>
      <w:r>
        <w:t xml:space="preserve"> )</w:t>
      </w:r>
    </w:p>
    <w:p w14:paraId="6E907253" w14:textId="77777777" w:rsidR="00661BB7" w:rsidRDefault="00661BB7" w:rsidP="00661BB7">
      <w:pPr>
        <w:pBdr>
          <w:top w:val="nil"/>
          <w:left w:val="nil"/>
          <w:bottom w:val="nil"/>
          <w:right w:val="nil"/>
          <w:between w:val="nil"/>
        </w:pBdr>
        <w:rPr>
          <w:color w:val="000000"/>
        </w:rPr>
      </w:pPr>
      <w:r>
        <w:rPr>
          <w:color w:val="000000"/>
        </w:rPr>
        <w:t>c. lovingly    (2 Corinthians 6:11; Ephesians 4:15)</w:t>
      </w:r>
    </w:p>
    <w:p w14:paraId="283DD0AC" w14:textId="60D0A6D4" w:rsidR="007B54DE" w:rsidRDefault="007B54DE" w:rsidP="00661BB7">
      <w:pPr>
        <w:pBdr>
          <w:top w:val="nil"/>
          <w:left w:val="nil"/>
          <w:bottom w:val="nil"/>
          <w:right w:val="nil"/>
          <w:between w:val="nil"/>
        </w:pBdr>
        <w:rPr>
          <w:rFonts w:ascii="SimSun" w:eastAsia="SimSun" w:hAnsi="SimSun" w:cs="SimSun"/>
          <w:color w:val="000000"/>
        </w:rPr>
      </w:pPr>
      <w:r w:rsidRPr="007B54DE">
        <w:rPr>
          <w:rFonts w:ascii="SimSun" w:eastAsia="SimSun" w:hAnsi="SimSun" w:cs="SimSun" w:hint="eastAsia"/>
          <w:color w:val="000000"/>
        </w:rPr>
        <w:t>有爱地</w:t>
      </w:r>
    </w:p>
    <w:p w14:paraId="3F9CEECE" w14:textId="77777777" w:rsidR="007B54DE" w:rsidRPr="007B54DE" w:rsidRDefault="007B54DE" w:rsidP="00661BB7">
      <w:pPr>
        <w:pBdr>
          <w:top w:val="nil"/>
          <w:left w:val="nil"/>
          <w:bottom w:val="nil"/>
          <w:right w:val="nil"/>
          <w:between w:val="nil"/>
        </w:pBdr>
        <w:rPr>
          <w:rFonts w:ascii="SimSun" w:eastAsia="SimSun" w:hAnsi="SimSun" w:cs="SimSun" w:hint="eastAsia"/>
          <w:color w:val="000000"/>
        </w:rPr>
      </w:pPr>
    </w:p>
    <w:p w14:paraId="367EDBA1" w14:textId="111686CB" w:rsidR="00661BB7" w:rsidRDefault="00661BB7" w:rsidP="00661BB7">
      <w:pPr>
        <w:pBdr>
          <w:top w:val="nil"/>
          <w:left w:val="nil"/>
          <w:bottom w:val="nil"/>
          <w:right w:val="nil"/>
          <w:between w:val="nil"/>
        </w:pBdr>
        <w:rPr>
          <w:i/>
          <w:color w:val="000000"/>
        </w:rPr>
      </w:pPr>
      <w:r>
        <w:rPr>
          <w:i/>
          <w:color w:val="000000"/>
          <w:highlight w:val="white"/>
          <w:vertAlign w:val="superscript"/>
        </w:rPr>
        <w:t>11 </w:t>
      </w:r>
      <w:r>
        <w:rPr>
          <w:i/>
          <w:color w:val="000000"/>
          <w:highlight w:val="white"/>
        </w:rPr>
        <w:t>We have spoken freely to you, Corinthians, and opened wide our hearts to you.(2 Corinthians 6:11)</w:t>
      </w:r>
    </w:p>
    <w:p w14:paraId="3BBC8488" w14:textId="5CCB8920" w:rsidR="00661BB7" w:rsidRPr="0004023E" w:rsidRDefault="0004023E" w:rsidP="0004023E">
      <w:pPr>
        <w:pStyle w:val="NormalWeb"/>
      </w:pPr>
      <w:r>
        <w:rPr>
          <w:vertAlign w:val="superscript"/>
        </w:rPr>
        <w:t>11</w:t>
      </w:r>
      <w:r>
        <w:t xml:space="preserve"> </w:t>
      </w:r>
      <w:r>
        <w:rPr>
          <w:rFonts w:ascii="SimSun" w:eastAsia="SimSun" w:hAnsi="SimSun" w:cs="SimSun" w:hint="eastAsia"/>
        </w:rPr>
        <w:t>哥林多人哪，我们向你们，口是张开的，心是宽宏的。（哥林多后书</w:t>
      </w:r>
      <w:r>
        <w:rPr>
          <w:rFonts w:hint="eastAsia"/>
        </w:rPr>
        <w:t xml:space="preserve"> 6</w:t>
      </w:r>
      <w:r>
        <w:rPr>
          <w:rFonts w:ascii="SimSun" w:eastAsia="SimSun" w:hAnsi="SimSun" w:cs="SimSun" w:hint="eastAsia"/>
        </w:rPr>
        <w:t>：</w:t>
      </w:r>
      <w:r>
        <w:rPr>
          <w:rFonts w:hint="eastAsia"/>
        </w:rPr>
        <w:t>11</w:t>
      </w:r>
      <w:r>
        <w:t xml:space="preserve"> )</w:t>
      </w:r>
    </w:p>
    <w:p w14:paraId="4A353577"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15 </w:t>
      </w:r>
      <w:r>
        <w:rPr>
          <w:i/>
          <w:color w:val="000000"/>
          <w:highlight w:val="white"/>
        </w:rPr>
        <w:t>Instead, speaking the truth in love, we will grow to become in every respect the mature body of him who is the head, that is, Christ. (Ephesians 4:15)</w:t>
      </w:r>
    </w:p>
    <w:p w14:paraId="7650EAD2" w14:textId="7FD33DB5" w:rsidR="00661BB7" w:rsidRPr="0004023E" w:rsidRDefault="0004023E" w:rsidP="0004023E">
      <w:pPr>
        <w:pStyle w:val="NormalWeb"/>
      </w:pPr>
      <w:r>
        <w:rPr>
          <w:vertAlign w:val="superscript"/>
        </w:rPr>
        <w:t>15</w:t>
      </w:r>
      <w:r>
        <w:t xml:space="preserve"> </w:t>
      </w:r>
      <w:r>
        <w:rPr>
          <w:rFonts w:ascii="SimSun" w:eastAsia="SimSun" w:hAnsi="SimSun" w:cs="SimSun" w:hint="eastAsia"/>
        </w:rPr>
        <w:t>惟用爱心说诚实话，凡事长进，连于元首基督，（以弗所书</w:t>
      </w:r>
      <w:r>
        <w:rPr>
          <w:rFonts w:hint="eastAsia"/>
        </w:rPr>
        <w:t xml:space="preserve"> 4</w:t>
      </w:r>
      <w:r>
        <w:rPr>
          <w:rFonts w:ascii="SimSun" w:eastAsia="SimSun" w:hAnsi="SimSun" w:cs="SimSun" w:hint="eastAsia"/>
        </w:rPr>
        <w:t>：</w:t>
      </w:r>
      <w:r>
        <w:rPr>
          <w:rFonts w:hint="eastAsia"/>
        </w:rPr>
        <w:t>15</w:t>
      </w:r>
      <w:r>
        <w:t xml:space="preserve"> )</w:t>
      </w:r>
    </w:p>
    <w:p w14:paraId="194D7D44" w14:textId="7760EDF3" w:rsidR="00661BB7" w:rsidRDefault="00661BB7" w:rsidP="00661BB7">
      <w:pPr>
        <w:pBdr>
          <w:top w:val="nil"/>
          <w:left w:val="nil"/>
          <w:bottom w:val="nil"/>
          <w:right w:val="nil"/>
          <w:between w:val="nil"/>
        </w:pBdr>
        <w:rPr>
          <w:color w:val="000000"/>
        </w:rPr>
      </w:pPr>
      <w:r>
        <w:rPr>
          <w:color w:val="000000"/>
        </w:rPr>
        <w:t>d. gently and respectfully, not harshly and contentiously   (2 Timothy 2:24-26; 1 Peter 3:15b-16)</w:t>
      </w:r>
    </w:p>
    <w:p w14:paraId="5C956CC6" w14:textId="3AD1FA0D" w:rsidR="00526087" w:rsidRDefault="00526087" w:rsidP="00661BB7">
      <w:pPr>
        <w:pBdr>
          <w:top w:val="nil"/>
          <w:left w:val="nil"/>
          <w:bottom w:val="nil"/>
          <w:right w:val="nil"/>
          <w:between w:val="nil"/>
        </w:pBdr>
        <w:rPr>
          <w:color w:val="000000"/>
        </w:rPr>
      </w:pPr>
      <w:r w:rsidRPr="00526087">
        <w:rPr>
          <w:rFonts w:ascii="SimSun" w:eastAsia="SimSun" w:hAnsi="SimSun" w:cs="SimSun" w:hint="eastAsia"/>
          <w:color w:val="000000"/>
        </w:rPr>
        <w:t>温和恭敬地，而不是严厉地，有争议地</w:t>
      </w:r>
      <w:r w:rsidRPr="00526087">
        <w:rPr>
          <w:color w:val="000000"/>
        </w:rPr>
        <w:t xml:space="preserve">   </w:t>
      </w:r>
    </w:p>
    <w:p w14:paraId="2472A502" w14:textId="77777777" w:rsidR="00526087" w:rsidRDefault="00526087" w:rsidP="00661BB7">
      <w:pPr>
        <w:pBdr>
          <w:top w:val="nil"/>
          <w:left w:val="nil"/>
          <w:bottom w:val="nil"/>
          <w:right w:val="nil"/>
          <w:between w:val="nil"/>
        </w:pBdr>
        <w:rPr>
          <w:color w:val="000000"/>
        </w:rPr>
      </w:pPr>
    </w:p>
    <w:p w14:paraId="4CCB60A9"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24 </w:t>
      </w:r>
      <w:r>
        <w:rPr>
          <w:i/>
          <w:color w:val="000000"/>
          <w:highlight w:val="white"/>
        </w:rPr>
        <w:t>And the Lord’s servant must not be quarrelsome but must be kind to everyone, able to teach, not resentful. </w:t>
      </w:r>
      <w:r>
        <w:rPr>
          <w:i/>
          <w:color w:val="000000"/>
          <w:highlight w:val="white"/>
          <w:vertAlign w:val="superscript"/>
        </w:rPr>
        <w:t>25 </w:t>
      </w:r>
      <w:r>
        <w:rPr>
          <w:i/>
          <w:color w:val="000000"/>
          <w:highlight w:val="white"/>
        </w:rPr>
        <w:t>Opponents must be gently instructed, in the hope that God will grant them repentance leading them to a knowledge of the truth, </w:t>
      </w:r>
      <w:r>
        <w:rPr>
          <w:i/>
          <w:color w:val="000000"/>
          <w:highlight w:val="white"/>
          <w:vertAlign w:val="superscript"/>
        </w:rPr>
        <w:t>26 </w:t>
      </w:r>
      <w:r>
        <w:rPr>
          <w:i/>
          <w:color w:val="000000"/>
          <w:highlight w:val="white"/>
        </w:rPr>
        <w:t>and that they will come to their senses and escape from the trap of the devil, who has taken them captive to do his will. (2 Timothy 2:24-26)</w:t>
      </w:r>
    </w:p>
    <w:p w14:paraId="31480DC2" w14:textId="03486975" w:rsidR="00661BB7" w:rsidRPr="00526087" w:rsidRDefault="00526087" w:rsidP="00526087">
      <w:pPr>
        <w:pStyle w:val="NormalWeb"/>
      </w:pPr>
      <w:r>
        <w:rPr>
          <w:vertAlign w:val="superscript"/>
        </w:rPr>
        <w:t>24</w:t>
      </w:r>
      <w:r>
        <w:t xml:space="preserve"> </w:t>
      </w:r>
      <w:r>
        <w:rPr>
          <w:rFonts w:ascii="SimSun" w:eastAsia="SimSun" w:hAnsi="SimSun" w:cs="SimSun" w:hint="eastAsia"/>
        </w:rPr>
        <w:t>然而主的仆人不可争竞，只要温温和和地待众人，善于教导，存心忍耐，</w:t>
      </w:r>
      <w:r>
        <w:rPr>
          <w:vertAlign w:val="superscript"/>
        </w:rPr>
        <w:t>25</w:t>
      </w:r>
      <w:r>
        <w:t xml:space="preserve"> </w:t>
      </w:r>
      <w:r>
        <w:rPr>
          <w:rFonts w:ascii="SimSun" w:eastAsia="SimSun" w:hAnsi="SimSun" w:cs="SimSun" w:hint="eastAsia"/>
        </w:rPr>
        <w:t>用温柔劝戒那抵挡的人；或者　神给他们悔改的心，可以明白真道，</w:t>
      </w:r>
      <w:r>
        <w:rPr>
          <w:vertAlign w:val="superscript"/>
        </w:rPr>
        <w:t>26</w:t>
      </w:r>
      <w:r>
        <w:t xml:space="preserve"> </w:t>
      </w:r>
      <w:r>
        <w:rPr>
          <w:rFonts w:ascii="SimSun" w:eastAsia="SimSun" w:hAnsi="SimSun" w:cs="SimSun" w:hint="eastAsia"/>
        </w:rPr>
        <w:t>叫他们这已经被魔鬼任意掳去的，可以醒悟，脱离他的网罗。（提摩太后书</w:t>
      </w:r>
      <w:r>
        <w:rPr>
          <w:rFonts w:hint="eastAsia"/>
        </w:rPr>
        <w:t xml:space="preserve"> 2</w:t>
      </w:r>
      <w:r>
        <w:rPr>
          <w:rFonts w:ascii="SimSun" w:eastAsia="SimSun" w:hAnsi="SimSun" w:cs="SimSun" w:hint="eastAsia"/>
        </w:rPr>
        <w:t>：</w:t>
      </w:r>
      <w:r>
        <w:rPr>
          <w:rFonts w:hint="eastAsia"/>
        </w:rPr>
        <w:t>24–26</w:t>
      </w:r>
      <w:r>
        <w:t xml:space="preserve"> )</w:t>
      </w:r>
    </w:p>
    <w:p w14:paraId="3444A791"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15 </w:t>
      </w:r>
      <w:r>
        <w:rPr>
          <w:i/>
          <w:color w:val="000000"/>
          <w:highlight w:val="white"/>
        </w:rPr>
        <w:t>But in your hearts revere Christ as Lord. Always be prepared to give an answer to everyone who asks you to give the reason for the hope that you have. But do this with gentleness and respect, </w:t>
      </w:r>
      <w:r>
        <w:rPr>
          <w:i/>
          <w:color w:val="000000"/>
          <w:highlight w:val="white"/>
          <w:vertAlign w:val="superscript"/>
        </w:rPr>
        <w:t>16 </w:t>
      </w:r>
      <w:r>
        <w:rPr>
          <w:i/>
          <w:color w:val="000000"/>
          <w:highlight w:val="white"/>
        </w:rPr>
        <w:t>keeping a clear conscience, so that those who speak maliciously against your good behavior in Christ may be ashamed of their slander. (1 Peter 3:15b-16)</w:t>
      </w:r>
    </w:p>
    <w:p w14:paraId="48DD2238" w14:textId="565C7DAD" w:rsidR="00661BB7" w:rsidRPr="00526087" w:rsidRDefault="00526087" w:rsidP="00526087">
      <w:pPr>
        <w:pStyle w:val="NormalWeb"/>
      </w:pPr>
      <w:r>
        <w:rPr>
          <w:vertAlign w:val="superscript"/>
        </w:rPr>
        <w:t>16</w:t>
      </w:r>
      <w:r>
        <w:t xml:space="preserve"> </w:t>
      </w:r>
      <w:r>
        <w:rPr>
          <w:rFonts w:ascii="SimSun" w:eastAsia="SimSun" w:hAnsi="SimSun" w:cs="SimSun" w:hint="eastAsia"/>
        </w:rPr>
        <w:t>存着无亏的良心，叫你们在何事上被毁谤，就在何事上可以叫那诬赖你们在基督里有好品行的人自觉羞愧。（彼得前书</w:t>
      </w:r>
      <w:r>
        <w:rPr>
          <w:rFonts w:hint="eastAsia"/>
        </w:rPr>
        <w:t xml:space="preserve"> 3</w:t>
      </w:r>
      <w:r>
        <w:rPr>
          <w:rFonts w:ascii="SimSun" w:eastAsia="SimSun" w:hAnsi="SimSun" w:cs="SimSun" w:hint="eastAsia"/>
        </w:rPr>
        <w:t>：</w:t>
      </w:r>
      <w:r>
        <w:rPr>
          <w:rFonts w:hint="eastAsia"/>
        </w:rPr>
        <w:t>15b–16</w:t>
      </w:r>
      <w:r>
        <w:t xml:space="preserve"> )</w:t>
      </w:r>
    </w:p>
    <w:p w14:paraId="66768F30" w14:textId="400BE43E" w:rsidR="00661BB7" w:rsidRDefault="00661BB7" w:rsidP="00661BB7">
      <w:pPr>
        <w:pBdr>
          <w:top w:val="nil"/>
          <w:left w:val="nil"/>
          <w:bottom w:val="nil"/>
          <w:right w:val="nil"/>
          <w:between w:val="nil"/>
        </w:pBdr>
        <w:rPr>
          <w:color w:val="000000"/>
        </w:rPr>
      </w:pPr>
      <w:r>
        <w:rPr>
          <w:color w:val="000000"/>
        </w:rPr>
        <w:t>e. bravely and perseveringly   (2 Timothy 4:2,5)</w:t>
      </w:r>
    </w:p>
    <w:p w14:paraId="233FE3C2" w14:textId="05FDF1FF" w:rsidR="00945064" w:rsidRDefault="00945064" w:rsidP="00661BB7">
      <w:pPr>
        <w:pBdr>
          <w:top w:val="nil"/>
          <w:left w:val="nil"/>
          <w:bottom w:val="nil"/>
          <w:right w:val="nil"/>
          <w:between w:val="nil"/>
        </w:pBdr>
        <w:rPr>
          <w:color w:val="000000"/>
        </w:rPr>
      </w:pPr>
      <w:r w:rsidRPr="00945064">
        <w:rPr>
          <w:rFonts w:ascii="SimSun" w:eastAsia="SimSun" w:hAnsi="SimSun" w:cs="SimSun" w:hint="eastAsia"/>
          <w:color w:val="000000"/>
        </w:rPr>
        <w:t>勇</w:t>
      </w:r>
      <w:r>
        <w:rPr>
          <w:rFonts w:ascii="SimSun" w:eastAsia="SimSun" w:hAnsi="SimSun" w:cs="SimSun" w:hint="eastAsia"/>
          <w:color w:val="000000"/>
        </w:rPr>
        <w:t>敢</w:t>
      </w:r>
      <w:r w:rsidRPr="00945064">
        <w:rPr>
          <w:rFonts w:ascii="SimSun" w:eastAsia="SimSun" w:hAnsi="SimSun" w:cs="SimSun" w:hint="eastAsia"/>
          <w:color w:val="000000"/>
        </w:rPr>
        <w:t>，锲而不舍</w:t>
      </w:r>
      <w:r>
        <w:rPr>
          <w:rFonts w:ascii="SimSun" w:eastAsia="SimSun" w:hAnsi="SimSun" w:cs="SimSun" w:hint="eastAsia"/>
          <w:color w:val="000000"/>
        </w:rPr>
        <w:t>地</w:t>
      </w:r>
      <w:r w:rsidRPr="00945064">
        <w:rPr>
          <w:color w:val="000000"/>
        </w:rPr>
        <w:t xml:space="preserve">   </w:t>
      </w:r>
    </w:p>
    <w:p w14:paraId="6D602443"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lastRenderedPageBreak/>
        <w:t>2 </w:t>
      </w:r>
      <w:r>
        <w:rPr>
          <w:i/>
          <w:color w:val="000000"/>
          <w:highlight w:val="white"/>
        </w:rPr>
        <w:t>Preach the word; be prepared in season and out of season; correct, rebuke and encourage—with great patience and careful instruction. .  . </w:t>
      </w:r>
      <w:r>
        <w:rPr>
          <w:i/>
          <w:color w:val="000000"/>
          <w:highlight w:val="white"/>
          <w:vertAlign w:val="superscript"/>
        </w:rPr>
        <w:t>5 </w:t>
      </w:r>
      <w:r>
        <w:rPr>
          <w:i/>
          <w:color w:val="000000"/>
          <w:highlight w:val="white"/>
        </w:rPr>
        <w:t>But you, keep your head in all situations, endure hardship, do the work of an evangelist, discharge all the duties of your ministry.</w:t>
      </w:r>
      <w:r>
        <w:rPr>
          <w:i/>
          <w:color w:val="000000"/>
        </w:rPr>
        <w:t xml:space="preserve">  (2 Timothy 4:2,5)</w:t>
      </w:r>
    </w:p>
    <w:p w14:paraId="1C5C19E6" w14:textId="39B4CD6B" w:rsidR="00661BB7" w:rsidRPr="005C4402" w:rsidRDefault="005C4402" w:rsidP="005C4402">
      <w:pPr>
        <w:pStyle w:val="NormalWeb"/>
      </w:pPr>
      <w:r>
        <w:rPr>
          <w:vertAlign w:val="superscript"/>
        </w:rPr>
        <w:t>2</w:t>
      </w:r>
      <w:r>
        <w:t xml:space="preserve"> </w:t>
      </w:r>
      <w:r>
        <w:rPr>
          <w:rFonts w:ascii="SimSun" w:eastAsia="SimSun" w:hAnsi="SimSun" w:cs="SimSun" w:hint="eastAsia"/>
        </w:rPr>
        <w:t>务要传道，无论得时不得时总要专心，并用百般的忍耐、各样的教训责备人，警戒人，劝勉人。</w:t>
      </w:r>
      <w:r>
        <w:rPr>
          <w:vertAlign w:val="superscript"/>
        </w:rPr>
        <w:t>5</w:t>
      </w:r>
      <w:r>
        <w:t xml:space="preserve"> </w:t>
      </w:r>
      <w:r>
        <w:rPr>
          <w:rFonts w:ascii="SimSun" w:eastAsia="SimSun" w:hAnsi="SimSun" w:cs="SimSun" w:hint="eastAsia"/>
        </w:rPr>
        <w:t>你却要凡事谨慎，忍受苦难，做传道的工夫，尽你的职分。（提摩太后书</w:t>
      </w:r>
      <w:r>
        <w:rPr>
          <w:rFonts w:hint="eastAsia"/>
        </w:rPr>
        <w:t xml:space="preserve"> 4</w:t>
      </w:r>
      <w:r>
        <w:rPr>
          <w:rFonts w:ascii="SimSun" w:eastAsia="SimSun" w:hAnsi="SimSun" w:cs="SimSun" w:hint="eastAsia"/>
        </w:rPr>
        <w:t>：</w:t>
      </w:r>
      <w:r>
        <w:rPr>
          <w:rFonts w:ascii="SimSun" w:eastAsia="SimSun" w:hAnsi="SimSun" w:cs="SimSun" w:hint="eastAsia"/>
        </w:rPr>
        <w:t>2，</w:t>
      </w:r>
      <w:r>
        <w:rPr>
          <w:rFonts w:hint="eastAsia"/>
        </w:rPr>
        <w:t>5</w:t>
      </w:r>
      <w:r>
        <w:t xml:space="preserve"> )</w:t>
      </w:r>
    </w:p>
    <w:p w14:paraId="145A5444" w14:textId="77777777" w:rsidR="00661BB7" w:rsidRDefault="00661BB7" w:rsidP="00661BB7">
      <w:pPr>
        <w:pBdr>
          <w:top w:val="nil"/>
          <w:left w:val="nil"/>
          <w:bottom w:val="nil"/>
          <w:right w:val="nil"/>
          <w:between w:val="nil"/>
        </w:pBdr>
        <w:rPr>
          <w:color w:val="000000"/>
        </w:rPr>
      </w:pPr>
      <w:r>
        <w:rPr>
          <w:color w:val="000000"/>
        </w:rPr>
        <w:t>10. Those who faithfully confess the Christian faith should expect that they will face some form of hardship or persecution from the enemies of God.  (2 Timothy 2:3; 3:12; Philippians 1:29)</w:t>
      </w:r>
    </w:p>
    <w:p w14:paraId="685F61A8"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3 </w:t>
      </w:r>
      <w:r>
        <w:rPr>
          <w:i/>
          <w:color w:val="000000"/>
          <w:highlight w:val="white"/>
        </w:rPr>
        <w:t>Join with me in suffering, like a good soldier of Christ Jesus. (2 Timothy 2:3)</w:t>
      </w:r>
    </w:p>
    <w:p w14:paraId="2E3269A3" w14:textId="496A9E6E" w:rsidR="00661BB7" w:rsidRDefault="005C4402" w:rsidP="00661BB7">
      <w:pPr>
        <w:pBdr>
          <w:top w:val="nil"/>
          <w:left w:val="nil"/>
          <w:bottom w:val="nil"/>
          <w:right w:val="nil"/>
          <w:between w:val="nil"/>
        </w:pBdr>
        <w:rPr>
          <w:rFonts w:ascii="SimSun" w:eastAsia="SimSun" w:hAnsi="SimSun" w:cs="SimSun"/>
          <w:iCs/>
          <w:color w:val="000000"/>
        </w:rPr>
      </w:pPr>
      <w:r w:rsidRPr="005C4402">
        <w:rPr>
          <w:rFonts w:ascii="SimSun" w:eastAsia="SimSun" w:hAnsi="SimSun" w:cs="SimSun" w:hint="eastAsia"/>
          <w:iCs/>
          <w:color w:val="000000"/>
        </w:rPr>
        <w:t>那些忠实地</w:t>
      </w:r>
      <w:r>
        <w:rPr>
          <w:rFonts w:ascii="SimSun" w:eastAsia="SimSun" w:hAnsi="SimSun" w:cs="SimSun" w:hint="eastAsia"/>
          <w:iCs/>
          <w:color w:val="000000"/>
        </w:rPr>
        <w:t>认信</w:t>
      </w:r>
      <w:r w:rsidRPr="005C4402">
        <w:rPr>
          <w:rFonts w:ascii="SimSun" w:eastAsia="SimSun" w:hAnsi="SimSun" w:cs="SimSun" w:hint="eastAsia"/>
          <w:iCs/>
          <w:color w:val="000000"/>
        </w:rPr>
        <w:t>基督教信仰的人应该预料到，他们将</w:t>
      </w:r>
      <w:r w:rsidR="003C5BAA">
        <w:rPr>
          <w:rFonts w:ascii="SimSun" w:eastAsia="SimSun" w:hAnsi="SimSun" w:cs="SimSun" w:hint="eastAsia"/>
          <w:iCs/>
          <w:color w:val="000000"/>
        </w:rPr>
        <w:t>更多的</w:t>
      </w:r>
      <w:r w:rsidRPr="005C4402">
        <w:rPr>
          <w:rFonts w:ascii="SimSun" w:eastAsia="SimSun" w:hAnsi="SimSun" w:cs="SimSun" w:hint="eastAsia"/>
          <w:iCs/>
          <w:color w:val="000000"/>
        </w:rPr>
        <w:t>面临某</w:t>
      </w:r>
      <w:r w:rsidR="000C4FE1">
        <w:rPr>
          <w:rFonts w:ascii="SimSun" w:eastAsia="SimSun" w:hAnsi="SimSun" w:cs="SimSun" w:hint="eastAsia"/>
          <w:iCs/>
          <w:color w:val="000000"/>
        </w:rPr>
        <w:t>些</w:t>
      </w:r>
      <w:r w:rsidRPr="005C4402">
        <w:rPr>
          <w:rFonts w:ascii="SimSun" w:eastAsia="SimSun" w:hAnsi="SimSun" w:cs="SimSun" w:hint="eastAsia"/>
          <w:iCs/>
          <w:color w:val="000000"/>
        </w:rPr>
        <w:t>来自上帝敌人的</w:t>
      </w:r>
      <w:r w:rsidR="005928D4">
        <w:rPr>
          <w:rFonts w:ascii="SimSun" w:eastAsia="SimSun" w:hAnsi="SimSun" w:cs="SimSun" w:hint="eastAsia"/>
          <w:iCs/>
          <w:color w:val="000000"/>
        </w:rPr>
        <w:t>艰难</w:t>
      </w:r>
      <w:r w:rsidR="000C4FE1" w:rsidRPr="005C4402">
        <w:rPr>
          <w:rFonts w:ascii="SimSun" w:eastAsia="SimSun" w:hAnsi="SimSun" w:cs="SimSun" w:hint="eastAsia"/>
          <w:iCs/>
          <w:color w:val="000000"/>
        </w:rPr>
        <w:t>或</w:t>
      </w:r>
      <w:r w:rsidRPr="005C4402">
        <w:rPr>
          <w:rFonts w:ascii="SimSun" w:eastAsia="SimSun" w:hAnsi="SimSun" w:cs="SimSun" w:hint="eastAsia"/>
          <w:iCs/>
          <w:color w:val="000000"/>
        </w:rPr>
        <w:t>迫害。</w:t>
      </w:r>
    </w:p>
    <w:p w14:paraId="408CA001" w14:textId="77777777" w:rsidR="000C4FE1" w:rsidRPr="005C4402" w:rsidRDefault="000C4FE1" w:rsidP="00661BB7">
      <w:pPr>
        <w:pBdr>
          <w:top w:val="nil"/>
          <w:left w:val="nil"/>
          <w:bottom w:val="nil"/>
          <w:right w:val="nil"/>
          <w:between w:val="nil"/>
        </w:pBdr>
        <w:rPr>
          <w:rFonts w:hint="eastAsia"/>
          <w:iCs/>
          <w:color w:val="000000"/>
          <w:highlight w:val="white"/>
        </w:rPr>
      </w:pPr>
    </w:p>
    <w:p w14:paraId="5F0B5280"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12 </w:t>
      </w:r>
      <w:r>
        <w:rPr>
          <w:i/>
          <w:color w:val="000000"/>
          <w:highlight w:val="white"/>
        </w:rPr>
        <w:t>In fact, everyone who wants to live a godly life in Christ Jesus will be persecuted, (2 Timothy 3:12)</w:t>
      </w:r>
    </w:p>
    <w:p w14:paraId="5068F2DB" w14:textId="5E8AFDF9" w:rsidR="00661BB7" w:rsidRPr="005928D4" w:rsidRDefault="005928D4" w:rsidP="005928D4">
      <w:pPr>
        <w:pStyle w:val="NormalWeb"/>
      </w:pPr>
      <w:r>
        <w:rPr>
          <w:vertAlign w:val="superscript"/>
        </w:rPr>
        <w:t>12</w:t>
      </w:r>
      <w:r>
        <w:t xml:space="preserve"> </w:t>
      </w:r>
      <w:r>
        <w:rPr>
          <w:rFonts w:ascii="SimSun" w:eastAsia="SimSun" w:hAnsi="SimSun" w:cs="SimSun" w:hint="eastAsia"/>
        </w:rPr>
        <w:t>不但如此，凡立志在基督耶稣里敬虔度日的也都要受逼迫。（提摩太后书</w:t>
      </w:r>
      <w:r>
        <w:rPr>
          <w:rFonts w:hint="eastAsia"/>
        </w:rPr>
        <w:t xml:space="preserve"> 3</w:t>
      </w:r>
      <w:r>
        <w:rPr>
          <w:rFonts w:ascii="SimSun" w:eastAsia="SimSun" w:hAnsi="SimSun" w:cs="SimSun" w:hint="eastAsia"/>
        </w:rPr>
        <w:t>：</w:t>
      </w:r>
      <w:r>
        <w:rPr>
          <w:rFonts w:hint="eastAsia"/>
        </w:rPr>
        <w:t>12</w:t>
      </w:r>
      <w:r>
        <w:t xml:space="preserve"> )</w:t>
      </w:r>
    </w:p>
    <w:p w14:paraId="6539AD26" w14:textId="77777777" w:rsidR="00661BB7" w:rsidRDefault="00661BB7" w:rsidP="00661BB7">
      <w:pPr>
        <w:pBdr>
          <w:top w:val="nil"/>
          <w:left w:val="nil"/>
          <w:bottom w:val="nil"/>
          <w:right w:val="nil"/>
          <w:between w:val="nil"/>
        </w:pBdr>
        <w:rPr>
          <w:i/>
          <w:color w:val="000000"/>
        </w:rPr>
      </w:pPr>
      <w:r>
        <w:rPr>
          <w:i/>
          <w:color w:val="000000"/>
          <w:highlight w:val="white"/>
          <w:vertAlign w:val="superscript"/>
        </w:rPr>
        <w:t>29 </w:t>
      </w:r>
      <w:r>
        <w:rPr>
          <w:i/>
          <w:color w:val="000000"/>
          <w:highlight w:val="white"/>
        </w:rPr>
        <w:t>For it has been granted to you on behalf of Christ not only to believe in him, but also to suffer for him, (Philippians 1:29)</w:t>
      </w:r>
    </w:p>
    <w:p w14:paraId="70B472BA" w14:textId="6F475C54" w:rsidR="00661BB7" w:rsidRPr="005928D4" w:rsidRDefault="005928D4" w:rsidP="005928D4">
      <w:pPr>
        <w:pStyle w:val="NormalWeb"/>
      </w:pPr>
      <w:r>
        <w:rPr>
          <w:vertAlign w:val="superscript"/>
        </w:rPr>
        <w:t>29</w:t>
      </w:r>
      <w:r>
        <w:t xml:space="preserve"> </w:t>
      </w:r>
      <w:r>
        <w:rPr>
          <w:rFonts w:ascii="SimSun" w:eastAsia="SimSun" w:hAnsi="SimSun" w:cs="SimSun" w:hint="eastAsia"/>
        </w:rPr>
        <w:t>因为你们蒙恩，不但得以信服基督，并要为他受苦。（腓立比书</w:t>
      </w:r>
      <w:r>
        <w:rPr>
          <w:rFonts w:hint="eastAsia"/>
        </w:rPr>
        <w:t xml:space="preserve"> 1</w:t>
      </w:r>
      <w:r>
        <w:rPr>
          <w:rFonts w:ascii="SimSun" w:eastAsia="SimSun" w:hAnsi="SimSun" w:cs="SimSun" w:hint="eastAsia"/>
        </w:rPr>
        <w:t>：</w:t>
      </w:r>
      <w:r>
        <w:rPr>
          <w:rFonts w:hint="eastAsia"/>
        </w:rPr>
        <w:t>29</w:t>
      </w:r>
      <w:r>
        <w:t xml:space="preserve"> )</w:t>
      </w:r>
    </w:p>
    <w:p w14:paraId="55A2474D" w14:textId="55DFF3AB" w:rsidR="00661BB7" w:rsidRDefault="00661BB7" w:rsidP="00661BB7">
      <w:pPr>
        <w:pBdr>
          <w:top w:val="nil"/>
          <w:left w:val="nil"/>
          <w:bottom w:val="nil"/>
          <w:right w:val="nil"/>
          <w:between w:val="nil"/>
        </w:pBdr>
        <w:rPr>
          <w:color w:val="000000"/>
        </w:rPr>
      </w:pPr>
      <w:r>
        <w:rPr>
          <w:color w:val="000000"/>
        </w:rPr>
        <w:t>11. Confessors of the Christian faith can also be comforted and strengthened by the knowledge that God will support them through their trials and ultimately deliver them from all earthly pain and loss.   (Hebrews 10:23, 32-39)</w:t>
      </w:r>
    </w:p>
    <w:p w14:paraId="0B93C336" w14:textId="7FDA45D3" w:rsidR="00B5106D" w:rsidRDefault="00B5106D" w:rsidP="00661BB7">
      <w:pPr>
        <w:pBdr>
          <w:top w:val="nil"/>
          <w:left w:val="nil"/>
          <w:bottom w:val="nil"/>
          <w:right w:val="nil"/>
          <w:between w:val="nil"/>
        </w:pBdr>
        <w:rPr>
          <w:color w:val="000000"/>
        </w:rPr>
      </w:pPr>
      <w:r w:rsidRPr="00B5106D">
        <w:rPr>
          <w:rFonts w:ascii="SimSun" w:eastAsia="SimSun" w:hAnsi="SimSun" w:cs="SimSun" w:hint="eastAsia"/>
          <w:color w:val="000000"/>
        </w:rPr>
        <w:t>基督教信仰的</w:t>
      </w:r>
      <w:r>
        <w:rPr>
          <w:rFonts w:ascii="SimSun" w:eastAsia="SimSun" w:hAnsi="SimSun" w:cs="SimSun" w:hint="eastAsia"/>
          <w:color w:val="000000"/>
        </w:rPr>
        <w:t>认信</w:t>
      </w:r>
      <w:r w:rsidRPr="00B5106D">
        <w:rPr>
          <w:rFonts w:ascii="SimSun" w:eastAsia="SimSun" w:hAnsi="SimSun" w:cs="SimSun" w:hint="eastAsia"/>
          <w:color w:val="000000"/>
        </w:rPr>
        <w:t>者也</w:t>
      </w:r>
      <w:r>
        <w:rPr>
          <w:rFonts w:ascii="SimSun" w:eastAsia="SimSun" w:hAnsi="SimSun" w:cs="SimSun" w:hint="eastAsia"/>
          <w:color w:val="000000"/>
        </w:rPr>
        <w:t>会得</w:t>
      </w:r>
      <w:r w:rsidRPr="00B5106D">
        <w:rPr>
          <w:rFonts w:ascii="SimSun" w:eastAsia="SimSun" w:hAnsi="SimSun" w:cs="SimSun" w:hint="eastAsia"/>
          <w:color w:val="000000"/>
        </w:rPr>
        <w:t>到安慰和</w:t>
      </w:r>
      <w:r>
        <w:rPr>
          <w:rFonts w:ascii="SimSun" w:eastAsia="SimSun" w:hAnsi="SimSun" w:cs="SimSun" w:hint="eastAsia"/>
          <w:color w:val="000000"/>
        </w:rPr>
        <w:t>力量</w:t>
      </w:r>
      <w:r w:rsidRPr="00B5106D">
        <w:rPr>
          <w:rFonts w:ascii="SimSun" w:eastAsia="SimSun" w:hAnsi="SimSun" w:cs="SimSun" w:hint="eastAsia"/>
          <w:color w:val="000000"/>
        </w:rPr>
        <w:t>，因为他们知道上帝将支持他们度过考验，并最终将他们从所有世</w:t>
      </w:r>
      <w:r w:rsidR="00491FC0">
        <w:rPr>
          <w:rFonts w:ascii="SimSun" w:eastAsia="SimSun" w:hAnsi="SimSun" w:cs="SimSun" w:hint="eastAsia"/>
          <w:color w:val="000000"/>
        </w:rPr>
        <w:t>上</w:t>
      </w:r>
      <w:r w:rsidRPr="00B5106D">
        <w:rPr>
          <w:rFonts w:ascii="SimSun" w:eastAsia="SimSun" w:hAnsi="SimSun" w:cs="SimSun" w:hint="eastAsia"/>
          <w:color w:val="000000"/>
        </w:rPr>
        <w:t>的痛苦和损失中解救出来。</w:t>
      </w:r>
      <w:r w:rsidRPr="00B5106D">
        <w:rPr>
          <w:color w:val="000000"/>
        </w:rPr>
        <w:t xml:space="preserve">  </w:t>
      </w:r>
    </w:p>
    <w:p w14:paraId="6DBD0BDA" w14:textId="77777777" w:rsidR="005928D4" w:rsidRDefault="005928D4" w:rsidP="00661BB7">
      <w:pPr>
        <w:pBdr>
          <w:top w:val="nil"/>
          <w:left w:val="nil"/>
          <w:bottom w:val="nil"/>
          <w:right w:val="nil"/>
          <w:between w:val="nil"/>
        </w:pBdr>
        <w:rPr>
          <w:color w:val="000000"/>
        </w:rPr>
      </w:pPr>
    </w:p>
    <w:p w14:paraId="4D962705" w14:textId="77777777" w:rsidR="00661BB7" w:rsidRDefault="00661BB7" w:rsidP="00661BB7">
      <w:pPr>
        <w:pBdr>
          <w:top w:val="nil"/>
          <w:left w:val="nil"/>
          <w:bottom w:val="nil"/>
          <w:right w:val="nil"/>
          <w:between w:val="nil"/>
        </w:pBdr>
        <w:rPr>
          <w:i/>
          <w:color w:val="000000"/>
          <w:highlight w:val="white"/>
        </w:rPr>
      </w:pPr>
      <w:r>
        <w:rPr>
          <w:i/>
          <w:color w:val="000000"/>
          <w:highlight w:val="white"/>
          <w:vertAlign w:val="superscript"/>
        </w:rPr>
        <w:t>23 </w:t>
      </w:r>
      <w:r>
        <w:rPr>
          <w:i/>
          <w:color w:val="000000"/>
          <w:highlight w:val="white"/>
        </w:rPr>
        <w:t>Let us hold unswervingly to the hope we profess, for he who promised is faithful. (Hebrews 10:23)</w:t>
      </w:r>
    </w:p>
    <w:p w14:paraId="1463C0B0" w14:textId="295C6929" w:rsidR="00661BB7" w:rsidRPr="00491FC0" w:rsidRDefault="00491FC0" w:rsidP="00491FC0">
      <w:pPr>
        <w:pStyle w:val="NormalWeb"/>
      </w:pPr>
      <w:r>
        <w:rPr>
          <w:vertAlign w:val="superscript"/>
        </w:rPr>
        <w:t>23</w:t>
      </w:r>
      <w:r>
        <w:t xml:space="preserve"> </w:t>
      </w:r>
      <w:r>
        <w:rPr>
          <w:rFonts w:ascii="SimSun" w:eastAsia="SimSun" w:hAnsi="SimSun" w:cs="SimSun" w:hint="eastAsia"/>
        </w:rPr>
        <w:t>也要坚守我们所承认的指望，不至摇动，因为那应许我们的是信实的。（希伯来书</w:t>
      </w:r>
      <w:r>
        <w:rPr>
          <w:rFonts w:hint="eastAsia"/>
        </w:rPr>
        <w:t xml:space="preserve"> 10</w:t>
      </w:r>
      <w:r>
        <w:rPr>
          <w:rFonts w:ascii="SimSun" w:eastAsia="SimSun" w:hAnsi="SimSun" w:cs="SimSun" w:hint="eastAsia"/>
        </w:rPr>
        <w:t>：</w:t>
      </w:r>
      <w:r>
        <w:rPr>
          <w:rFonts w:hint="eastAsia"/>
        </w:rPr>
        <w:t>23</w:t>
      </w:r>
      <w:r>
        <w:t xml:space="preserve"> )</w:t>
      </w:r>
    </w:p>
    <w:p w14:paraId="51E3D98E" w14:textId="77777777" w:rsidR="00661BB7" w:rsidRDefault="00661BB7" w:rsidP="00661BB7">
      <w:pPr>
        <w:pBdr>
          <w:top w:val="nil"/>
          <w:left w:val="nil"/>
          <w:bottom w:val="nil"/>
          <w:right w:val="nil"/>
          <w:between w:val="nil"/>
        </w:pBdr>
        <w:rPr>
          <w:i/>
          <w:color w:val="000000"/>
        </w:rPr>
      </w:pPr>
      <w:r>
        <w:rPr>
          <w:i/>
          <w:color w:val="000000"/>
          <w:vertAlign w:val="superscript"/>
        </w:rPr>
        <w:t>32 </w:t>
      </w:r>
      <w:r>
        <w:rPr>
          <w:i/>
          <w:color w:val="000000"/>
        </w:rPr>
        <w:t>Remember those earlier days after you had received the light, when you endured in a great conflict full of suffering. </w:t>
      </w:r>
      <w:r>
        <w:rPr>
          <w:i/>
          <w:color w:val="000000"/>
          <w:vertAlign w:val="superscript"/>
        </w:rPr>
        <w:t>33 </w:t>
      </w:r>
      <w:r>
        <w:rPr>
          <w:i/>
          <w:color w:val="000000"/>
        </w:rPr>
        <w:t>Sometimes you were publicly exposed to insult and persecution; at other times you stood side by side with those who were so treated. </w:t>
      </w:r>
      <w:r>
        <w:rPr>
          <w:i/>
          <w:color w:val="000000"/>
          <w:vertAlign w:val="superscript"/>
        </w:rPr>
        <w:t>34 </w:t>
      </w:r>
      <w:r>
        <w:rPr>
          <w:i/>
          <w:color w:val="000000"/>
        </w:rPr>
        <w:t>You suffered along with those in prison and joyfully accepted the confiscation of your property, because you knew that you yourselves had better and lasting possessions. </w:t>
      </w:r>
      <w:r>
        <w:rPr>
          <w:i/>
          <w:color w:val="000000"/>
          <w:vertAlign w:val="superscript"/>
        </w:rPr>
        <w:t>35 </w:t>
      </w:r>
      <w:r>
        <w:rPr>
          <w:i/>
          <w:color w:val="000000"/>
        </w:rPr>
        <w:t xml:space="preserve">So do not throw away your confidence; it will be richly rewarded. </w:t>
      </w:r>
      <w:r>
        <w:rPr>
          <w:i/>
          <w:color w:val="000000"/>
          <w:vertAlign w:val="superscript"/>
        </w:rPr>
        <w:t>36 </w:t>
      </w:r>
      <w:r>
        <w:rPr>
          <w:i/>
          <w:color w:val="000000"/>
        </w:rPr>
        <w:t>You need to persevere so that when you have done the will of God, you will receive what he has promised. </w:t>
      </w:r>
      <w:r>
        <w:rPr>
          <w:i/>
          <w:color w:val="000000"/>
          <w:vertAlign w:val="superscript"/>
        </w:rPr>
        <w:t>37 </w:t>
      </w:r>
      <w:r>
        <w:rPr>
          <w:i/>
          <w:color w:val="000000"/>
        </w:rPr>
        <w:t xml:space="preserve">For, “In just a little while, he who is coming will come and will not delay”  </w:t>
      </w:r>
      <w:r>
        <w:rPr>
          <w:i/>
          <w:color w:val="000000"/>
          <w:vertAlign w:val="superscript"/>
        </w:rPr>
        <w:t>38 </w:t>
      </w:r>
      <w:r>
        <w:rPr>
          <w:i/>
          <w:color w:val="000000"/>
        </w:rPr>
        <w:t xml:space="preserve">And, “But my righteous one will live by faith.  And I take no pleasure in </w:t>
      </w:r>
      <w:r>
        <w:rPr>
          <w:i/>
          <w:color w:val="000000"/>
        </w:rPr>
        <w:lastRenderedPageBreak/>
        <w:t xml:space="preserve">the one who shrinks back.”  </w:t>
      </w:r>
      <w:r>
        <w:rPr>
          <w:i/>
          <w:color w:val="000000"/>
          <w:vertAlign w:val="superscript"/>
        </w:rPr>
        <w:t>39 </w:t>
      </w:r>
      <w:r>
        <w:rPr>
          <w:i/>
          <w:color w:val="000000"/>
        </w:rPr>
        <w:t>But we do not belong to those who shrink back and are destroyed, but to those who have faith and are saved. (Hebrews 10:32-39)</w:t>
      </w:r>
    </w:p>
    <w:p w14:paraId="2D1E1094" w14:textId="1265BAF9" w:rsidR="00661BB7" w:rsidRPr="004F47C9" w:rsidRDefault="004F47C9" w:rsidP="004F47C9">
      <w:pPr>
        <w:pStyle w:val="NormalWeb"/>
      </w:pPr>
      <w:r>
        <w:rPr>
          <w:vertAlign w:val="superscript"/>
        </w:rPr>
        <w:t>32</w:t>
      </w:r>
      <w:r>
        <w:t xml:space="preserve"> </w:t>
      </w:r>
      <w:r>
        <w:rPr>
          <w:rFonts w:ascii="SimSun" w:eastAsia="SimSun" w:hAnsi="SimSun" w:cs="SimSun" w:hint="eastAsia"/>
        </w:rPr>
        <w:t>你们要追念往日，蒙了光照以后所忍受大争战的各样苦难：</w:t>
      </w:r>
      <w:r>
        <w:rPr>
          <w:vertAlign w:val="superscript"/>
        </w:rPr>
        <w:t>33</w:t>
      </w:r>
      <w:r>
        <w:t xml:space="preserve"> </w:t>
      </w:r>
      <w:r>
        <w:rPr>
          <w:rFonts w:ascii="SimSun" w:eastAsia="SimSun" w:hAnsi="SimSun" w:cs="SimSun" w:hint="eastAsia"/>
        </w:rPr>
        <w:t>一面被毁谤，遭患难，成了戏景，叫众人观看；一面陪伴那些受这样苦难的人。</w:t>
      </w:r>
      <w:r>
        <w:rPr>
          <w:vertAlign w:val="superscript"/>
        </w:rPr>
        <w:t>34</w:t>
      </w:r>
      <w:r>
        <w:t xml:space="preserve"> </w:t>
      </w:r>
      <w:r>
        <w:rPr>
          <w:rFonts w:ascii="SimSun" w:eastAsia="SimSun" w:hAnsi="SimSun" w:cs="SimSun" w:hint="eastAsia"/>
        </w:rPr>
        <w:t>因为你们体恤了那些被捆锁的人，并且你们的家业被人抢去，也甘心忍受，知道自己有更美长存的家业。</w:t>
      </w:r>
      <w:r>
        <w:rPr>
          <w:vertAlign w:val="superscript"/>
        </w:rPr>
        <w:t>35</w:t>
      </w:r>
      <w:r>
        <w:t xml:space="preserve"> </w:t>
      </w:r>
      <w:r>
        <w:rPr>
          <w:rFonts w:ascii="SimSun" w:eastAsia="SimSun" w:hAnsi="SimSun" w:cs="SimSun" w:hint="eastAsia"/>
        </w:rPr>
        <w:t>所以，你们不可丢弃勇敢的心；存这样的心必得大赏赐。</w:t>
      </w:r>
      <w:r>
        <w:rPr>
          <w:vertAlign w:val="superscript"/>
        </w:rPr>
        <w:t>36</w:t>
      </w:r>
      <w:r>
        <w:t xml:space="preserve"> </w:t>
      </w:r>
      <w:r>
        <w:rPr>
          <w:rFonts w:ascii="SimSun" w:eastAsia="SimSun" w:hAnsi="SimSun" w:cs="SimSun" w:hint="eastAsia"/>
        </w:rPr>
        <w:t>你们必须忍耐，使你们行完了　神的旨意，就可以得着所应许的。</w:t>
      </w:r>
      <w:r>
        <w:t xml:space="preserve"> </w:t>
      </w:r>
      <w:r>
        <w:rPr>
          <w:vertAlign w:val="superscript"/>
        </w:rPr>
        <w:t>37</w:t>
      </w:r>
      <w:r>
        <w:t xml:space="preserve"> </w:t>
      </w:r>
      <w:r>
        <w:rPr>
          <w:rFonts w:ascii="SimSun" w:eastAsia="SimSun" w:hAnsi="SimSun" w:cs="SimSun" w:hint="eastAsia"/>
        </w:rPr>
        <w:t>因为还有一点点时候，</w:t>
      </w:r>
      <w:r>
        <w:t xml:space="preserve"> </w:t>
      </w:r>
      <w:r>
        <w:rPr>
          <w:rFonts w:ascii="SimSun" w:eastAsia="SimSun" w:hAnsi="SimSun" w:cs="SimSun" w:hint="eastAsia"/>
        </w:rPr>
        <w:t>那要来的就来，并不迟延；</w:t>
      </w:r>
      <w:r>
        <w:t xml:space="preserve"> </w:t>
      </w:r>
      <w:r>
        <w:rPr>
          <w:vertAlign w:val="superscript"/>
        </w:rPr>
        <w:t>38</w:t>
      </w:r>
      <w:r>
        <w:t xml:space="preserve"> </w:t>
      </w:r>
      <w:r>
        <w:rPr>
          <w:rFonts w:ascii="SimSun" w:eastAsia="SimSun" w:hAnsi="SimSun" w:cs="SimSun" w:hint="eastAsia"/>
        </w:rPr>
        <w:t>只是义人必因信得生。</w:t>
      </w:r>
      <w:r>
        <w:t xml:space="preserve"> </w:t>
      </w:r>
      <w:r>
        <w:rPr>
          <w:rFonts w:ascii="SimSun" w:eastAsia="SimSun" w:hAnsi="SimSun" w:cs="SimSun" w:hint="eastAsia"/>
        </w:rPr>
        <w:t>他若退后，我心里就不喜欢他。</w:t>
      </w:r>
      <w:r>
        <w:t xml:space="preserve"> </w:t>
      </w:r>
      <w:r>
        <w:rPr>
          <w:vertAlign w:val="superscript"/>
        </w:rPr>
        <w:t>39</w:t>
      </w:r>
      <w:r>
        <w:t xml:space="preserve"> </w:t>
      </w:r>
      <w:r>
        <w:rPr>
          <w:rFonts w:ascii="SimSun" w:eastAsia="SimSun" w:hAnsi="SimSun" w:cs="SimSun" w:hint="eastAsia"/>
        </w:rPr>
        <w:t>我们却不是退后入沉沦的那等人，乃是有信心以致灵魂得救的人。（希伯来书</w:t>
      </w:r>
      <w:r>
        <w:rPr>
          <w:rFonts w:hint="eastAsia"/>
        </w:rPr>
        <w:t xml:space="preserve"> 10</w:t>
      </w:r>
      <w:r>
        <w:rPr>
          <w:rFonts w:ascii="SimSun" w:eastAsia="SimSun" w:hAnsi="SimSun" w:cs="SimSun" w:hint="eastAsia"/>
        </w:rPr>
        <w:t>：</w:t>
      </w:r>
      <w:r>
        <w:rPr>
          <w:rFonts w:hint="eastAsia"/>
        </w:rPr>
        <w:t>32–39</w:t>
      </w:r>
      <w:r>
        <w:t xml:space="preserve"> )</w:t>
      </w:r>
    </w:p>
    <w:p w14:paraId="756EB822" w14:textId="77777777" w:rsidR="00661BB7" w:rsidRDefault="00661BB7" w:rsidP="00661BB7">
      <w:pPr>
        <w:pBdr>
          <w:top w:val="nil"/>
          <w:left w:val="nil"/>
          <w:bottom w:val="nil"/>
          <w:right w:val="nil"/>
          <w:between w:val="nil"/>
        </w:pBdr>
        <w:rPr>
          <w:color w:val="000000"/>
        </w:rPr>
      </w:pPr>
      <w:r>
        <w:rPr>
          <w:color w:val="000000"/>
        </w:rPr>
        <w:t xml:space="preserve">12. A Confessing Christian is a Biblical Christian.  A Biblical Christian is one who believes that Jesus Christ is his Savior from sin and eternal death.   He believes that the Bible is the true Word of God and accepts the Bible as the only source of spiritual authority and belief.  He also believes that people are saved as a gift of God’s undeserved love through faith in the redeeming work of Jesus Christ apart from their own works.  He also accepts the doctrines taught in written Christian confessions that are completely faithful to the teachings of the Bible.  In faithfulness to the teachings of the Bible, this person is diligent to make sure that the true, Biblical Christian faith is actually preached, taught and put into practice.  Some of the major, faithful written confessions are:  </w:t>
      </w:r>
    </w:p>
    <w:p w14:paraId="339ADD4C" w14:textId="6BB5D214" w:rsidR="00661BB7" w:rsidRDefault="004F47C9" w:rsidP="00661BB7">
      <w:pPr>
        <w:rPr>
          <w:rFonts w:ascii="SimSun" w:eastAsia="SimSun" w:hAnsi="SimSun" w:cs="SimSun"/>
        </w:rPr>
      </w:pPr>
      <w:r w:rsidRPr="004F47C9">
        <w:rPr>
          <w:rFonts w:ascii="SimSun" w:eastAsia="SimSun" w:hAnsi="SimSun" w:cs="SimSun" w:hint="eastAsia"/>
        </w:rPr>
        <w:t>认</w:t>
      </w:r>
      <w:r>
        <w:rPr>
          <w:rFonts w:ascii="SimSun" w:eastAsia="SimSun" w:hAnsi="SimSun" w:cs="SimSun" w:hint="eastAsia"/>
        </w:rPr>
        <w:t>信</w:t>
      </w:r>
      <w:r w:rsidRPr="004F47C9">
        <w:rPr>
          <w:rFonts w:ascii="SimSun" w:eastAsia="SimSun" w:hAnsi="SimSun" w:cs="SimSun" w:hint="eastAsia"/>
        </w:rPr>
        <w:t>的基督徒是一个</w:t>
      </w:r>
      <w:r>
        <w:rPr>
          <w:rFonts w:ascii="SimSun" w:eastAsia="SimSun" w:hAnsi="SimSun" w:cs="SimSun" w:hint="eastAsia"/>
        </w:rPr>
        <w:t>信仰</w:t>
      </w:r>
      <w:r w:rsidRPr="004F47C9">
        <w:rPr>
          <w:rFonts w:ascii="SimSun" w:eastAsia="SimSun" w:hAnsi="SimSun" w:cs="SimSun" w:hint="eastAsia"/>
        </w:rPr>
        <w:t>符合圣经的基督徒。</w:t>
      </w:r>
      <w:r w:rsidRPr="004F47C9">
        <w:t xml:space="preserve"> </w:t>
      </w:r>
      <w:r w:rsidR="00A407A9">
        <w:rPr>
          <w:rFonts w:ascii="SimSun" w:eastAsia="SimSun" w:hAnsi="SimSun" w:cs="SimSun" w:hint="eastAsia"/>
        </w:rPr>
        <w:t>这样</w:t>
      </w:r>
      <w:r w:rsidRPr="004F47C9">
        <w:rPr>
          <w:rFonts w:ascii="SimSun" w:eastAsia="SimSun" w:hAnsi="SimSun" w:cs="SimSun" w:hint="eastAsia"/>
        </w:rPr>
        <w:t>的基督徒是相信耶稣基督是</w:t>
      </w:r>
      <w:r w:rsidR="00A407A9">
        <w:rPr>
          <w:rFonts w:ascii="SimSun" w:eastAsia="SimSun" w:hAnsi="SimSun" w:cs="SimSun" w:hint="eastAsia"/>
        </w:rPr>
        <w:t>使</w:t>
      </w:r>
      <w:r w:rsidRPr="004F47C9">
        <w:rPr>
          <w:rFonts w:ascii="SimSun" w:eastAsia="SimSun" w:hAnsi="SimSun" w:cs="SimSun" w:hint="eastAsia"/>
        </w:rPr>
        <w:t>他脱离罪恶和永恒死亡的救主。</w:t>
      </w:r>
      <w:r w:rsidRPr="004F47C9">
        <w:t xml:space="preserve">  </w:t>
      </w:r>
      <w:r w:rsidRPr="004F47C9">
        <w:rPr>
          <w:rFonts w:ascii="SimSun" w:eastAsia="SimSun" w:hAnsi="SimSun" w:cs="SimSun" w:hint="eastAsia"/>
        </w:rPr>
        <w:t>他相信《圣经》是上帝的真话，并接受《圣经》作为</w:t>
      </w:r>
      <w:r w:rsidR="00A407A9">
        <w:rPr>
          <w:rFonts w:ascii="SimSun" w:eastAsia="SimSun" w:hAnsi="SimSun" w:cs="SimSun" w:hint="eastAsia"/>
        </w:rPr>
        <w:t>属灵</w:t>
      </w:r>
      <w:r w:rsidRPr="004F47C9">
        <w:rPr>
          <w:rFonts w:ascii="SimSun" w:eastAsia="SimSun" w:hAnsi="SimSun" w:cs="SimSun" w:hint="eastAsia"/>
        </w:rPr>
        <w:t>权威和信</w:t>
      </w:r>
      <w:r w:rsidR="00A407A9">
        <w:rPr>
          <w:rFonts w:ascii="SimSun" w:eastAsia="SimSun" w:hAnsi="SimSun" w:cs="SimSun" w:hint="eastAsia"/>
        </w:rPr>
        <w:t>心</w:t>
      </w:r>
      <w:r w:rsidRPr="004F47C9">
        <w:rPr>
          <w:rFonts w:ascii="SimSun" w:eastAsia="SimSun" w:hAnsi="SimSun" w:cs="SimSun" w:hint="eastAsia"/>
        </w:rPr>
        <w:t>的唯一来源。</w:t>
      </w:r>
      <w:r w:rsidRPr="004F47C9">
        <w:t xml:space="preserve"> </w:t>
      </w:r>
      <w:r w:rsidRPr="004F47C9">
        <w:rPr>
          <w:rFonts w:ascii="SimSun" w:eastAsia="SimSun" w:hAnsi="SimSun" w:cs="SimSun" w:hint="eastAsia"/>
        </w:rPr>
        <w:t>他还相信，人们通过对耶稣基督救赎工作的信仰而得救，</w:t>
      </w:r>
      <w:r w:rsidR="002D3390">
        <w:rPr>
          <w:rFonts w:ascii="SimSun" w:eastAsia="SimSun" w:hAnsi="SimSun" w:cs="SimSun" w:hint="eastAsia"/>
        </w:rPr>
        <w:t>救恩</w:t>
      </w:r>
      <w:r w:rsidRPr="004F47C9">
        <w:rPr>
          <w:rFonts w:ascii="SimSun" w:eastAsia="SimSun" w:hAnsi="SimSun" w:cs="SimSun" w:hint="eastAsia"/>
        </w:rPr>
        <w:t>是上帝</w:t>
      </w:r>
      <w:r w:rsidR="002D3390">
        <w:rPr>
          <w:rFonts w:ascii="SimSun" w:eastAsia="SimSun" w:hAnsi="SimSun" w:cs="SimSun" w:hint="eastAsia"/>
        </w:rPr>
        <w:t>所赐的，人</w:t>
      </w:r>
      <w:r w:rsidRPr="004F47C9">
        <w:rPr>
          <w:rFonts w:ascii="SimSun" w:eastAsia="SimSun" w:hAnsi="SimSun" w:cs="SimSun" w:hint="eastAsia"/>
        </w:rPr>
        <w:t>不配得的爱的礼物，与</w:t>
      </w:r>
      <w:r w:rsidR="00E00295">
        <w:rPr>
          <w:rFonts w:ascii="SimSun" w:eastAsia="SimSun" w:hAnsi="SimSun" w:cs="SimSun" w:hint="eastAsia"/>
        </w:rPr>
        <w:t>人</w:t>
      </w:r>
      <w:r w:rsidRPr="004F47C9">
        <w:rPr>
          <w:rFonts w:ascii="SimSun" w:eastAsia="SimSun" w:hAnsi="SimSun" w:cs="SimSun" w:hint="eastAsia"/>
        </w:rPr>
        <w:t>自己的行为无关。</w:t>
      </w:r>
      <w:r w:rsidRPr="004F47C9">
        <w:t xml:space="preserve"> </w:t>
      </w:r>
      <w:r w:rsidRPr="004F47C9">
        <w:rPr>
          <w:rFonts w:ascii="SimSun" w:eastAsia="SimSun" w:hAnsi="SimSun" w:cs="SimSun" w:hint="eastAsia"/>
        </w:rPr>
        <w:t>他还接受基督教</w:t>
      </w:r>
      <w:r w:rsidR="00E00295">
        <w:rPr>
          <w:rFonts w:ascii="SimSun" w:eastAsia="SimSun" w:hAnsi="SimSun" w:cs="SimSun" w:hint="eastAsia"/>
        </w:rPr>
        <w:t>认信</w:t>
      </w:r>
      <w:r w:rsidR="00983690">
        <w:rPr>
          <w:rFonts w:ascii="SimSun" w:eastAsia="SimSun" w:hAnsi="SimSun" w:cs="SimSun" w:hint="eastAsia"/>
        </w:rPr>
        <w:t>文件</w:t>
      </w:r>
      <w:r w:rsidRPr="004F47C9">
        <w:rPr>
          <w:rFonts w:ascii="SimSun" w:eastAsia="SimSun" w:hAnsi="SimSun" w:cs="SimSun" w:hint="eastAsia"/>
        </w:rPr>
        <w:t>中所教导的教义，</w:t>
      </w:r>
      <w:r w:rsidR="00983690">
        <w:rPr>
          <w:rFonts w:ascii="SimSun" w:eastAsia="SimSun" w:hAnsi="SimSun" w:cs="SimSun" w:hint="eastAsia"/>
        </w:rPr>
        <w:t>认可</w:t>
      </w:r>
      <w:r w:rsidRPr="004F47C9">
        <w:rPr>
          <w:rFonts w:ascii="SimSun" w:eastAsia="SimSun" w:hAnsi="SimSun" w:cs="SimSun" w:hint="eastAsia"/>
        </w:rPr>
        <w:t>这些教义完全忠实于圣经的教导。</w:t>
      </w:r>
      <w:r w:rsidRPr="004F47C9">
        <w:t xml:space="preserve"> </w:t>
      </w:r>
      <w:r w:rsidRPr="004F47C9">
        <w:rPr>
          <w:rFonts w:ascii="SimSun" w:eastAsia="SimSun" w:hAnsi="SimSun" w:cs="SimSun" w:hint="eastAsia"/>
        </w:rPr>
        <w:t>为了忠于《圣经》的教导，</w:t>
      </w:r>
      <w:r w:rsidR="00757EAC">
        <w:rPr>
          <w:rFonts w:ascii="SimSun" w:eastAsia="SimSun" w:hAnsi="SimSun" w:cs="SimSun" w:hint="eastAsia"/>
        </w:rPr>
        <w:t>基督徒要勤勉</w:t>
      </w:r>
      <w:r w:rsidRPr="004F47C9">
        <w:rPr>
          <w:rFonts w:ascii="SimSun" w:eastAsia="SimSun" w:hAnsi="SimSun" w:cs="SimSun" w:hint="eastAsia"/>
        </w:rPr>
        <w:t>地确保真正的、符合《圣经》的基督教信仰</w:t>
      </w:r>
      <w:r w:rsidR="00DD6B11">
        <w:rPr>
          <w:rFonts w:ascii="SimSun" w:eastAsia="SimSun" w:hAnsi="SimSun" w:cs="SimSun" w:hint="eastAsia"/>
        </w:rPr>
        <w:t>确实的被传讲</w:t>
      </w:r>
      <w:r w:rsidRPr="004F47C9">
        <w:rPr>
          <w:rFonts w:ascii="SimSun" w:eastAsia="SimSun" w:hAnsi="SimSun" w:cs="SimSun" w:hint="eastAsia"/>
        </w:rPr>
        <w:t>、教导并付诸实践。</w:t>
      </w:r>
      <w:r w:rsidRPr="004F47C9">
        <w:t xml:space="preserve"> </w:t>
      </w:r>
      <w:r w:rsidRPr="004F47C9">
        <w:rPr>
          <w:rFonts w:ascii="SimSun" w:eastAsia="SimSun" w:hAnsi="SimSun" w:cs="SimSun" w:hint="eastAsia"/>
        </w:rPr>
        <w:t>一些主要的、忠实的</w:t>
      </w:r>
      <w:r w:rsidR="00DD6B11">
        <w:rPr>
          <w:rFonts w:ascii="SimSun" w:eastAsia="SimSun" w:hAnsi="SimSun" w:cs="SimSun" w:hint="eastAsia"/>
        </w:rPr>
        <w:t>基督教认信文件包括</w:t>
      </w:r>
      <w:r w:rsidRPr="004F47C9">
        <w:rPr>
          <w:rFonts w:ascii="SimSun" w:eastAsia="SimSun" w:hAnsi="SimSun" w:cs="SimSun" w:hint="eastAsia"/>
        </w:rPr>
        <w:t>：</w:t>
      </w:r>
    </w:p>
    <w:p w14:paraId="28EF7F21" w14:textId="77777777" w:rsidR="004F47C9" w:rsidRDefault="004F47C9" w:rsidP="00661BB7">
      <w:pPr>
        <w:rPr>
          <w:rFonts w:hint="eastAsia"/>
        </w:rPr>
      </w:pPr>
    </w:p>
    <w:p w14:paraId="57288AA5" w14:textId="16C1DC2A" w:rsidR="00661BB7" w:rsidRDefault="00661BB7" w:rsidP="00661BB7">
      <w:pPr>
        <w:numPr>
          <w:ilvl w:val="0"/>
          <w:numId w:val="1"/>
        </w:numPr>
      </w:pPr>
      <w:r>
        <w:t>The Apostles’ Creed</w:t>
      </w:r>
      <w:r w:rsidR="00610669">
        <w:t xml:space="preserve"> </w:t>
      </w:r>
      <w:r w:rsidR="00610669" w:rsidRPr="00610669">
        <w:rPr>
          <w:rFonts w:ascii="SimSun" w:eastAsia="SimSun" w:hAnsi="SimSun" w:cs="SimSun" w:hint="eastAsia"/>
        </w:rPr>
        <w:t>使徒信经</w:t>
      </w:r>
    </w:p>
    <w:p w14:paraId="495BB435" w14:textId="7248F7BD" w:rsidR="00661BB7" w:rsidRDefault="00661BB7" w:rsidP="00661BB7">
      <w:pPr>
        <w:numPr>
          <w:ilvl w:val="0"/>
          <w:numId w:val="1"/>
        </w:numPr>
      </w:pPr>
      <w:r>
        <w:t>The Nicene Creed</w:t>
      </w:r>
      <w:r w:rsidR="00610669">
        <w:t xml:space="preserve"> </w:t>
      </w:r>
      <w:r w:rsidR="00610669" w:rsidRPr="00610669">
        <w:rPr>
          <w:rFonts w:ascii="SimSun" w:eastAsia="SimSun" w:hAnsi="SimSun" w:cs="SimSun" w:hint="eastAsia"/>
        </w:rPr>
        <w:t>尼西亚信经</w:t>
      </w:r>
    </w:p>
    <w:p w14:paraId="5E1D2E0B" w14:textId="3EEA5213" w:rsidR="00661BB7" w:rsidRDefault="00661BB7" w:rsidP="00661BB7">
      <w:pPr>
        <w:numPr>
          <w:ilvl w:val="0"/>
          <w:numId w:val="1"/>
        </w:numPr>
      </w:pPr>
      <w:r>
        <w:t>The Athanasian Creed</w:t>
      </w:r>
      <w:r w:rsidR="00610669">
        <w:t xml:space="preserve"> </w:t>
      </w:r>
      <w:r w:rsidR="00610669">
        <w:rPr>
          <w:rFonts w:ascii="SimSun" w:eastAsia="SimSun" w:hAnsi="SimSun" w:cs="SimSun" w:hint="eastAsia"/>
        </w:rPr>
        <w:t>亚那他修信经</w:t>
      </w:r>
    </w:p>
    <w:p w14:paraId="207C3F34" w14:textId="548E3643" w:rsidR="00661BB7" w:rsidRDefault="00661BB7" w:rsidP="00661BB7">
      <w:pPr>
        <w:numPr>
          <w:ilvl w:val="0"/>
          <w:numId w:val="1"/>
        </w:numPr>
      </w:pPr>
      <w:r>
        <w:t>Martin Luther’s Small Catechism</w:t>
      </w:r>
      <w:r w:rsidR="0029017F" w:rsidRPr="0029017F">
        <w:rPr>
          <w:rFonts w:ascii="SimSun" w:eastAsia="SimSun" w:hAnsi="SimSun" w:cs="SimSun" w:hint="eastAsia"/>
        </w:rPr>
        <w:t>马丁路德</w:t>
      </w:r>
      <w:r w:rsidR="0029017F">
        <w:rPr>
          <w:rFonts w:ascii="SimSun" w:eastAsia="SimSun" w:hAnsi="SimSun" w:cs="SimSun" w:hint="eastAsia"/>
        </w:rPr>
        <w:t>小教理问答</w:t>
      </w:r>
    </w:p>
    <w:p w14:paraId="5991743F" w14:textId="543DA7EC" w:rsidR="00661BB7" w:rsidRDefault="00661BB7" w:rsidP="00661BB7">
      <w:pPr>
        <w:numPr>
          <w:ilvl w:val="0"/>
          <w:numId w:val="1"/>
        </w:numPr>
      </w:pPr>
      <w:r>
        <w:t>Martin Luther’s Large Catechism</w:t>
      </w:r>
      <w:r w:rsidR="0029017F">
        <w:t xml:space="preserve"> </w:t>
      </w:r>
      <w:r w:rsidR="0029017F" w:rsidRPr="0029017F">
        <w:rPr>
          <w:rFonts w:ascii="SimSun" w:eastAsia="SimSun" w:hAnsi="SimSun" w:cs="SimSun" w:hint="eastAsia"/>
        </w:rPr>
        <w:t>马丁路德</w:t>
      </w:r>
      <w:r w:rsidR="0029017F">
        <w:rPr>
          <w:rFonts w:ascii="SimSun" w:eastAsia="SimSun" w:hAnsi="SimSun" w:cs="SimSun" w:hint="eastAsia"/>
        </w:rPr>
        <w:t>大</w:t>
      </w:r>
      <w:r w:rsidR="0029017F">
        <w:rPr>
          <w:rFonts w:ascii="SimSun" w:eastAsia="SimSun" w:hAnsi="SimSun" w:cs="SimSun" w:hint="eastAsia"/>
        </w:rPr>
        <w:t>教理问答</w:t>
      </w:r>
    </w:p>
    <w:p w14:paraId="3C25843B" w14:textId="3FD52971" w:rsidR="00661BB7" w:rsidRDefault="00661BB7" w:rsidP="00661BB7">
      <w:pPr>
        <w:numPr>
          <w:ilvl w:val="0"/>
          <w:numId w:val="1"/>
        </w:numPr>
      </w:pPr>
      <w:r>
        <w:t>The Augsburg Confession</w:t>
      </w:r>
      <w:r w:rsidR="0029017F">
        <w:t xml:space="preserve"> </w:t>
      </w:r>
      <w:r w:rsidR="0029017F" w:rsidRPr="0029017F">
        <w:rPr>
          <w:rFonts w:ascii="SimSun" w:eastAsia="SimSun" w:hAnsi="SimSun" w:cs="SimSun" w:hint="eastAsia"/>
        </w:rPr>
        <w:t>奥格斯堡</w:t>
      </w:r>
      <w:r w:rsidR="0029017F">
        <w:rPr>
          <w:rFonts w:ascii="SimSun" w:eastAsia="SimSun" w:hAnsi="SimSun" w:cs="SimSun" w:hint="eastAsia"/>
        </w:rPr>
        <w:t>信条</w:t>
      </w:r>
    </w:p>
    <w:p w14:paraId="064EA221" w14:textId="323D749F" w:rsidR="00661BB7" w:rsidRDefault="00661BB7" w:rsidP="00661BB7">
      <w:pPr>
        <w:numPr>
          <w:ilvl w:val="0"/>
          <w:numId w:val="1"/>
        </w:numPr>
      </w:pPr>
      <w:r>
        <w:t>The Apology (Defense) of the Augsburg Confession</w:t>
      </w:r>
      <w:r w:rsidR="00800D21">
        <w:t xml:space="preserve"> </w:t>
      </w:r>
      <w:r w:rsidR="00800D21" w:rsidRPr="0029017F">
        <w:rPr>
          <w:rFonts w:ascii="SimSun" w:eastAsia="SimSun" w:hAnsi="SimSun" w:cs="SimSun" w:hint="eastAsia"/>
        </w:rPr>
        <w:t>奥格斯堡</w:t>
      </w:r>
      <w:r w:rsidR="00800D21">
        <w:rPr>
          <w:rFonts w:ascii="SimSun" w:eastAsia="SimSun" w:hAnsi="SimSun" w:cs="SimSun" w:hint="eastAsia"/>
        </w:rPr>
        <w:t>信条</w:t>
      </w:r>
      <w:r w:rsidR="00800D21">
        <w:rPr>
          <w:rFonts w:ascii="SimSun" w:eastAsia="SimSun" w:hAnsi="SimSun" w:cs="SimSun" w:hint="eastAsia"/>
        </w:rPr>
        <w:t>辩护书</w:t>
      </w:r>
    </w:p>
    <w:p w14:paraId="11AE8589" w14:textId="4EA3DFF7" w:rsidR="00661BB7" w:rsidRDefault="00661BB7" w:rsidP="00661BB7">
      <w:pPr>
        <w:numPr>
          <w:ilvl w:val="0"/>
          <w:numId w:val="1"/>
        </w:numPr>
      </w:pPr>
      <w:r>
        <w:t>The Smalcald Articles</w:t>
      </w:r>
      <w:r w:rsidR="00800D21">
        <w:t xml:space="preserve"> </w:t>
      </w:r>
      <w:r w:rsidR="00190E41" w:rsidRPr="00190E41">
        <w:rPr>
          <w:rFonts w:ascii="SimSun" w:eastAsia="SimSun" w:hAnsi="SimSun" w:cs="SimSun" w:hint="eastAsia"/>
        </w:rPr>
        <w:t>施马加登条款</w:t>
      </w:r>
    </w:p>
    <w:p w14:paraId="6F459F6D" w14:textId="62AB1095" w:rsidR="00661BB7" w:rsidRDefault="00661BB7" w:rsidP="00661BB7">
      <w:pPr>
        <w:numPr>
          <w:ilvl w:val="0"/>
          <w:numId w:val="1"/>
        </w:numPr>
      </w:pPr>
      <w:r>
        <w:t>The Formula of Concord</w:t>
      </w:r>
      <w:r w:rsidR="00504DA2">
        <w:t xml:space="preserve"> </w:t>
      </w:r>
      <w:r w:rsidR="00504DA2">
        <w:rPr>
          <w:rFonts w:asciiTheme="minorEastAsia" w:eastAsiaTheme="minorEastAsia" w:hAnsiTheme="minorEastAsia" w:hint="eastAsia"/>
        </w:rPr>
        <w:t>协同书</w:t>
      </w:r>
    </w:p>
    <w:p w14:paraId="5D01FD73" w14:textId="77777777" w:rsidR="00661BB7" w:rsidRDefault="00661BB7" w:rsidP="00661BB7"/>
    <w:p w14:paraId="30651180" w14:textId="3ADA5A09" w:rsidR="00661BB7" w:rsidRPr="008C3A1C" w:rsidRDefault="00661BB7" w:rsidP="00661BB7">
      <w:pPr>
        <w:ind w:right="-57"/>
        <w:rPr>
          <w:b/>
          <w:u w:val="single"/>
        </w:rPr>
      </w:pPr>
      <w:r>
        <w:rPr>
          <w:b/>
          <w:u w:val="single"/>
        </w:rPr>
        <w:t>Part 3 Review Questions</w:t>
      </w:r>
      <w:r w:rsidRPr="008C3A1C">
        <w:rPr>
          <w:b/>
          <w:u w:val="single"/>
        </w:rPr>
        <w:t xml:space="preserve"> </w:t>
      </w:r>
      <w:r w:rsidR="008C3A1C" w:rsidRPr="008C3A1C">
        <w:rPr>
          <w:rFonts w:ascii="SimSun" w:eastAsia="SimSun" w:hAnsi="SimSun" w:cs="SimSun" w:hint="eastAsia"/>
          <w:b/>
          <w:u w:val="single"/>
        </w:rPr>
        <w:t>复习题</w:t>
      </w:r>
    </w:p>
    <w:p w14:paraId="305D247B" w14:textId="77777777" w:rsidR="00661BB7" w:rsidRDefault="00661BB7" w:rsidP="00661BB7">
      <w:pPr>
        <w:numPr>
          <w:ilvl w:val="0"/>
          <w:numId w:val="2"/>
        </w:numPr>
        <w:ind w:right="-57"/>
      </w:pPr>
      <w:r>
        <w:t>Why must the Bible be the source and standard for the things a person confesses about the Christian faith?</w:t>
      </w:r>
    </w:p>
    <w:p w14:paraId="004D5961" w14:textId="1060FD87" w:rsidR="00661BB7" w:rsidRDefault="00E42244" w:rsidP="00E42244">
      <w:pPr>
        <w:ind w:left="360" w:right="-57" w:firstLine="360"/>
        <w:rPr>
          <w:rFonts w:hint="eastAsia"/>
        </w:rPr>
      </w:pPr>
      <w:r w:rsidRPr="00E42244">
        <w:rPr>
          <w:rFonts w:ascii="SimSun" w:eastAsia="SimSun" w:hAnsi="SimSun" w:cs="SimSun" w:hint="eastAsia"/>
        </w:rPr>
        <w:t>为什么</w:t>
      </w:r>
      <w:r>
        <w:rPr>
          <w:rFonts w:ascii="SimSun" w:eastAsia="SimSun" w:hAnsi="SimSun" w:cs="SimSun" w:hint="eastAsia"/>
        </w:rPr>
        <w:t>说</w:t>
      </w:r>
      <w:r w:rsidRPr="00E42244">
        <w:rPr>
          <w:rFonts w:ascii="SimSun" w:eastAsia="SimSun" w:hAnsi="SimSun" w:cs="SimSun" w:hint="eastAsia"/>
        </w:rPr>
        <w:t>圣经必须是一个人</w:t>
      </w:r>
      <w:r>
        <w:rPr>
          <w:rFonts w:ascii="SimSun" w:eastAsia="SimSun" w:hAnsi="SimSun" w:cs="SimSun" w:hint="eastAsia"/>
        </w:rPr>
        <w:t>认信</w:t>
      </w:r>
      <w:r w:rsidRPr="00E42244">
        <w:rPr>
          <w:rFonts w:ascii="SimSun" w:eastAsia="SimSun" w:hAnsi="SimSun" w:cs="SimSun" w:hint="eastAsia"/>
        </w:rPr>
        <w:t>基督教信仰的</w:t>
      </w:r>
      <w:r>
        <w:rPr>
          <w:rFonts w:ascii="SimSun" w:eastAsia="SimSun" w:hAnsi="SimSun" w:cs="SimSun" w:hint="eastAsia"/>
        </w:rPr>
        <w:t>唯一</w:t>
      </w:r>
      <w:r w:rsidRPr="00E42244">
        <w:rPr>
          <w:rFonts w:ascii="SimSun" w:eastAsia="SimSun" w:hAnsi="SimSun" w:cs="SimSun" w:hint="eastAsia"/>
        </w:rPr>
        <w:t>的来源和标准？</w:t>
      </w:r>
    </w:p>
    <w:p w14:paraId="326A97C9" w14:textId="77777777" w:rsidR="00661BB7" w:rsidRDefault="00661BB7" w:rsidP="00661BB7">
      <w:pPr>
        <w:numPr>
          <w:ilvl w:val="0"/>
          <w:numId w:val="2"/>
        </w:numPr>
        <w:ind w:right="-57"/>
      </w:pPr>
      <w:r>
        <w:lastRenderedPageBreak/>
        <w:t>Why do false religious teachings have to be condemned at times when a Christian confesses the faith?</w:t>
      </w:r>
    </w:p>
    <w:p w14:paraId="3E4DC0AE" w14:textId="5E740602" w:rsidR="00661BB7" w:rsidRDefault="00D64C3A" w:rsidP="00D64C3A">
      <w:pPr>
        <w:ind w:left="720" w:right="-57"/>
        <w:rPr>
          <w:rFonts w:ascii="SimSun" w:eastAsia="SimSun" w:hAnsi="SimSun" w:cs="SimSun"/>
        </w:rPr>
      </w:pPr>
      <w:r w:rsidRPr="00D64C3A">
        <w:rPr>
          <w:rFonts w:ascii="SimSun" w:eastAsia="SimSun" w:hAnsi="SimSun" w:cs="SimSun" w:hint="eastAsia"/>
        </w:rPr>
        <w:t>为什么</w:t>
      </w:r>
      <w:r>
        <w:rPr>
          <w:rFonts w:ascii="SimSun" w:eastAsia="SimSun" w:hAnsi="SimSun" w:cs="SimSun" w:hint="eastAsia"/>
        </w:rPr>
        <w:t>说</w:t>
      </w:r>
      <w:r w:rsidRPr="00D64C3A">
        <w:rPr>
          <w:rFonts w:ascii="SimSun" w:eastAsia="SimSun" w:hAnsi="SimSun" w:cs="SimSun" w:hint="eastAsia"/>
        </w:rPr>
        <w:t>基督徒</w:t>
      </w:r>
      <w:r>
        <w:rPr>
          <w:rFonts w:ascii="SimSun" w:eastAsia="SimSun" w:hAnsi="SimSun" w:cs="SimSun" w:hint="eastAsia"/>
        </w:rPr>
        <w:t>在认信自己的</w:t>
      </w:r>
      <w:r w:rsidRPr="00D64C3A">
        <w:rPr>
          <w:rFonts w:ascii="SimSun" w:eastAsia="SimSun" w:hAnsi="SimSun" w:cs="SimSun" w:hint="eastAsia"/>
        </w:rPr>
        <w:t>信仰时，有时必须谴责虚假的宗教教义？</w:t>
      </w:r>
    </w:p>
    <w:p w14:paraId="2C2E9F46" w14:textId="77777777" w:rsidR="00D64C3A" w:rsidRDefault="00D64C3A" w:rsidP="00D64C3A">
      <w:pPr>
        <w:ind w:left="720" w:right="-57"/>
        <w:rPr>
          <w:rFonts w:hint="eastAsia"/>
        </w:rPr>
      </w:pPr>
    </w:p>
    <w:p w14:paraId="47E5A016" w14:textId="77777777" w:rsidR="00661BB7" w:rsidRDefault="00661BB7" w:rsidP="00661BB7">
      <w:pPr>
        <w:numPr>
          <w:ilvl w:val="0"/>
          <w:numId w:val="2"/>
        </w:numPr>
        <w:ind w:right="-57"/>
      </w:pPr>
      <w:r>
        <w:t>What are 3 major reasons why you would use a written Biblical confession in your service to God?</w:t>
      </w:r>
    </w:p>
    <w:p w14:paraId="4F3B53C4" w14:textId="2FF751E8" w:rsidR="00661BB7" w:rsidRDefault="00670E6C" w:rsidP="00F418FA">
      <w:pPr>
        <w:ind w:left="720" w:right="-57"/>
        <w:rPr>
          <w:rFonts w:ascii="SimSun" w:eastAsia="SimSun" w:hAnsi="SimSun" w:cs="SimSun"/>
        </w:rPr>
      </w:pPr>
      <w:r>
        <w:rPr>
          <w:rFonts w:ascii="SimSun" w:eastAsia="SimSun" w:hAnsi="SimSun" w:cs="SimSun" w:hint="eastAsia"/>
        </w:rPr>
        <w:t>请</w:t>
      </w:r>
      <w:r w:rsidR="001A48FC">
        <w:rPr>
          <w:rFonts w:ascii="SimSun" w:eastAsia="SimSun" w:hAnsi="SimSun" w:cs="SimSun" w:hint="eastAsia"/>
        </w:rPr>
        <w:t>列举</w:t>
      </w:r>
      <w:r>
        <w:rPr>
          <w:rFonts w:ascii="SimSun" w:eastAsia="SimSun" w:hAnsi="SimSun" w:cs="SimSun" w:hint="eastAsia"/>
        </w:rPr>
        <w:t>三点</w:t>
      </w:r>
      <w:r w:rsidR="001A48FC">
        <w:rPr>
          <w:rFonts w:ascii="SimSun" w:eastAsia="SimSun" w:hAnsi="SimSun" w:cs="SimSun" w:hint="eastAsia"/>
        </w:rPr>
        <w:t>原因来说明</w:t>
      </w:r>
      <w:r>
        <w:rPr>
          <w:rFonts w:ascii="SimSun" w:eastAsia="SimSun" w:hAnsi="SimSun" w:cs="SimSun" w:hint="eastAsia"/>
        </w:rPr>
        <w:t>为什么</w:t>
      </w:r>
      <w:r w:rsidR="001A48FC">
        <w:rPr>
          <w:rFonts w:ascii="SimSun" w:eastAsia="SimSun" w:hAnsi="SimSun" w:cs="SimSun" w:hint="eastAsia"/>
        </w:rPr>
        <w:t>在你的</w:t>
      </w:r>
      <w:r w:rsidR="001A48FC">
        <w:rPr>
          <w:rFonts w:ascii="SimSun" w:eastAsia="SimSun" w:hAnsi="SimSun" w:cs="SimSun" w:hint="eastAsia"/>
        </w:rPr>
        <w:t>侍奉中</w:t>
      </w:r>
      <w:r>
        <w:rPr>
          <w:rFonts w:ascii="SimSun" w:eastAsia="SimSun" w:hAnsi="SimSun" w:cs="SimSun" w:hint="eastAsia"/>
        </w:rPr>
        <w:t>要</w:t>
      </w:r>
      <w:r w:rsidR="00F418FA" w:rsidRPr="00F418FA">
        <w:rPr>
          <w:rFonts w:ascii="SimSun" w:eastAsia="SimSun" w:hAnsi="SimSun" w:cs="SimSun" w:hint="eastAsia"/>
        </w:rPr>
        <w:t>使用书面的</w:t>
      </w:r>
      <w:r>
        <w:rPr>
          <w:rFonts w:ascii="SimSun" w:eastAsia="SimSun" w:hAnsi="SimSun" w:cs="SimSun" w:hint="eastAsia"/>
        </w:rPr>
        <w:t>认信文件</w:t>
      </w:r>
      <w:r w:rsidR="00F418FA" w:rsidRPr="00F418FA">
        <w:rPr>
          <w:rFonts w:ascii="SimSun" w:eastAsia="SimSun" w:hAnsi="SimSun" w:cs="SimSun" w:hint="eastAsia"/>
        </w:rPr>
        <w:t>？</w:t>
      </w:r>
    </w:p>
    <w:p w14:paraId="38E9FE7F" w14:textId="77777777" w:rsidR="00F418FA" w:rsidRDefault="00F418FA" w:rsidP="00F418FA">
      <w:pPr>
        <w:ind w:left="720" w:right="-57"/>
        <w:rPr>
          <w:rFonts w:hint="eastAsia"/>
        </w:rPr>
      </w:pPr>
    </w:p>
    <w:p w14:paraId="320975FF" w14:textId="77777777" w:rsidR="00661BB7" w:rsidRDefault="00661BB7" w:rsidP="00661BB7">
      <w:pPr>
        <w:numPr>
          <w:ilvl w:val="0"/>
          <w:numId w:val="2"/>
        </w:numPr>
        <w:ind w:right="-57"/>
      </w:pPr>
      <w:r>
        <w:t>Why is it important that a Christian “speak the truth in love” when making a confession of Christian teaching?</w:t>
      </w:r>
    </w:p>
    <w:p w14:paraId="300091C7" w14:textId="0C528FAD" w:rsidR="00661BB7" w:rsidRDefault="0046153A" w:rsidP="0046153A">
      <w:pPr>
        <w:ind w:left="720" w:right="-57"/>
        <w:rPr>
          <w:rFonts w:ascii="SimSun" w:eastAsia="SimSun" w:hAnsi="SimSun" w:cs="SimSun"/>
        </w:rPr>
      </w:pPr>
      <w:r w:rsidRPr="0046153A">
        <w:rPr>
          <w:rFonts w:ascii="SimSun" w:eastAsia="SimSun" w:hAnsi="SimSun" w:cs="SimSun" w:hint="eastAsia"/>
        </w:rPr>
        <w:t>为什么基督徒在</w:t>
      </w:r>
      <w:r>
        <w:rPr>
          <w:rFonts w:ascii="SimSun" w:eastAsia="SimSun" w:hAnsi="SimSun" w:cs="SimSun" w:hint="eastAsia"/>
        </w:rPr>
        <w:t>认信</w:t>
      </w:r>
      <w:r w:rsidRPr="0046153A">
        <w:rPr>
          <w:rFonts w:ascii="SimSun" w:eastAsia="SimSun" w:hAnsi="SimSun" w:cs="SimSun" w:hint="eastAsia"/>
        </w:rPr>
        <w:t>基督教教义时要</w:t>
      </w:r>
      <w:r w:rsidRPr="0046153A">
        <w:t xml:space="preserve"> "</w:t>
      </w:r>
      <w:r w:rsidRPr="0046153A">
        <w:rPr>
          <w:rFonts w:ascii="SimSun" w:eastAsia="SimSun" w:hAnsi="SimSun" w:cs="SimSun" w:hint="eastAsia"/>
        </w:rPr>
        <w:t>用爱</w:t>
      </w:r>
      <w:r>
        <w:rPr>
          <w:rFonts w:ascii="SimSun" w:eastAsia="SimSun" w:hAnsi="SimSun" w:cs="SimSun" w:hint="eastAsia"/>
        </w:rPr>
        <w:t>心</w:t>
      </w:r>
      <w:r w:rsidRPr="0046153A">
        <w:rPr>
          <w:rFonts w:ascii="SimSun" w:eastAsia="SimSun" w:hAnsi="SimSun" w:cs="SimSun" w:hint="eastAsia"/>
        </w:rPr>
        <w:t>说</w:t>
      </w:r>
      <w:r>
        <w:rPr>
          <w:rFonts w:ascii="SimSun" w:eastAsia="SimSun" w:hAnsi="SimSun" w:cs="SimSun" w:hint="eastAsia"/>
        </w:rPr>
        <w:t>诚实</w:t>
      </w:r>
      <w:r w:rsidRPr="0046153A">
        <w:rPr>
          <w:rFonts w:ascii="SimSun" w:eastAsia="SimSun" w:hAnsi="SimSun" w:cs="SimSun" w:hint="eastAsia"/>
        </w:rPr>
        <w:t>话</w:t>
      </w:r>
      <w:r w:rsidRPr="0046153A">
        <w:t>"</w:t>
      </w:r>
      <w:r w:rsidRPr="0046153A">
        <w:rPr>
          <w:rFonts w:ascii="SimSun" w:eastAsia="SimSun" w:hAnsi="SimSun" w:cs="SimSun" w:hint="eastAsia"/>
        </w:rPr>
        <w:t>？</w:t>
      </w:r>
    </w:p>
    <w:p w14:paraId="27255B42" w14:textId="77777777" w:rsidR="0046153A" w:rsidRDefault="0046153A" w:rsidP="0046153A">
      <w:pPr>
        <w:ind w:left="720" w:right="-57"/>
        <w:rPr>
          <w:rFonts w:hint="eastAsia"/>
        </w:rPr>
      </w:pPr>
    </w:p>
    <w:p w14:paraId="20E5467A" w14:textId="77777777" w:rsidR="00661BB7" w:rsidRDefault="00661BB7" w:rsidP="00661BB7">
      <w:pPr>
        <w:numPr>
          <w:ilvl w:val="0"/>
          <w:numId w:val="2"/>
        </w:numPr>
        <w:ind w:right="-57"/>
      </w:pPr>
      <w:r>
        <w:t>What helps a Christian make a faithful confession when encountering hardship or opposition?</w:t>
      </w:r>
    </w:p>
    <w:p w14:paraId="16CD7F3A" w14:textId="1EB053D7" w:rsidR="00661BB7" w:rsidRDefault="0046153A" w:rsidP="0046153A">
      <w:pPr>
        <w:ind w:left="720" w:right="-57"/>
        <w:rPr>
          <w:rFonts w:ascii="SimSun" w:eastAsia="SimSun" w:hAnsi="SimSun" w:cs="SimSun"/>
        </w:rPr>
      </w:pPr>
      <w:r w:rsidRPr="0046153A">
        <w:rPr>
          <w:rFonts w:ascii="SimSun" w:eastAsia="SimSun" w:hAnsi="SimSun" w:cs="SimSun" w:hint="eastAsia"/>
        </w:rPr>
        <w:t>在遇到</w:t>
      </w:r>
      <w:r>
        <w:rPr>
          <w:rFonts w:ascii="SimSun" w:eastAsia="SimSun" w:hAnsi="SimSun" w:cs="SimSun" w:hint="eastAsia"/>
        </w:rPr>
        <w:t>艰难</w:t>
      </w:r>
      <w:r w:rsidRPr="0046153A">
        <w:rPr>
          <w:rFonts w:ascii="SimSun" w:eastAsia="SimSun" w:hAnsi="SimSun" w:cs="SimSun" w:hint="eastAsia"/>
        </w:rPr>
        <w:t>或</w:t>
      </w:r>
      <w:r>
        <w:rPr>
          <w:rFonts w:ascii="SimSun" w:eastAsia="SimSun" w:hAnsi="SimSun" w:cs="SimSun" w:hint="eastAsia"/>
        </w:rPr>
        <w:t>抵挡</w:t>
      </w:r>
      <w:r w:rsidRPr="0046153A">
        <w:rPr>
          <w:rFonts w:ascii="SimSun" w:eastAsia="SimSun" w:hAnsi="SimSun" w:cs="SimSun" w:hint="eastAsia"/>
        </w:rPr>
        <w:t>时，什么能帮助基督徒做出</w:t>
      </w:r>
      <w:r w:rsidR="00D61816">
        <w:rPr>
          <w:rFonts w:ascii="SimSun" w:eastAsia="SimSun" w:hAnsi="SimSun" w:cs="SimSun" w:hint="eastAsia"/>
        </w:rPr>
        <w:t>忠信</w:t>
      </w:r>
      <w:r w:rsidRPr="0046153A">
        <w:rPr>
          <w:rFonts w:ascii="SimSun" w:eastAsia="SimSun" w:hAnsi="SimSun" w:cs="SimSun" w:hint="eastAsia"/>
        </w:rPr>
        <w:t>的</w:t>
      </w:r>
      <w:r w:rsidR="00D61816">
        <w:rPr>
          <w:rFonts w:ascii="SimSun" w:eastAsia="SimSun" w:hAnsi="SimSun" w:cs="SimSun" w:hint="eastAsia"/>
        </w:rPr>
        <w:t>认信</w:t>
      </w:r>
      <w:r w:rsidRPr="0046153A">
        <w:rPr>
          <w:rFonts w:ascii="SimSun" w:eastAsia="SimSun" w:hAnsi="SimSun" w:cs="SimSun" w:hint="eastAsia"/>
        </w:rPr>
        <w:t>？</w:t>
      </w:r>
    </w:p>
    <w:p w14:paraId="58FCA1B6" w14:textId="77777777" w:rsidR="0046153A" w:rsidRDefault="0046153A" w:rsidP="0046153A">
      <w:pPr>
        <w:ind w:left="720" w:right="-57"/>
        <w:rPr>
          <w:rFonts w:hint="eastAsia"/>
        </w:rPr>
      </w:pPr>
    </w:p>
    <w:p w14:paraId="6496A3CB" w14:textId="77777777" w:rsidR="00661BB7" w:rsidRDefault="00661BB7" w:rsidP="00661BB7">
      <w:pPr>
        <w:numPr>
          <w:ilvl w:val="0"/>
          <w:numId w:val="2"/>
        </w:numPr>
        <w:ind w:right="-57"/>
      </w:pPr>
      <w:r>
        <w:t xml:space="preserve">List 3 written confessions besides the Christian Creeds that are faithful to Biblical teaching?  </w:t>
      </w:r>
    </w:p>
    <w:p w14:paraId="021686C8" w14:textId="38071DCD" w:rsidR="00661BB7" w:rsidRDefault="00D61816" w:rsidP="00D61816">
      <w:pPr>
        <w:ind w:left="720" w:right="-57"/>
      </w:pPr>
      <w:r w:rsidRPr="00D61816">
        <w:rPr>
          <w:rFonts w:ascii="SimSun" w:eastAsia="SimSun" w:hAnsi="SimSun" w:cs="SimSun" w:hint="eastAsia"/>
        </w:rPr>
        <w:t>除了基督教信</w:t>
      </w:r>
      <w:r>
        <w:rPr>
          <w:rFonts w:ascii="SimSun" w:eastAsia="SimSun" w:hAnsi="SimSun" w:cs="SimSun" w:hint="eastAsia"/>
        </w:rPr>
        <w:t>经</w:t>
      </w:r>
      <w:r w:rsidRPr="00D61816">
        <w:rPr>
          <w:rFonts w:ascii="SimSun" w:eastAsia="SimSun" w:hAnsi="SimSun" w:cs="SimSun" w:hint="eastAsia"/>
        </w:rPr>
        <w:t>之外，请列举三个</w:t>
      </w:r>
      <w:r w:rsidR="00D43121">
        <w:rPr>
          <w:rFonts w:ascii="SimSun" w:eastAsia="SimSun" w:hAnsi="SimSun" w:cs="SimSun" w:hint="eastAsia"/>
        </w:rPr>
        <w:t>合乎</w:t>
      </w:r>
      <w:r w:rsidRPr="00D61816">
        <w:rPr>
          <w:rFonts w:ascii="SimSun" w:eastAsia="SimSun" w:hAnsi="SimSun" w:cs="SimSun" w:hint="eastAsia"/>
        </w:rPr>
        <w:t>圣经教导的书面</w:t>
      </w:r>
      <w:r>
        <w:rPr>
          <w:rFonts w:ascii="SimSun" w:eastAsia="SimSun" w:hAnsi="SimSun" w:cs="SimSun" w:hint="eastAsia"/>
        </w:rPr>
        <w:t>认信文件。</w:t>
      </w:r>
    </w:p>
    <w:p w14:paraId="1179DC79" w14:textId="77777777" w:rsidR="005A5DBA" w:rsidRDefault="005A5DBA"/>
    <w:sectPr w:rsidR="005A5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65D6C" w14:textId="77777777" w:rsidR="00661BB7" w:rsidRDefault="00661BB7" w:rsidP="00661BB7">
      <w:r>
        <w:separator/>
      </w:r>
    </w:p>
  </w:endnote>
  <w:endnote w:type="continuationSeparator" w:id="0">
    <w:p w14:paraId="060E933A" w14:textId="77777777" w:rsidR="00661BB7" w:rsidRDefault="00661BB7" w:rsidP="0066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A0D2" w14:textId="77777777" w:rsidR="00661BB7" w:rsidRDefault="00661BB7" w:rsidP="00661BB7">
      <w:r>
        <w:separator/>
      </w:r>
    </w:p>
  </w:footnote>
  <w:footnote w:type="continuationSeparator" w:id="0">
    <w:p w14:paraId="1BEB3558" w14:textId="77777777" w:rsidR="00661BB7" w:rsidRDefault="00661BB7" w:rsidP="00661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40D"/>
    <w:multiLevelType w:val="multilevel"/>
    <w:tmpl w:val="3D427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3335FA"/>
    <w:multiLevelType w:val="multilevel"/>
    <w:tmpl w:val="D9EE3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89"/>
    <w:rsid w:val="0004023E"/>
    <w:rsid w:val="000524DD"/>
    <w:rsid w:val="00053B0E"/>
    <w:rsid w:val="00055606"/>
    <w:rsid w:val="0006550E"/>
    <w:rsid w:val="000B5D89"/>
    <w:rsid w:val="000C4FE1"/>
    <w:rsid w:val="000E352E"/>
    <w:rsid w:val="00110E3D"/>
    <w:rsid w:val="001237A5"/>
    <w:rsid w:val="00190E41"/>
    <w:rsid w:val="001A48FC"/>
    <w:rsid w:val="001B2172"/>
    <w:rsid w:val="00254DD4"/>
    <w:rsid w:val="00257A08"/>
    <w:rsid w:val="0026483A"/>
    <w:rsid w:val="0029017F"/>
    <w:rsid w:val="002D3390"/>
    <w:rsid w:val="003C5BAA"/>
    <w:rsid w:val="00400C86"/>
    <w:rsid w:val="00413835"/>
    <w:rsid w:val="0041606B"/>
    <w:rsid w:val="0046153A"/>
    <w:rsid w:val="00491FC0"/>
    <w:rsid w:val="00493E97"/>
    <w:rsid w:val="004E1F8D"/>
    <w:rsid w:val="004F47C9"/>
    <w:rsid w:val="00504DA2"/>
    <w:rsid w:val="00524BA6"/>
    <w:rsid w:val="00526087"/>
    <w:rsid w:val="005904A0"/>
    <w:rsid w:val="005928D4"/>
    <w:rsid w:val="005A5DBA"/>
    <w:rsid w:val="005C4402"/>
    <w:rsid w:val="00610669"/>
    <w:rsid w:val="00644D7B"/>
    <w:rsid w:val="00661BB7"/>
    <w:rsid w:val="00670E6C"/>
    <w:rsid w:val="00690DFB"/>
    <w:rsid w:val="006941C6"/>
    <w:rsid w:val="006E4F8F"/>
    <w:rsid w:val="00757EAC"/>
    <w:rsid w:val="007B54DE"/>
    <w:rsid w:val="007D18A3"/>
    <w:rsid w:val="007F1430"/>
    <w:rsid w:val="00800D21"/>
    <w:rsid w:val="00811D2F"/>
    <w:rsid w:val="00821F3F"/>
    <w:rsid w:val="00856ED8"/>
    <w:rsid w:val="008815CA"/>
    <w:rsid w:val="008C3A1C"/>
    <w:rsid w:val="008C4B5B"/>
    <w:rsid w:val="008C59F8"/>
    <w:rsid w:val="00945064"/>
    <w:rsid w:val="00983690"/>
    <w:rsid w:val="009A320A"/>
    <w:rsid w:val="009D3447"/>
    <w:rsid w:val="009F7465"/>
    <w:rsid w:val="00A407A9"/>
    <w:rsid w:val="00AF63CA"/>
    <w:rsid w:val="00B4327F"/>
    <w:rsid w:val="00B5106D"/>
    <w:rsid w:val="00B926B7"/>
    <w:rsid w:val="00BC51CA"/>
    <w:rsid w:val="00C0009E"/>
    <w:rsid w:val="00C87E03"/>
    <w:rsid w:val="00D43121"/>
    <w:rsid w:val="00D61816"/>
    <w:rsid w:val="00D64C3A"/>
    <w:rsid w:val="00DD6B11"/>
    <w:rsid w:val="00E00295"/>
    <w:rsid w:val="00E15D4E"/>
    <w:rsid w:val="00E20735"/>
    <w:rsid w:val="00E42244"/>
    <w:rsid w:val="00E60214"/>
    <w:rsid w:val="00E74BB7"/>
    <w:rsid w:val="00EF681B"/>
    <w:rsid w:val="00F418FA"/>
    <w:rsid w:val="00F729C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3E309"/>
  <w15:chartTrackingRefBased/>
  <w15:docId w15:val="{CF081D2D-B2D0-4EE5-BD90-5B6FE116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B7"/>
    <w:pPr>
      <w:spacing w:after="0" w:line="240" w:lineRule="auto"/>
    </w:pPr>
    <w:rPr>
      <w:rFonts w:ascii="Times New Roman" w:eastAsia="Times New Roman" w:hAnsi="Times New Roman" w:cs="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BB7"/>
    <w:pPr>
      <w:tabs>
        <w:tab w:val="center" w:pos="4680"/>
        <w:tab w:val="right" w:pos="9360"/>
      </w:tabs>
    </w:pPr>
  </w:style>
  <w:style w:type="character" w:customStyle="1" w:styleId="HeaderChar">
    <w:name w:val="Header Char"/>
    <w:basedOn w:val="DefaultParagraphFont"/>
    <w:link w:val="Header"/>
    <w:uiPriority w:val="99"/>
    <w:rsid w:val="00661BB7"/>
  </w:style>
  <w:style w:type="paragraph" w:styleId="Footer">
    <w:name w:val="footer"/>
    <w:basedOn w:val="Normal"/>
    <w:link w:val="FooterChar"/>
    <w:uiPriority w:val="99"/>
    <w:unhideWhenUsed/>
    <w:rsid w:val="00661BB7"/>
    <w:pPr>
      <w:tabs>
        <w:tab w:val="center" w:pos="4680"/>
        <w:tab w:val="right" w:pos="9360"/>
      </w:tabs>
    </w:pPr>
  </w:style>
  <w:style w:type="character" w:customStyle="1" w:styleId="FooterChar">
    <w:name w:val="Footer Char"/>
    <w:basedOn w:val="DefaultParagraphFont"/>
    <w:link w:val="Footer"/>
    <w:uiPriority w:val="99"/>
    <w:rsid w:val="00661BB7"/>
  </w:style>
  <w:style w:type="paragraph" w:styleId="NormalWeb">
    <w:name w:val="Normal (Web)"/>
    <w:basedOn w:val="Normal"/>
    <w:uiPriority w:val="99"/>
    <w:unhideWhenUsed/>
    <w:rsid w:val="000E35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985">
      <w:bodyDiv w:val="1"/>
      <w:marLeft w:val="0"/>
      <w:marRight w:val="0"/>
      <w:marTop w:val="0"/>
      <w:marBottom w:val="0"/>
      <w:divBdr>
        <w:top w:val="none" w:sz="0" w:space="0" w:color="auto"/>
        <w:left w:val="none" w:sz="0" w:space="0" w:color="auto"/>
        <w:bottom w:val="none" w:sz="0" w:space="0" w:color="auto"/>
        <w:right w:val="none" w:sz="0" w:space="0" w:color="auto"/>
      </w:divBdr>
    </w:div>
    <w:div w:id="137502458">
      <w:bodyDiv w:val="1"/>
      <w:marLeft w:val="0"/>
      <w:marRight w:val="0"/>
      <w:marTop w:val="0"/>
      <w:marBottom w:val="0"/>
      <w:divBdr>
        <w:top w:val="none" w:sz="0" w:space="0" w:color="auto"/>
        <w:left w:val="none" w:sz="0" w:space="0" w:color="auto"/>
        <w:bottom w:val="none" w:sz="0" w:space="0" w:color="auto"/>
        <w:right w:val="none" w:sz="0" w:space="0" w:color="auto"/>
      </w:divBdr>
    </w:div>
    <w:div w:id="201983187">
      <w:bodyDiv w:val="1"/>
      <w:marLeft w:val="0"/>
      <w:marRight w:val="0"/>
      <w:marTop w:val="0"/>
      <w:marBottom w:val="0"/>
      <w:divBdr>
        <w:top w:val="none" w:sz="0" w:space="0" w:color="auto"/>
        <w:left w:val="none" w:sz="0" w:space="0" w:color="auto"/>
        <w:bottom w:val="none" w:sz="0" w:space="0" w:color="auto"/>
        <w:right w:val="none" w:sz="0" w:space="0" w:color="auto"/>
      </w:divBdr>
    </w:div>
    <w:div w:id="292294974">
      <w:bodyDiv w:val="1"/>
      <w:marLeft w:val="0"/>
      <w:marRight w:val="0"/>
      <w:marTop w:val="0"/>
      <w:marBottom w:val="0"/>
      <w:divBdr>
        <w:top w:val="none" w:sz="0" w:space="0" w:color="auto"/>
        <w:left w:val="none" w:sz="0" w:space="0" w:color="auto"/>
        <w:bottom w:val="none" w:sz="0" w:space="0" w:color="auto"/>
        <w:right w:val="none" w:sz="0" w:space="0" w:color="auto"/>
      </w:divBdr>
    </w:div>
    <w:div w:id="308830642">
      <w:bodyDiv w:val="1"/>
      <w:marLeft w:val="0"/>
      <w:marRight w:val="0"/>
      <w:marTop w:val="0"/>
      <w:marBottom w:val="0"/>
      <w:divBdr>
        <w:top w:val="none" w:sz="0" w:space="0" w:color="auto"/>
        <w:left w:val="none" w:sz="0" w:space="0" w:color="auto"/>
        <w:bottom w:val="none" w:sz="0" w:space="0" w:color="auto"/>
        <w:right w:val="none" w:sz="0" w:space="0" w:color="auto"/>
      </w:divBdr>
    </w:div>
    <w:div w:id="327683227">
      <w:bodyDiv w:val="1"/>
      <w:marLeft w:val="0"/>
      <w:marRight w:val="0"/>
      <w:marTop w:val="0"/>
      <w:marBottom w:val="0"/>
      <w:divBdr>
        <w:top w:val="none" w:sz="0" w:space="0" w:color="auto"/>
        <w:left w:val="none" w:sz="0" w:space="0" w:color="auto"/>
        <w:bottom w:val="none" w:sz="0" w:space="0" w:color="auto"/>
        <w:right w:val="none" w:sz="0" w:space="0" w:color="auto"/>
      </w:divBdr>
    </w:div>
    <w:div w:id="334772207">
      <w:bodyDiv w:val="1"/>
      <w:marLeft w:val="0"/>
      <w:marRight w:val="0"/>
      <w:marTop w:val="0"/>
      <w:marBottom w:val="0"/>
      <w:divBdr>
        <w:top w:val="none" w:sz="0" w:space="0" w:color="auto"/>
        <w:left w:val="none" w:sz="0" w:space="0" w:color="auto"/>
        <w:bottom w:val="none" w:sz="0" w:space="0" w:color="auto"/>
        <w:right w:val="none" w:sz="0" w:space="0" w:color="auto"/>
      </w:divBdr>
    </w:div>
    <w:div w:id="379980805">
      <w:bodyDiv w:val="1"/>
      <w:marLeft w:val="0"/>
      <w:marRight w:val="0"/>
      <w:marTop w:val="0"/>
      <w:marBottom w:val="0"/>
      <w:divBdr>
        <w:top w:val="none" w:sz="0" w:space="0" w:color="auto"/>
        <w:left w:val="none" w:sz="0" w:space="0" w:color="auto"/>
        <w:bottom w:val="none" w:sz="0" w:space="0" w:color="auto"/>
        <w:right w:val="none" w:sz="0" w:space="0" w:color="auto"/>
      </w:divBdr>
    </w:div>
    <w:div w:id="395401356">
      <w:bodyDiv w:val="1"/>
      <w:marLeft w:val="0"/>
      <w:marRight w:val="0"/>
      <w:marTop w:val="0"/>
      <w:marBottom w:val="0"/>
      <w:divBdr>
        <w:top w:val="none" w:sz="0" w:space="0" w:color="auto"/>
        <w:left w:val="none" w:sz="0" w:space="0" w:color="auto"/>
        <w:bottom w:val="none" w:sz="0" w:space="0" w:color="auto"/>
        <w:right w:val="none" w:sz="0" w:space="0" w:color="auto"/>
      </w:divBdr>
    </w:div>
    <w:div w:id="436601544">
      <w:bodyDiv w:val="1"/>
      <w:marLeft w:val="0"/>
      <w:marRight w:val="0"/>
      <w:marTop w:val="0"/>
      <w:marBottom w:val="0"/>
      <w:divBdr>
        <w:top w:val="none" w:sz="0" w:space="0" w:color="auto"/>
        <w:left w:val="none" w:sz="0" w:space="0" w:color="auto"/>
        <w:bottom w:val="none" w:sz="0" w:space="0" w:color="auto"/>
        <w:right w:val="none" w:sz="0" w:space="0" w:color="auto"/>
      </w:divBdr>
    </w:div>
    <w:div w:id="476073851">
      <w:bodyDiv w:val="1"/>
      <w:marLeft w:val="0"/>
      <w:marRight w:val="0"/>
      <w:marTop w:val="0"/>
      <w:marBottom w:val="0"/>
      <w:divBdr>
        <w:top w:val="none" w:sz="0" w:space="0" w:color="auto"/>
        <w:left w:val="none" w:sz="0" w:space="0" w:color="auto"/>
        <w:bottom w:val="none" w:sz="0" w:space="0" w:color="auto"/>
        <w:right w:val="none" w:sz="0" w:space="0" w:color="auto"/>
      </w:divBdr>
    </w:div>
    <w:div w:id="502205992">
      <w:bodyDiv w:val="1"/>
      <w:marLeft w:val="0"/>
      <w:marRight w:val="0"/>
      <w:marTop w:val="0"/>
      <w:marBottom w:val="0"/>
      <w:divBdr>
        <w:top w:val="none" w:sz="0" w:space="0" w:color="auto"/>
        <w:left w:val="none" w:sz="0" w:space="0" w:color="auto"/>
        <w:bottom w:val="none" w:sz="0" w:space="0" w:color="auto"/>
        <w:right w:val="none" w:sz="0" w:space="0" w:color="auto"/>
      </w:divBdr>
    </w:div>
    <w:div w:id="630865548">
      <w:bodyDiv w:val="1"/>
      <w:marLeft w:val="0"/>
      <w:marRight w:val="0"/>
      <w:marTop w:val="0"/>
      <w:marBottom w:val="0"/>
      <w:divBdr>
        <w:top w:val="none" w:sz="0" w:space="0" w:color="auto"/>
        <w:left w:val="none" w:sz="0" w:space="0" w:color="auto"/>
        <w:bottom w:val="none" w:sz="0" w:space="0" w:color="auto"/>
        <w:right w:val="none" w:sz="0" w:space="0" w:color="auto"/>
      </w:divBdr>
    </w:div>
    <w:div w:id="722220078">
      <w:bodyDiv w:val="1"/>
      <w:marLeft w:val="0"/>
      <w:marRight w:val="0"/>
      <w:marTop w:val="0"/>
      <w:marBottom w:val="0"/>
      <w:divBdr>
        <w:top w:val="none" w:sz="0" w:space="0" w:color="auto"/>
        <w:left w:val="none" w:sz="0" w:space="0" w:color="auto"/>
        <w:bottom w:val="none" w:sz="0" w:space="0" w:color="auto"/>
        <w:right w:val="none" w:sz="0" w:space="0" w:color="auto"/>
      </w:divBdr>
    </w:div>
    <w:div w:id="849568971">
      <w:bodyDiv w:val="1"/>
      <w:marLeft w:val="0"/>
      <w:marRight w:val="0"/>
      <w:marTop w:val="0"/>
      <w:marBottom w:val="0"/>
      <w:divBdr>
        <w:top w:val="none" w:sz="0" w:space="0" w:color="auto"/>
        <w:left w:val="none" w:sz="0" w:space="0" w:color="auto"/>
        <w:bottom w:val="none" w:sz="0" w:space="0" w:color="auto"/>
        <w:right w:val="none" w:sz="0" w:space="0" w:color="auto"/>
      </w:divBdr>
    </w:div>
    <w:div w:id="953366800">
      <w:bodyDiv w:val="1"/>
      <w:marLeft w:val="0"/>
      <w:marRight w:val="0"/>
      <w:marTop w:val="0"/>
      <w:marBottom w:val="0"/>
      <w:divBdr>
        <w:top w:val="none" w:sz="0" w:space="0" w:color="auto"/>
        <w:left w:val="none" w:sz="0" w:space="0" w:color="auto"/>
        <w:bottom w:val="none" w:sz="0" w:space="0" w:color="auto"/>
        <w:right w:val="none" w:sz="0" w:space="0" w:color="auto"/>
      </w:divBdr>
    </w:div>
    <w:div w:id="981424083">
      <w:bodyDiv w:val="1"/>
      <w:marLeft w:val="0"/>
      <w:marRight w:val="0"/>
      <w:marTop w:val="0"/>
      <w:marBottom w:val="0"/>
      <w:divBdr>
        <w:top w:val="none" w:sz="0" w:space="0" w:color="auto"/>
        <w:left w:val="none" w:sz="0" w:space="0" w:color="auto"/>
        <w:bottom w:val="none" w:sz="0" w:space="0" w:color="auto"/>
        <w:right w:val="none" w:sz="0" w:space="0" w:color="auto"/>
      </w:divBdr>
    </w:div>
    <w:div w:id="1136722208">
      <w:bodyDiv w:val="1"/>
      <w:marLeft w:val="0"/>
      <w:marRight w:val="0"/>
      <w:marTop w:val="0"/>
      <w:marBottom w:val="0"/>
      <w:divBdr>
        <w:top w:val="none" w:sz="0" w:space="0" w:color="auto"/>
        <w:left w:val="none" w:sz="0" w:space="0" w:color="auto"/>
        <w:bottom w:val="none" w:sz="0" w:space="0" w:color="auto"/>
        <w:right w:val="none" w:sz="0" w:space="0" w:color="auto"/>
      </w:divBdr>
    </w:div>
    <w:div w:id="1164585691">
      <w:bodyDiv w:val="1"/>
      <w:marLeft w:val="0"/>
      <w:marRight w:val="0"/>
      <w:marTop w:val="0"/>
      <w:marBottom w:val="0"/>
      <w:divBdr>
        <w:top w:val="none" w:sz="0" w:space="0" w:color="auto"/>
        <w:left w:val="none" w:sz="0" w:space="0" w:color="auto"/>
        <w:bottom w:val="none" w:sz="0" w:space="0" w:color="auto"/>
        <w:right w:val="none" w:sz="0" w:space="0" w:color="auto"/>
      </w:divBdr>
    </w:div>
    <w:div w:id="1227761132">
      <w:bodyDiv w:val="1"/>
      <w:marLeft w:val="0"/>
      <w:marRight w:val="0"/>
      <w:marTop w:val="0"/>
      <w:marBottom w:val="0"/>
      <w:divBdr>
        <w:top w:val="none" w:sz="0" w:space="0" w:color="auto"/>
        <w:left w:val="none" w:sz="0" w:space="0" w:color="auto"/>
        <w:bottom w:val="none" w:sz="0" w:space="0" w:color="auto"/>
        <w:right w:val="none" w:sz="0" w:space="0" w:color="auto"/>
      </w:divBdr>
    </w:div>
    <w:div w:id="1258752791">
      <w:bodyDiv w:val="1"/>
      <w:marLeft w:val="0"/>
      <w:marRight w:val="0"/>
      <w:marTop w:val="0"/>
      <w:marBottom w:val="0"/>
      <w:divBdr>
        <w:top w:val="none" w:sz="0" w:space="0" w:color="auto"/>
        <w:left w:val="none" w:sz="0" w:space="0" w:color="auto"/>
        <w:bottom w:val="none" w:sz="0" w:space="0" w:color="auto"/>
        <w:right w:val="none" w:sz="0" w:space="0" w:color="auto"/>
      </w:divBdr>
    </w:div>
    <w:div w:id="1267344423">
      <w:bodyDiv w:val="1"/>
      <w:marLeft w:val="0"/>
      <w:marRight w:val="0"/>
      <w:marTop w:val="0"/>
      <w:marBottom w:val="0"/>
      <w:divBdr>
        <w:top w:val="none" w:sz="0" w:space="0" w:color="auto"/>
        <w:left w:val="none" w:sz="0" w:space="0" w:color="auto"/>
        <w:bottom w:val="none" w:sz="0" w:space="0" w:color="auto"/>
        <w:right w:val="none" w:sz="0" w:space="0" w:color="auto"/>
      </w:divBdr>
    </w:div>
    <w:div w:id="1436632458">
      <w:bodyDiv w:val="1"/>
      <w:marLeft w:val="0"/>
      <w:marRight w:val="0"/>
      <w:marTop w:val="0"/>
      <w:marBottom w:val="0"/>
      <w:divBdr>
        <w:top w:val="none" w:sz="0" w:space="0" w:color="auto"/>
        <w:left w:val="none" w:sz="0" w:space="0" w:color="auto"/>
        <w:bottom w:val="none" w:sz="0" w:space="0" w:color="auto"/>
        <w:right w:val="none" w:sz="0" w:space="0" w:color="auto"/>
      </w:divBdr>
    </w:div>
    <w:div w:id="1466853024">
      <w:bodyDiv w:val="1"/>
      <w:marLeft w:val="0"/>
      <w:marRight w:val="0"/>
      <w:marTop w:val="0"/>
      <w:marBottom w:val="0"/>
      <w:divBdr>
        <w:top w:val="none" w:sz="0" w:space="0" w:color="auto"/>
        <w:left w:val="none" w:sz="0" w:space="0" w:color="auto"/>
        <w:bottom w:val="none" w:sz="0" w:space="0" w:color="auto"/>
        <w:right w:val="none" w:sz="0" w:space="0" w:color="auto"/>
      </w:divBdr>
    </w:div>
    <w:div w:id="1531795970">
      <w:bodyDiv w:val="1"/>
      <w:marLeft w:val="0"/>
      <w:marRight w:val="0"/>
      <w:marTop w:val="0"/>
      <w:marBottom w:val="0"/>
      <w:divBdr>
        <w:top w:val="none" w:sz="0" w:space="0" w:color="auto"/>
        <w:left w:val="none" w:sz="0" w:space="0" w:color="auto"/>
        <w:bottom w:val="none" w:sz="0" w:space="0" w:color="auto"/>
        <w:right w:val="none" w:sz="0" w:space="0" w:color="auto"/>
      </w:divBdr>
    </w:div>
    <w:div w:id="1538810318">
      <w:bodyDiv w:val="1"/>
      <w:marLeft w:val="0"/>
      <w:marRight w:val="0"/>
      <w:marTop w:val="0"/>
      <w:marBottom w:val="0"/>
      <w:divBdr>
        <w:top w:val="none" w:sz="0" w:space="0" w:color="auto"/>
        <w:left w:val="none" w:sz="0" w:space="0" w:color="auto"/>
        <w:bottom w:val="none" w:sz="0" w:space="0" w:color="auto"/>
        <w:right w:val="none" w:sz="0" w:space="0" w:color="auto"/>
      </w:divBdr>
    </w:div>
    <w:div w:id="1681195672">
      <w:bodyDiv w:val="1"/>
      <w:marLeft w:val="0"/>
      <w:marRight w:val="0"/>
      <w:marTop w:val="0"/>
      <w:marBottom w:val="0"/>
      <w:divBdr>
        <w:top w:val="none" w:sz="0" w:space="0" w:color="auto"/>
        <w:left w:val="none" w:sz="0" w:space="0" w:color="auto"/>
        <w:bottom w:val="none" w:sz="0" w:space="0" w:color="auto"/>
        <w:right w:val="none" w:sz="0" w:space="0" w:color="auto"/>
      </w:divBdr>
    </w:div>
    <w:div w:id="1714381438">
      <w:bodyDiv w:val="1"/>
      <w:marLeft w:val="0"/>
      <w:marRight w:val="0"/>
      <w:marTop w:val="0"/>
      <w:marBottom w:val="0"/>
      <w:divBdr>
        <w:top w:val="none" w:sz="0" w:space="0" w:color="auto"/>
        <w:left w:val="none" w:sz="0" w:space="0" w:color="auto"/>
        <w:bottom w:val="none" w:sz="0" w:space="0" w:color="auto"/>
        <w:right w:val="none" w:sz="0" w:space="0" w:color="auto"/>
      </w:divBdr>
    </w:div>
    <w:div w:id="1890653021">
      <w:bodyDiv w:val="1"/>
      <w:marLeft w:val="0"/>
      <w:marRight w:val="0"/>
      <w:marTop w:val="0"/>
      <w:marBottom w:val="0"/>
      <w:divBdr>
        <w:top w:val="none" w:sz="0" w:space="0" w:color="auto"/>
        <w:left w:val="none" w:sz="0" w:space="0" w:color="auto"/>
        <w:bottom w:val="none" w:sz="0" w:space="0" w:color="auto"/>
        <w:right w:val="none" w:sz="0" w:space="0" w:color="auto"/>
      </w:divBdr>
    </w:div>
    <w:div w:id="1992714439">
      <w:bodyDiv w:val="1"/>
      <w:marLeft w:val="0"/>
      <w:marRight w:val="0"/>
      <w:marTop w:val="0"/>
      <w:marBottom w:val="0"/>
      <w:divBdr>
        <w:top w:val="none" w:sz="0" w:space="0" w:color="auto"/>
        <w:left w:val="none" w:sz="0" w:space="0" w:color="auto"/>
        <w:bottom w:val="none" w:sz="0" w:space="0" w:color="auto"/>
        <w:right w:val="none" w:sz="0" w:space="0" w:color="auto"/>
      </w:divBdr>
    </w:div>
    <w:div w:id="20116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Acts+15%3A1-31&amp;version=NIV" TargetMode="External"/><Relationship Id="rId3" Type="http://schemas.openxmlformats.org/officeDocument/2006/relationships/settings" Target="settings.xml"/><Relationship Id="rId7" Type="http://schemas.openxmlformats.org/officeDocument/2006/relationships/hyperlink" Target="https://www.biblegateway.com/passage/?search=2+Corinthians+6%3A14-15&amp;version=NI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3106</Words>
  <Characters>17708</Characters>
  <Application>Microsoft Office Word</Application>
  <DocSecurity>0</DocSecurity>
  <Lines>147</Lines>
  <Paragraphs>41</Paragraphs>
  <ScaleCrop>false</ScaleCrop>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78</cp:revision>
  <dcterms:created xsi:type="dcterms:W3CDTF">2021-08-23T17:45:00Z</dcterms:created>
  <dcterms:modified xsi:type="dcterms:W3CDTF">2021-08-23T18:47:00Z</dcterms:modified>
</cp:coreProperties>
</file>