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Lesson </w:t>
      </w:r>
      <w:r w:rsidDel="00000000" w:rsidR="00000000" w:rsidRPr="00000000">
        <w:rPr>
          <w:rFonts w:ascii="Times New Roman" w:cs="Times New Roman" w:eastAsia="Times New Roman" w:hAnsi="Times New Roman"/>
          <w:b w:val="1"/>
          <w:sz w:val="40"/>
          <w:szCs w:val="40"/>
          <w:rtl w:val="0"/>
        </w:rPr>
        <w:t xml:space="preserve">4</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Romans 12:1-21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40"/>
              <w:szCs w:val="40"/>
              <w:u w:val="none"/>
              <w:shd w:fill="auto" w:val="clear"/>
              <w:vertAlign w:val="baseline"/>
              <w:rtl w:val="0"/>
            </w:rPr>
            <w:t xml:space="preserve">罗马书 12:1-21</w:t>
          </w:r>
        </w:sdtContent>
      </w:sdt>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Called To Thankful, Sacrificial Living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sdt>
        <w:sdtPr>
          <w:tag w:val="goog_rdk_1"/>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蒙召过感恩、奉献的生活</w:t>
          </w:r>
        </w:sdtContent>
      </w:sdt>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 Practicing God’s Received Righteousness (Romans 12-16)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操练从神而得的义（罗马书12-16）</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Believers Respond To God’s Grace By Using Their Gifts and Opportunities (12:1-21)</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1"/>
          <w:i w:val="0"/>
          <w:smallCaps w:val="0"/>
          <w:strike w:val="0"/>
          <w:color w:val="000000"/>
          <w:sz w:val="24"/>
          <w:szCs w:val="24"/>
          <w:u w:val="none"/>
          <w:shd w:fill="auto" w:val="clear"/>
          <w:vertAlign w:val="baseline"/>
          <w:rtl w:val="0"/>
        </w:rPr>
        <w:t xml:space="preserve">信徒以使用他们的恩赐和机会来回应神的恩典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(12:1-21)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Questions</w:t>
      </w:r>
      <w:r w:rsidDel="00000000" w:rsidR="00000000" w:rsidRPr="00000000">
        <w:rPr>
          <w:rFonts w:ascii="SimSun" w:cs="SimSun" w:eastAsia="SimSun" w:hAnsi="SimSun"/>
          <w:b w:val="1"/>
          <w:i w:val="0"/>
          <w:smallCaps w:val="0"/>
          <w:strike w:val="0"/>
          <w:color w:val="000000"/>
          <w:sz w:val="24"/>
          <w:szCs w:val="24"/>
          <w:u w:val="single"/>
          <w:shd w:fill="auto" w:val="clear"/>
          <w:vertAlign w:val="baseline"/>
          <w:rtl w:val="0"/>
        </w:rPr>
        <w:t xml:space="preserve">问题</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offering did Paul urge Christians to make as a fitting response to God’s great mercy toward them? (verse 1)</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保罗鼓励基督徒当献上什么为祭，来作为神向我们所发出的慈爱的合宜回应？（1节）</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Agree or Disagree?  A Christian’s joyful work of worshiping God on earth begins at baptism, ends at the time of physical death and covers everything in between.  (Explain your answer)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你是否同意？基督徒在地上喜乐地敬拜神开始于洗礼，结束于身体的死亡，包含着这期间的一切事。（请解释）</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Why did Paul emphasize so strongly the reasons why a Christian is to offer his/her whole self in service to God? (verse 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保罗为什么要着重强调基督徒献上自己服事神的理由？（1节）</w:t>
          </w:r>
        </w:sdtContent>
      </w:sdt>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What three primary directives did Paul give to believers about their lives in verse 2?</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保罗在第2节中告诉信徒们那三样关乎他们生活的指示？</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Why is a spiritual transformation in our thinking and deciding so vital to our life as God’s people?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为什么说属灵思想的更新和决定对我们做神的子民至关重要？</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Share one way in which your personal thinking and decision making has undergone a wholesome transformation so that it is in believing agreement with God’s will.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请分享一件你个人的心意因为相信遵行神的旨意而产生了翻天覆地变化的例子。</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What relational concerns did Paul address in verse 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保罗在第3节中提到什么关乎关系的问题？</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What things did Paul teach Christians about their relation to each other and their spiritual gifts in verses 4-6?  (Note: A spiritual gift is a special ability that God the Holy Spirit gives to believers in Christ so that they may serve both God and His believing people.)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保罗在4-6节中对基督徒关于自己和他人的关系以及个人的恩赐方面有哪些教导？（注意：属灵的恩赐是圣灵在基督里赐给信徒的特别能力，要是他们可以用来服事神和祂的信众）</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List the 7 spiritual gifts Paul mentions in verses 6-8 and identify a way in which each of these gifts can be used in the church.</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请列出保罗在6-8节中所提到的7中属灵恩赐，并确定各样的属灵恩赐将如何的应用在教会中。</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Spiritual Gift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How It Can Be Used In The Church</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属灵恩赐                      如何在教会中应用</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24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24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24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24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240"/>
        <w:jc w:val="left"/>
        <w:rPr>
          <w:rFonts w:ascii="SimSun" w:cs="SimSun" w:eastAsia="SimSun" w:hAnsi="SimSu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Identify one spiritual gift of the seven listed that you think God may have given to you and briefly explain why you think that. (verses 6-8)</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确认这七样属灵恩赐中，你认为神赐给你哪一种并简要解释原因（6-8）</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 verses 9-13, Paul issued a series of call to Christians to live a righteous life in harmony with God’s holy will.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在9-13节中，保罗提出一系列对基督徒如何活出合神心意的公义生活的要求。</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Choose one of the items Paul lists and explain why it is important in the life of a Christian.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在保罗提出的要求中选一条并解释这一条对基督徒生活的重要性。</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Identify one of the items in the list that you especially sense a need to incorporate in your life.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选一条你认为自己的生命中特别需要吸取的要求。</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 verses 14-21, Paul stressed living in a Christian way toward people with whom it may be especially hard to do so.   What is the challenge in living as a Christian toward those who persecute you? (verse 14)</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在14-21节中，保罗强调在一些极为困难的情形下也按照基督徒的方式生活。面对迫害我们的人，仍然以基督徒的方式回应他们会有怎样的挑战？（14节）</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What is the challenge in identifying with people in their joys and sorrows? (verse 15)</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与喜乐或哀哭的人认同这个要求难在哪里？（15节）</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What threat does pride pose to our relationships with others? (verse 16)</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骄傲会对我们与别人的关系造成什么样的威胁？（16节）</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If a Christian cannot live in peace with another person, what should the reason be for the lack of harmony? (verse 18)</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如果一个基督徒不能与别人和平相处，造成这种不和睦的原因该是什么？（18节）</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What is wrong with a Christian seeking revenge for past wrongs?  (verse 19)</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基督徒为过去受的伤痛报复别人有错吗？（19节）</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What is meant by the phrase “heal burning coals” on an enemy’s head in verse 20?  (see also Proverbs 25:20)</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在20节中“炭火堆在他的头上”是什么意思？（参考箴言25:21-22）</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How does God want us and other Christians to respond to evil when we encounter it? (verse 21)</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710"/>
        </w:tabs>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神希望我们和其他基督徒如何回应我们所面对的恶行？（21节）</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5F0C8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1dQ/3let7mE5aLhM5ZFAR2AoFg==">AMUW2mU1yMCdmTZVI6RZ+XQNrjyG1H7ogXldH2nRErfDfzq50OEb+T9uV3rmfXePRUCsegKUMnIuyiS7z672kT1FPv5gW/sbl+qFxPE0JJPZ1wMAJFvaWxrbt+QAQgsTrMZuDGHpVdp73T4/NvfJqlllVYty+LiAibNTJGI4ReNQLQUVP0HuC1M4jr+Ri5W1NopLLuQkMPn8BEFATrGFHGznp0ujMqBgfb/m3T46LYjS6RTCkw2eHiCxrVTouxK6aHHVWjeV8Hv1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2020-08-26T19:31:00Z</dcterms:created>
  <dc:creator>Jia Lu</dc:creator>
</cp:coreProperties>
</file>