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10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The Means of Grace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第10讲：神赐人恩典的途径/方式</w:t>
          </w:r>
        </w:sdtContent>
      </w:sdt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GSLTW  pages 451-464; Chinese 2 pp. 414-425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7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A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作业检查</w:t>
          </w:r>
        </w:sdtContent>
      </w:sdt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10 Lecture: The Means of Grace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第10讲：神赐人恩典的途径/方式</w:t>
          </w:r>
        </w:sdtContent>
      </w:sdt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Necessity of the means of grace </w:t>
      </w:r>
    </w:p>
    <w:p w:rsidR="00000000" w:rsidDel="00000000" w:rsidP="00000000" w:rsidRDefault="00000000" w:rsidRPr="00000000" w14:paraId="00000011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恩典途径/方式的必要性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The meaning of the life and death of Jesus has been revealed by __________. 1 Cor 2:9-12</w:t>
      </w:r>
    </w:p>
    <w:p w:rsidR="00000000" w:rsidDel="00000000" w:rsidP="00000000" w:rsidRDefault="00000000" w:rsidRPr="00000000" w14:paraId="00000013">
      <w:pPr>
        <w:ind w:left="60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耶稣的生与死的意义已经被________________揭示出来。林前2:9-12</w:t>
          </w:r>
        </w:sdtContent>
      </w:sdt>
    </w:p>
    <w:p w:rsidR="00000000" w:rsidDel="00000000" w:rsidP="00000000" w:rsidRDefault="00000000" w:rsidRPr="00000000" w14:paraId="00000014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It is foolish for man to say how God should impart his __________. 2 Cor 5:19 </w:t>
      </w:r>
    </w:p>
    <w:p w:rsidR="00000000" w:rsidDel="00000000" w:rsidP="00000000" w:rsidRDefault="00000000" w:rsidRPr="00000000" w14:paraId="00000016">
      <w:pPr>
        <w:ind w:left="60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让人来说神应该如何晓谕他的______________是愚蠢的。林后5:19</w:t>
          </w:r>
        </w:sdtContent>
      </w:sdt>
    </w:p>
    <w:p w:rsidR="00000000" w:rsidDel="00000000" w:rsidP="00000000" w:rsidRDefault="00000000" w:rsidRPr="00000000" w14:paraId="0000001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The means of grace presuppose that God is gracious to __________for Jesus’ sake.</w:t>
      </w:r>
    </w:p>
    <w:p w:rsidR="00000000" w:rsidDel="00000000" w:rsidP="00000000" w:rsidRDefault="00000000" w:rsidRPr="00000000" w14:paraId="00000019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恩典的途径/方式依照的是神因为耶稣的缘故而向______________施予恩典。</w:t>
          </w:r>
        </w:sdtContent>
      </w:sdt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What are the means of grace?</w:t>
      </w:r>
    </w:p>
    <w:p w:rsidR="00000000" w:rsidDel="00000000" w:rsidP="00000000" w:rsidRDefault="00000000" w:rsidRPr="00000000" w14:paraId="0000001D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恩典的途径有哪些？</w:t>
          </w:r>
        </w:sdtContent>
      </w:sdt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-1080"/>
        </w:tabs>
        <w:ind w:left="600" w:hanging="360"/>
        <w:rPr/>
      </w:pPr>
      <w:r w:rsidDel="00000000" w:rsidR="00000000" w:rsidRPr="00000000">
        <w:rPr>
          <w:rtl w:val="0"/>
        </w:rPr>
        <w:t xml:space="preserve">The law, __________, and self-imposed works are not means of grace. Rom 3:20; Gal 3:10</w:t>
      </w:r>
    </w:p>
    <w:p w:rsidR="00000000" w:rsidDel="00000000" w:rsidP="00000000" w:rsidRDefault="00000000" w:rsidRPr="00000000" w14:paraId="0000001F">
      <w:pPr>
        <w:ind w:left="60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律法，____________, 和自发的行为不是神赐人恩典的途径。罗3:20；加3:10</w:t>
          </w:r>
        </w:sdtContent>
      </w:sdt>
    </w:p>
    <w:p w:rsidR="00000000" w:rsidDel="00000000" w:rsidP="00000000" w:rsidRDefault="00000000" w:rsidRPr="00000000" w14:paraId="00000020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pos="-1080"/>
        </w:tabs>
        <w:ind w:left="600" w:hanging="360"/>
        <w:rPr/>
      </w:pPr>
      <w:r w:rsidDel="00000000" w:rsidR="00000000" w:rsidRPr="00000000">
        <w:rPr>
          <w:rtl w:val="0"/>
        </w:rPr>
        <w:t xml:space="preserve">The means of grace are the gospel and the __________. Acts 20:24; Rom 10:15; 2 Cor 5:19; Eph 1:13; Mk 16:15; Jn 20:23; SA III: VIII:10</w:t>
      </w:r>
    </w:p>
    <w:p w:rsidR="00000000" w:rsidDel="00000000" w:rsidP="00000000" w:rsidRDefault="00000000" w:rsidRPr="00000000" w14:paraId="00000022">
      <w:pPr>
        <w:ind w:left="60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恩典的途径是福音和________________. 徒20:24; 罗 10:15;林后 5:19; 弗 1:13; </w:t>
          </w:r>
        </w:sdtContent>
      </w:sdt>
    </w:p>
    <w:p w:rsidR="00000000" w:rsidDel="00000000" w:rsidP="00000000" w:rsidRDefault="00000000" w:rsidRPr="00000000" w14:paraId="00000023">
      <w:pPr>
        <w:ind w:left="60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可 16:15; 约 20:23; SA III: VIII:10；</w:t>
          </w:r>
        </w:sdtContent>
      </w:sdt>
    </w:p>
    <w:p w:rsidR="00000000" w:rsidDel="00000000" w:rsidP="00000000" w:rsidRDefault="00000000" w:rsidRPr="00000000" w14:paraId="00000024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What are the functions of the gospel?</w:t>
      </w:r>
    </w:p>
    <w:p w:rsidR="00000000" w:rsidDel="00000000" w:rsidP="00000000" w:rsidRDefault="00000000" w:rsidRPr="00000000" w14:paraId="00000027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福音的作用是什么？</w:t>
          </w:r>
        </w:sdtContent>
      </w:sdt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The gospel tells us that Christ made full __________for sins. Jn 3:16; Rom 5:8; Heb 9:12; Rom 5:10; Rom 1:17; Rom 3:3</w:t>
      </w:r>
    </w:p>
    <w:p w:rsidR="00000000" w:rsidDel="00000000" w:rsidP="00000000" w:rsidRDefault="00000000" w:rsidRPr="00000000" w14:paraId="00000029">
      <w:pPr>
        <w:ind w:left="60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福音告诉我们，基督为罪付了完全的_______________。约3:16;罗8;来9:12;罗5:10;</w:t>
          </w:r>
        </w:sdtContent>
      </w:sdt>
    </w:p>
    <w:p w:rsidR="00000000" w:rsidDel="00000000" w:rsidP="00000000" w:rsidRDefault="00000000" w:rsidRPr="00000000" w14:paraId="0000002A">
      <w:pPr>
        <w:ind w:left="60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罗1:17;罗3：3</w:t>
          </w:r>
        </w:sdtContent>
      </w:sdt>
    </w:p>
    <w:p w:rsidR="00000000" w:rsidDel="00000000" w:rsidP="00000000" w:rsidRDefault="00000000" w:rsidRPr="00000000" w14:paraId="0000002B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The gospel offers and conveys God’s __________to people. Acts 13:38; Mt 9:2; AC XXVIII:8</w:t>
      </w:r>
    </w:p>
    <w:p w:rsidR="00000000" w:rsidDel="00000000" w:rsidP="00000000" w:rsidRDefault="00000000" w:rsidRPr="00000000" w14:paraId="0000002D">
      <w:pPr>
        <w:ind w:left="60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福音提供并传达神对人的____________。徒38；太9：2:；AC第二十八章:8</w:t>
          </w:r>
        </w:sdtContent>
      </w:sdt>
    </w:p>
    <w:p w:rsidR="00000000" w:rsidDel="00000000" w:rsidP="00000000" w:rsidRDefault="00000000" w:rsidRPr="00000000" w14:paraId="0000002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__________is the means through which the promise of the gospel is accepted. Heb 4:2; Rom 10:17; Jn 17:20; 1 Thess 2:13; 1 Pet 1:23; 1 Cor 4:15; James 1:18</w:t>
      </w:r>
    </w:p>
    <w:p w:rsidR="00000000" w:rsidDel="00000000" w:rsidP="00000000" w:rsidRDefault="00000000" w:rsidRPr="00000000" w14:paraId="00000030">
      <w:pPr>
        <w:ind w:left="60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____________是人借此接受福音应许的途径。</w:t>
          </w:r>
        </w:sdtContent>
      </w:sdt>
    </w:p>
    <w:p w:rsidR="00000000" w:rsidDel="00000000" w:rsidP="00000000" w:rsidRDefault="00000000" w:rsidRPr="00000000" w14:paraId="00000031">
      <w:pPr>
        <w:ind w:left="60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来4：2；罗10:17；约十七20；帖前2：13;彼前1:23；林前4：5；雅1:18</w:t>
          </w:r>
        </w:sdtContent>
      </w:sdt>
    </w:p>
    <w:p w:rsidR="00000000" w:rsidDel="00000000" w:rsidP="00000000" w:rsidRDefault="00000000" w:rsidRPr="00000000" w14:paraId="00000032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The power of the gospel is supernatural and __________. Jn 6:63; Heb 4:12; Rom 1:16; Large Catechism III:62</w:t>
      </w:r>
    </w:p>
    <w:p w:rsidR="00000000" w:rsidDel="00000000" w:rsidP="00000000" w:rsidRDefault="00000000" w:rsidRPr="00000000" w14:paraId="00000034">
      <w:pPr>
        <w:ind w:left="60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福音的力量是超自然而且_____________的。约6:63；来4:12；罗1:16 大教理问答III:62</w:t>
          </w:r>
        </w:sdtContent>
      </w:sdt>
    </w:p>
    <w:p w:rsidR="00000000" w:rsidDel="00000000" w:rsidP="00000000" w:rsidRDefault="00000000" w:rsidRPr="00000000" w14:paraId="0000003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The efficacy of the means of grace. </w:t>
      </w:r>
    </w:p>
    <w:p w:rsidR="00000000" w:rsidDel="00000000" w:rsidP="00000000" w:rsidRDefault="00000000" w:rsidRPr="00000000" w14:paraId="00000038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恩典途径/方式的功效：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-2400"/>
        </w:tabs>
        <w:ind w:left="600" w:hanging="360"/>
        <w:rPr/>
      </w:pPr>
      <w:r w:rsidDel="00000000" w:rsidR="00000000" w:rsidRPr="00000000">
        <w:rPr>
          <w:rtl w:val="0"/>
        </w:rPr>
        <w:t xml:space="preserve">The efficacy of the means of grace is not determined by the __________. Mt 23:2-3; Phil 1:16-19</w:t>
      </w:r>
    </w:p>
    <w:p w:rsidR="00000000" w:rsidDel="00000000" w:rsidP="00000000" w:rsidRDefault="00000000" w:rsidRPr="00000000" w14:paraId="0000003A">
      <w:pPr>
        <w:ind w:left="60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恩典途径的功效不是由______________决定的。太23:2-3;腓1:16-19</w:t>
          </w:r>
        </w:sdtContent>
      </w:sdt>
    </w:p>
    <w:p w:rsidR="00000000" w:rsidDel="00000000" w:rsidP="00000000" w:rsidRDefault="00000000" w:rsidRPr="00000000" w14:paraId="0000003B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-2400"/>
        </w:tabs>
        <w:ind w:left="600" w:hanging="360"/>
        <w:rPr/>
      </w:pPr>
      <w:r w:rsidDel="00000000" w:rsidR="00000000" w:rsidRPr="00000000">
        <w:rPr>
          <w:rtl w:val="0"/>
        </w:rPr>
        <w:t xml:space="preserve">The means of grace are valid because __________ordained them. Mt 28:19; Heb 4:12</w:t>
      </w:r>
    </w:p>
    <w:p w:rsidR="00000000" w:rsidDel="00000000" w:rsidP="00000000" w:rsidRDefault="00000000" w:rsidRPr="00000000" w14:paraId="0000003D">
      <w:pPr>
        <w:ind w:left="60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恩典的途径是有效的，因为它们是由______________设立的。太28:19; 来4:12</w:t>
          </w:r>
        </w:sdtContent>
      </w:sdt>
    </w:p>
    <w:p w:rsidR="00000000" w:rsidDel="00000000" w:rsidP="00000000" w:rsidRDefault="00000000" w:rsidRPr="00000000" w14:paraId="0000003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40" w:hanging="240"/>
        <w:rPr/>
      </w:pPr>
      <w:r w:rsidDel="00000000" w:rsidR="00000000" w:rsidRPr="00000000">
        <w:rPr>
          <w:rtl w:val="0"/>
        </w:rPr>
        <w:t xml:space="preserve">5. The gospel is always __________. Heb 4:12; Jer 23:29; Ps 19:7-8; James 1:21; Is 1:18; Jer 3:12; Rom 10:21; Rom 3:3-4</w:t>
      </w:r>
    </w:p>
    <w:p w:rsidR="00000000" w:rsidDel="00000000" w:rsidP="00000000" w:rsidRDefault="00000000" w:rsidRPr="00000000" w14:paraId="00000040">
      <w:pPr>
        <w:ind w:left="240" w:hanging="24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福音永远是__________。来4:12；耶23:29；诗 19:7-8;雅一21；赛1:18;耶3:12；罗10：21；罗3:3-4 </w:t>
          </w:r>
        </w:sdtContent>
      </w:sdt>
    </w:p>
    <w:p w:rsidR="00000000" w:rsidDel="00000000" w:rsidP="00000000" w:rsidRDefault="00000000" w:rsidRPr="00000000" w14:paraId="00000041">
      <w:pPr>
        <w:ind w:left="24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4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40" w:hanging="240"/>
        <w:rPr/>
      </w:pPr>
      <w:r w:rsidDel="00000000" w:rsidR="00000000" w:rsidRPr="00000000">
        <w:rPr>
          <w:rtl w:val="0"/>
        </w:rPr>
        <w:t xml:space="preserve">6. The gospel is not always __________. Acts 7:51; Rom 3:3-4</w:t>
      </w:r>
    </w:p>
    <w:p w:rsidR="00000000" w:rsidDel="00000000" w:rsidP="00000000" w:rsidRDefault="00000000" w:rsidRPr="00000000" w14:paraId="00000044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福音并不总是____________。徒七51；罗3:3-4</w:t>
          </w:r>
        </w:sdtContent>
      </w:sdt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10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第10讲作业</w:t>
          </w:r>
        </w:sdtContent>
      </w:sdt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(GSLTW 第 451-464页; Chinese 2 第414-425页)</w:t>
          </w:r>
        </w:sdtContent>
      </w:sdt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 Explain:  Lutheran theology is rooted and grounded in the means of grace. </w:t>
      </w:r>
    </w:p>
    <w:p w:rsidR="00000000" w:rsidDel="00000000" w:rsidP="00000000" w:rsidRDefault="00000000" w:rsidRPr="00000000" w14:paraId="0000004C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解释:      路德宗神学的根基在于神赐人恩典的途径/方法上 。</w:t>
          </w:r>
        </w:sdtContent>
      </w:sdt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 Distinguish between 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  <w:t xml:space="preserve">salvation obtained and salvation distributed. Cf. Luther’s quotation, p.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451. </w:t>
      </w:r>
    </w:p>
    <w:p w:rsidR="00000000" w:rsidDel="00000000" w:rsidP="00000000" w:rsidRDefault="00000000" w:rsidRPr="00000000" w14:paraId="00000050">
      <w:pPr>
        <w:ind w:firstLine="24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区分获得的救恩与被分配的救恩。参见路德的语录，第451页。</w:t>
          </w:r>
        </w:sdtContent>
      </w:sdt>
    </w:p>
    <w:p w:rsidR="00000000" w:rsidDel="00000000" w:rsidP="00000000" w:rsidRDefault="00000000" w:rsidRPr="00000000" w14:paraId="00000051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 What are the means of grace? </w:t>
      </w:r>
    </w:p>
    <w:p w:rsidR="00000000" w:rsidDel="00000000" w:rsidP="00000000" w:rsidRDefault="00000000" w:rsidRPr="00000000" w14:paraId="00000054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什么是神赐人恩典的途径/方法?</w:t>
          </w:r>
        </w:sdtContent>
      </w:sdt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 Why is the law not a means of grace?  Ro 3:20; Gal 3:10 </w:t>
      </w:r>
    </w:p>
    <w:p w:rsidR="00000000" w:rsidDel="00000000" w:rsidP="00000000" w:rsidRDefault="00000000" w:rsidRPr="00000000" w14:paraId="00000058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为什么说律法不是恩典的途径/方法?  罗 3:20；加3:10 。</w:t>
          </w:r>
        </w:sdtContent>
      </w:sdt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 Which are the means of grace:</w:t>
      </w:r>
    </w:p>
    <w:p w:rsidR="00000000" w:rsidDel="00000000" w:rsidP="00000000" w:rsidRDefault="00000000" w:rsidRPr="00000000" w14:paraId="0000005C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什么是恩典的途径/方法？</w:t>
          </w:r>
        </w:sdtContent>
      </w:sdt>
    </w:p>
    <w:p w:rsidR="00000000" w:rsidDel="00000000" w:rsidP="00000000" w:rsidRDefault="00000000" w:rsidRPr="00000000" w14:paraId="0000005D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a.  Romans 1:16 罗1:16</w:t>
          </w:r>
        </w:sdtContent>
      </w:sdt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b.  1 Pe 3:21; Ac 2:38 彼前3:21; 徒2:38；</w:t>
          </w:r>
        </w:sdtContent>
      </w:sdt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c.  1 Co 11:23-27; Cf  LC Fifth Part: 22 林前11:23-27; 参LC第五部分: 22</w:t>
          </w:r>
        </w:sdtContent>
      </w:sdt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  Explain:  It is not the faith of the officiant or the faith of the recipient which establishes the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validity of the sacrament.  Php 1:15-18</w:t>
      </w:r>
    </w:p>
    <w:p w:rsidR="00000000" w:rsidDel="00000000" w:rsidP="00000000" w:rsidRDefault="00000000" w:rsidRPr="00000000" w14:paraId="00000066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解    释:圣礼的功效不是由施行圣礼者的信心，或领受圣礼者的信心决定的。腓 1:15-18</w:t>
          </w:r>
        </w:sdtContent>
      </w:sdt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   Explain:  The sacraments need the presence of the gospel to be valid.  Why is baptism in a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Roman Catholic church valid but not in a Mormon church?</w:t>
      </w:r>
    </w:p>
    <w:p w:rsidR="00000000" w:rsidDel="00000000" w:rsidP="00000000" w:rsidRDefault="00000000" w:rsidRPr="00000000" w14:paraId="0000006B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解     释:圣礼需要在有福音的前提下才有效。为什么洗礼在罗马天主教会有效，而在摩</w:t>
          </w:r>
        </w:sdtContent>
      </w:sdt>
    </w:p>
    <w:p w:rsidR="00000000" w:rsidDel="00000000" w:rsidP="00000000" w:rsidRDefault="00000000" w:rsidRPr="00000000" w14:paraId="0000006C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门教会无效?</w:t>
          </w:r>
        </w:sdtContent>
      </w:sdt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8.  Identify the following errors concerning the sacraments: </w:t>
      </w:r>
    </w:p>
    <w:p w:rsidR="00000000" w:rsidDel="00000000" w:rsidP="00000000" w:rsidRDefault="00000000" w:rsidRPr="00000000" w14:paraId="0000006F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说出以下关于圣礼的错误:</w:t>
          </w:r>
        </w:sdtContent>
      </w:sdt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firstLine="0"/>
        <w:rPr/>
      </w:pPr>
      <w:r w:rsidDel="00000000" w:rsidR="00000000" w:rsidRPr="00000000">
        <w:rPr>
          <w:rtl w:val="0"/>
        </w:rPr>
        <w:t xml:space="preserve"> Roman Catholics </w:t>
      </w:r>
    </w:p>
    <w:p w:rsidR="00000000" w:rsidDel="00000000" w:rsidP="00000000" w:rsidRDefault="00000000" w:rsidRPr="00000000" w14:paraId="00000071">
      <w:pPr>
        <w:ind w:firstLine="120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罗马天主教</w:t>
          </w:r>
        </w:sdtContent>
      </w:sdt>
    </w:p>
    <w:p w:rsidR="00000000" w:rsidDel="00000000" w:rsidP="00000000" w:rsidRDefault="00000000" w:rsidRPr="00000000" w14:paraId="00000072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firstLine="0"/>
        <w:rPr/>
      </w:pPr>
      <w:r w:rsidDel="00000000" w:rsidR="00000000" w:rsidRPr="00000000">
        <w:rPr>
          <w:rtl w:val="0"/>
        </w:rPr>
        <w:t xml:space="preserve"> Eastern Orthodox </w:t>
      </w:r>
    </w:p>
    <w:p w:rsidR="00000000" w:rsidDel="00000000" w:rsidP="00000000" w:rsidRDefault="00000000" w:rsidRPr="00000000" w14:paraId="00000074">
      <w:pPr>
        <w:ind w:left="720" w:firstLine="48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东正教</w:t>
          </w:r>
        </w:sdtContent>
      </w:sdt>
    </w:p>
    <w:p w:rsidR="00000000" w:rsidDel="00000000" w:rsidP="00000000" w:rsidRDefault="00000000" w:rsidRPr="00000000" w14:paraId="00000075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firstLine="0"/>
        <w:rPr/>
      </w:pPr>
      <w:r w:rsidDel="00000000" w:rsidR="00000000" w:rsidRPr="00000000">
        <w:rPr>
          <w:rtl w:val="0"/>
        </w:rPr>
        <w:t xml:space="preserve"> Calvin </w:t>
      </w:r>
    </w:p>
    <w:p w:rsidR="00000000" w:rsidDel="00000000" w:rsidP="00000000" w:rsidRDefault="00000000" w:rsidRPr="00000000" w14:paraId="00000077">
      <w:pPr>
        <w:ind w:left="720" w:firstLine="48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加尔文</w:t>
          </w:r>
        </w:sdtContent>
      </w:sdt>
    </w:p>
    <w:p w:rsidR="00000000" w:rsidDel="00000000" w:rsidP="00000000" w:rsidRDefault="00000000" w:rsidRPr="00000000" w14:paraId="00000078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firstLine="0"/>
        <w:rPr/>
      </w:pPr>
      <w:r w:rsidDel="00000000" w:rsidR="00000000" w:rsidRPr="00000000">
        <w:rPr>
          <w:rtl w:val="0"/>
        </w:rPr>
        <w:t xml:space="preserve"> Zwingli </w:t>
      </w:r>
    </w:p>
    <w:p w:rsidR="00000000" w:rsidDel="00000000" w:rsidP="00000000" w:rsidRDefault="00000000" w:rsidRPr="00000000" w14:paraId="0000007A">
      <w:pPr>
        <w:ind w:left="720" w:firstLine="48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茨温利</w:t>
          </w:r>
        </w:sdtContent>
      </w:sdt>
    </w:p>
    <w:p w:rsidR="00000000" w:rsidDel="00000000" w:rsidP="00000000" w:rsidRDefault="00000000" w:rsidRPr="00000000" w14:paraId="0000007B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firstLine="0"/>
        <w:rPr/>
      </w:pPr>
      <w:r w:rsidDel="00000000" w:rsidR="00000000" w:rsidRPr="00000000">
        <w:rPr>
          <w:rtl w:val="0"/>
        </w:rPr>
        <w:t xml:space="preserve"> Arminiu </w:t>
      </w:r>
    </w:p>
    <w:p w:rsidR="00000000" w:rsidDel="00000000" w:rsidP="00000000" w:rsidRDefault="00000000" w:rsidRPr="00000000" w14:paraId="0000007D">
      <w:pPr>
        <w:ind w:left="720" w:firstLine="48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阿民念</w:t>
          </w:r>
        </w:sdtContent>
      </w:sdt>
    </w:p>
    <w:p w:rsidR="00000000" w:rsidDel="00000000" w:rsidP="00000000" w:rsidRDefault="00000000" w:rsidRPr="00000000" w14:paraId="0000007E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9.  Define the following terms:</w:t>
      </w:r>
    </w:p>
    <w:p w:rsidR="00000000" w:rsidDel="00000000" w:rsidP="00000000" w:rsidRDefault="00000000" w:rsidRPr="00000000" w14:paraId="00000081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给出下列术语的定义：</w:t>
          </w:r>
        </w:sdtContent>
      </w:sdt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a.  Law in the wide sense—Luke 24:44.</w:t>
      </w:r>
    </w:p>
    <w:p w:rsidR="00000000" w:rsidDel="00000000" w:rsidP="00000000" w:rsidRDefault="00000000" w:rsidRPr="00000000" w14:paraId="00000083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</w:t>
            <w:tab/>
            <w:t xml:space="preserve">    广义的律法——路加福音24:44。</w:t>
          </w:r>
        </w:sdtContent>
      </w:sdt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b.  Gospel in the wide sense—Mk 1:1; Cf.  FC SD V: 3,4</w:t>
      </w:r>
    </w:p>
    <w:p w:rsidR="00000000" w:rsidDel="00000000" w:rsidP="00000000" w:rsidRDefault="00000000" w:rsidRPr="00000000" w14:paraId="00000086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广义的福音——可1:1; 参FC SD V: 3,4</w:t>
          </w:r>
        </w:sdtContent>
      </w:sdt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c.  Law in the narrow sense—Mt 5:48, Lk 10:27; Ro 3:23; Ga 3:10; Cf. FC. SD V: 17.</w:t>
      </w:r>
    </w:p>
    <w:p w:rsidR="00000000" w:rsidDel="00000000" w:rsidP="00000000" w:rsidRDefault="00000000" w:rsidRPr="00000000" w14:paraId="00000089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狭义的律法——太5:48，路10:27;  罗3:23;加 3:10;   Cf, FC. SD V: 17。</w:t>
          </w:r>
        </w:sdtContent>
      </w:sdt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d.  Gospel in the narrow sense—Jn 3:16, Ro 1:16, FC SD V: 20, 21.</w:t>
      </w:r>
    </w:p>
    <w:p w:rsidR="00000000" w:rsidDel="00000000" w:rsidP="00000000" w:rsidRDefault="00000000" w:rsidRPr="00000000" w14:paraId="0000008C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狭义的福音——约3:16，罗1:16,  FC SD V: 20, 21。</w:t>
          </w:r>
        </w:sdtContent>
      </w:sdt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10.  Identify the following errors concerning the gospel: </w:t>
      </w:r>
    </w:p>
    <w:p w:rsidR="00000000" w:rsidDel="00000000" w:rsidP="00000000" w:rsidRDefault="00000000" w:rsidRPr="00000000" w14:paraId="00000090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说出以下关于福音的错误</w:t>
          </w:r>
        </w:sdtContent>
      </w:sdt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a.  Mormons—obedience to the precepts of the gospel. </w:t>
      </w:r>
    </w:p>
    <w:p w:rsidR="00000000" w:rsidDel="00000000" w:rsidP="00000000" w:rsidRDefault="00000000" w:rsidRPr="00000000" w14:paraId="00000092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摩门教——服从福音的戒律</w:t>
          </w:r>
        </w:sdtContent>
      </w:sdt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b.  the “gospel of liberation.” </w:t>
      </w:r>
    </w:p>
    <w:p w:rsidR="00000000" w:rsidDel="00000000" w:rsidP="00000000" w:rsidRDefault="00000000" w:rsidRPr="00000000" w14:paraId="00000095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解放的福音</w:t>
          </w:r>
        </w:sdtContent>
      </w:sdt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c.  The common goal to be faithful to the Gospel. </w:t>
      </w:r>
    </w:p>
    <w:p w:rsidR="00000000" w:rsidDel="00000000" w:rsidP="00000000" w:rsidRDefault="00000000" w:rsidRPr="00000000" w14:paraId="00000098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忠实于福音的共同目标</w:t>
          </w:r>
        </w:sdtContent>
      </w:sdt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d.  The “full” Gospel.</w:t>
      </w:r>
    </w:p>
    <w:p w:rsidR="00000000" w:rsidDel="00000000" w:rsidP="00000000" w:rsidRDefault="00000000" w:rsidRPr="00000000" w14:paraId="0000009B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“完满的”福音。</w:t>
          </w:r>
        </w:sdtContent>
      </w:sdt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11.  Identify nine points the Bible makes about the giving of spiritual gifts.</w:t>
      </w:r>
    </w:p>
    <w:p w:rsidR="00000000" w:rsidDel="00000000" w:rsidP="00000000" w:rsidRDefault="00000000" w:rsidRPr="00000000" w14:paraId="0000009F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说出圣经中有关赐予属灵恩赐的9点内容。</w:t>
          </w:r>
        </w:sdtContent>
      </w:sdt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f.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g.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h.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i.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12.  Identify 10 points  Paul makes in 1 Co 14 about speaking in tongues. </w:t>
      </w:r>
    </w:p>
    <w:p w:rsidR="00000000" w:rsidDel="00000000" w:rsidP="00000000" w:rsidRDefault="00000000" w:rsidRPr="00000000" w14:paraId="000000AC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说出保罗在林前14章中关于说方言的十点内容。</w:t>
          </w:r>
        </w:sdtContent>
      </w:sdt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g.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h.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j.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13.  Were the tongues Paul speaks of real human languages or ecstatic utterances?  Cf. 1 Co 13:1;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Ac 2:8.</w:t>
      </w:r>
    </w:p>
    <w:p w:rsidR="00000000" w:rsidDel="00000000" w:rsidP="00000000" w:rsidRDefault="00000000" w:rsidRPr="00000000" w14:paraId="000000BB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保罗所说的是真正的人类语言还是狂喜的话语?  参 林前 13:1;</w:t>
            <w:tab/>
            <w:t xml:space="preserve">徒 2:8。</w:t>
          </w:r>
        </w:sdtContent>
      </w:sdt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14.  How can we evaluate a person’s claim to be able to speak in tongues? </w:t>
      </w:r>
    </w:p>
    <w:p w:rsidR="00000000" w:rsidDel="00000000" w:rsidP="00000000" w:rsidRDefault="00000000" w:rsidRPr="00000000" w14:paraId="000000BF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我们如何看待一个自称能说方言的人?</w:t>
          </w:r>
        </w:sdtContent>
      </w:sdt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15.  Identify the four main teachings of the Pentecostal church. </w:t>
      </w:r>
    </w:p>
    <w:p w:rsidR="00000000" w:rsidDel="00000000" w:rsidP="00000000" w:rsidRDefault="00000000" w:rsidRPr="00000000" w14:paraId="000000C3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说出五旬节派/灵恩派教会的四项主要教义。</w:t>
          </w:r>
        </w:sdtContent>
      </w:sdt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16.  Identify nine major points concerning miracles. </w:t>
      </w:r>
    </w:p>
    <w:p w:rsidR="00000000" w:rsidDel="00000000" w:rsidP="00000000" w:rsidRDefault="00000000" w:rsidRPr="00000000" w14:paraId="000000CB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说出关于神迹的九个要点。</w:t>
          </w:r>
        </w:sdtContent>
      </w:sdt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f.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g.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h.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714278"/>
                        <a:ext cx="57785" cy="131445"/>
                      </a:xfrm>
                      <a:custGeom>
                        <a:rect b="b" l="l" r="r" t="t"/>
                        <a:pathLst>
                          <a:path extrusionOk="0" h="131445" w="57785">
                            <a:moveTo>
                              <a:pt x="0" y="0"/>
                            </a:moveTo>
                            <a:lnTo>
                              <a:pt x="0" y="131445"/>
                            </a:lnTo>
                            <a:lnTo>
                              <a:pt x="57785" y="131445"/>
                            </a:lnTo>
                            <a:lnTo>
                              <a:pt x="577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40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character" w:styleId="FooterChar" w:customStyle="1">
    <w:name w:val="Footer Char"/>
    <w:link w:val="Foot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mlBNwuAVkzsOJa9G2wBhwDpvg==">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2020-06-17T12:27:00Z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