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C9A" w:rsidRPr="00811C9A" w:rsidRDefault="00DE1AE6" w:rsidP="00811C9A">
      <w:pPr>
        <w:pStyle w:val="NoSpacing"/>
        <w:jc w:val="center"/>
        <w:rPr>
          <w:b/>
          <w:sz w:val="20"/>
          <w:szCs w:val="20"/>
        </w:rPr>
      </w:pPr>
      <w:r w:rsidRPr="00811C9A">
        <w:rPr>
          <w:b/>
          <w:sz w:val="20"/>
          <w:szCs w:val="20"/>
        </w:rPr>
        <w:t>1 Timothy 1</w:t>
      </w:r>
    </w:p>
    <w:p w:rsidR="00DE1AE6" w:rsidRPr="00811C9A" w:rsidRDefault="00DE1AE6" w:rsidP="00811C9A">
      <w:pPr>
        <w:pStyle w:val="NoSpacing"/>
        <w:rPr>
          <w:sz w:val="20"/>
          <w:szCs w:val="20"/>
        </w:rPr>
      </w:pPr>
      <w:r w:rsidRPr="00811C9A">
        <w:rPr>
          <w:rStyle w:val="apple-style-span"/>
          <w:rFonts w:asciiTheme="minorHAnsi" w:hAnsiTheme="minorHAnsi"/>
          <w:i/>
          <w:iCs/>
          <w:color w:val="000000"/>
          <w:sz w:val="20"/>
          <w:szCs w:val="20"/>
          <w:shd w:val="clear" w:color="auto" w:fill="FFFFFF"/>
        </w:rPr>
        <w:t>John MacArthur [pastor/author] says no epoch in history has witnessed the rise of as many dangerous belief systems as the 20th century.</w:t>
      </w:r>
      <w:r w:rsidR="00811C9A" w:rsidRPr="00811C9A">
        <w:rPr>
          <w:i/>
          <w:iCs/>
          <w:color w:val="000000"/>
          <w:sz w:val="20"/>
          <w:szCs w:val="20"/>
          <w:shd w:val="clear" w:color="auto" w:fill="FFFFFF"/>
        </w:rPr>
        <w:t xml:space="preserve">  </w:t>
      </w:r>
      <w:r w:rsidRPr="00811C9A">
        <w:rPr>
          <w:rStyle w:val="apple-style-span"/>
          <w:rFonts w:asciiTheme="minorHAnsi" w:hAnsiTheme="minorHAnsi"/>
          <w:i/>
          <w:iCs/>
          <w:color w:val="000000"/>
          <w:sz w:val="20"/>
          <w:szCs w:val="20"/>
          <w:shd w:val="clear" w:color="auto" w:fill="FFFFFF"/>
        </w:rPr>
        <w:t>Baptist Press reports that in MacArthur’s words, "This is not a time for weak men in weak pulpits in weak churches preaching weak messages." MacArthur says the aim of good Bible teaching is to conform church members to Christ’s image.</w:t>
      </w:r>
      <w:r w:rsidR="00811C9A" w:rsidRPr="00811C9A">
        <w:rPr>
          <w:i/>
          <w:iCs/>
          <w:color w:val="000000"/>
          <w:sz w:val="20"/>
          <w:szCs w:val="20"/>
          <w:shd w:val="clear" w:color="auto" w:fill="FFFFFF"/>
        </w:rPr>
        <w:t xml:space="preserve">  </w:t>
      </w:r>
      <w:r w:rsidRPr="00811C9A">
        <w:rPr>
          <w:rStyle w:val="apple-style-span"/>
          <w:rFonts w:asciiTheme="minorHAnsi" w:hAnsiTheme="minorHAnsi"/>
          <w:i/>
          <w:iCs/>
          <w:color w:val="000000"/>
          <w:sz w:val="20"/>
          <w:szCs w:val="20"/>
          <w:shd w:val="clear" w:color="auto" w:fill="FFFFFF"/>
        </w:rPr>
        <w:t>According to MacArthur, shallow preaching produces shallow worship. With that in mind, he says he can walk into a church and listen to the music for 15 minutes and tell how profound the people’s understanding of God is because it will be reflected in that.</w:t>
      </w:r>
    </w:p>
    <w:p w:rsidR="00DE1AE6" w:rsidRPr="00811C9A" w:rsidRDefault="00811C9A" w:rsidP="00811C9A">
      <w:pPr>
        <w:pStyle w:val="NoSpacing"/>
        <w:jc w:val="right"/>
        <w:rPr>
          <w:rStyle w:val="apple-style-span"/>
          <w:rFonts w:asciiTheme="minorHAnsi" w:hAnsiTheme="minorHAnsi"/>
          <w:color w:val="000000"/>
          <w:sz w:val="20"/>
          <w:szCs w:val="20"/>
          <w:shd w:val="clear" w:color="auto" w:fill="FFFFFF"/>
        </w:rPr>
      </w:pPr>
      <w:r w:rsidRPr="00811C9A">
        <w:rPr>
          <w:rStyle w:val="apple-style-span"/>
          <w:rFonts w:asciiTheme="minorHAnsi" w:hAnsiTheme="minorHAnsi"/>
          <w:color w:val="000000"/>
          <w:sz w:val="20"/>
          <w:szCs w:val="20"/>
          <w:shd w:val="clear" w:color="auto" w:fill="FFFFFF"/>
        </w:rPr>
        <w:t xml:space="preserve">- </w:t>
      </w:r>
      <w:r w:rsidR="00DE1AE6" w:rsidRPr="00811C9A">
        <w:rPr>
          <w:rStyle w:val="apple-style-span"/>
          <w:rFonts w:asciiTheme="minorHAnsi" w:hAnsiTheme="minorHAnsi"/>
          <w:color w:val="000000"/>
          <w:sz w:val="20"/>
          <w:szCs w:val="20"/>
          <w:shd w:val="clear" w:color="auto" w:fill="FFFFFF"/>
        </w:rPr>
        <w:t>Fred Jackson and Jody Brown (2002)</w:t>
      </w:r>
    </w:p>
    <w:p w:rsidR="00811C9A" w:rsidRPr="00811C9A" w:rsidRDefault="00811C9A" w:rsidP="00811C9A">
      <w:pPr>
        <w:pStyle w:val="NoSpacing"/>
        <w:jc w:val="right"/>
        <w:rPr>
          <w:rStyle w:val="apple-style-span"/>
          <w:rFonts w:asciiTheme="minorHAnsi" w:hAnsiTheme="minorHAnsi"/>
          <w:color w:val="000000"/>
          <w:sz w:val="20"/>
          <w:szCs w:val="20"/>
          <w:shd w:val="clear" w:color="auto" w:fill="FFFFFF"/>
        </w:rPr>
      </w:pPr>
    </w:p>
    <w:p w:rsidR="00DE1AE6" w:rsidRPr="00811C9A" w:rsidRDefault="00DE1AE6" w:rsidP="00811C9A">
      <w:pPr>
        <w:pStyle w:val="NoSpacing"/>
        <w:rPr>
          <w:rStyle w:val="apple-style-span"/>
          <w:rFonts w:asciiTheme="minorHAnsi" w:hAnsiTheme="minorHAnsi"/>
          <w:b/>
          <w:bCs/>
          <w:i/>
          <w:iCs/>
          <w:color w:val="000000"/>
          <w:sz w:val="20"/>
          <w:szCs w:val="20"/>
          <w:shd w:val="clear" w:color="auto" w:fill="FFFFFF"/>
        </w:rPr>
      </w:pPr>
      <w:r w:rsidRPr="00811C9A">
        <w:rPr>
          <w:rStyle w:val="apple-style-span"/>
          <w:rFonts w:asciiTheme="minorHAnsi" w:hAnsiTheme="minorHAnsi"/>
          <w:b/>
          <w:bCs/>
          <w:i/>
          <w:iCs/>
          <w:color w:val="000000"/>
          <w:sz w:val="20"/>
          <w:szCs w:val="20"/>
          <w:shd w:val="clear" w:color="auto" w:fill="FFFFFF"/>
        </w:rPr>
        <w:t>The pulpit isn’t the only source for false teachings in our churches today. Many others are in positions of influence and leadership who knowingly or unknowingly teach false things about God. Today</w:t>
      </w:r>
      <w:r w:rsidR="00811C9A" w:rsidRPr="00811C9A">
        <w:rPr>
          <w:rStyle w:val="apple-style-span"/>
          <w:rFonts w:asciiTheme="minorHAnsi" w:hAnsiTheme="minorHAnsi"/>
          <w:b/>
          <w:bCs/>
          <w:i/>
          <w:iCs/>
          <w:color w:val="000000"/>
          <w:sz w:val="20"/>
          <w:szCs w:val="20"/>
          <w:shd w:val="clear" w:color="auto" w:fill="FFFFFF"/>
        </w:rPr>
        <w:t>,</w:t>
      </w:r>
      <w:r w:rsidRPr="00811C9A">
        <w:rPr>
          <w:rStyle w:val="apple-style-span"/>
          <w:rFonts w:asciiTheme="minorHAnsi" w:hAnsiTheme="minorHAnsi"/>
          <w:b/>
          <w:bCs/>
          <w:i/>
          <w:iCs/>
          <w:color w:val="000000"/>
          <w:sz w:val="20"/>
          <w:szCs w:val="20"/>
          <w:shd w:val="clear" w:color="auto" w:fill="FFFFFF"/>
        </w:rPr>
        <w:t xml:space="preserve"> we will see how Paul deals with this issue in a letter to Timothy and the Church at Ephesus. </w:t>
      </w:r>
    </w:p>
    <w:p w:rsidR="00811C9A" w:rsidRPr="00811C9A" w:rsidRDefault="00811C9A" w:rsidP="00811C9A">
      <w:pPr>
        <w:pStyle w:val="NoSpacing"/>
        <w:rPr>
          <w:rStyle w:val="apple-style-span"/>
          <w:rFonts w:asciiTheme="minorHAnsi" w:hAnsiTheme="minorHAnsi"/>
          <w:b/>
          <w:bCs/>
          <w:i/>
          <w:iCs/>
          <w:color w:val="000000"/>
          <w:sz w:val="20"/>
          <w:szCs w:val="20"/>
          <w:shd w:val="clear" w:color="auto" w:fill="FFFFFF"/>
        </w:rPr>
      </w:pPr>
    </w:p>
    <w:p w:rsidR="00DE1AE6" w:rsidRPr="00811C9A" w:rsidRDefault="00811C9A" w:rsidP="00811C9A">
      <w:pPr>
        <w:pStyle w:val="NoSpacing"/>
        <w:rPr>
          <w:rStyle w:val="apple-style-span"/>
          <w:rFonts w:asciiTheme="minorHAnsi" w:hAnsiTheme="minorHAnsi"/>
          <w:b/>
          <w:bCs/>
          <w:color w:val="000000"/>
          <w:sz w:val="20"/>
          <w:szCs w:val="20"/>
          <w:shd w:val="clear" w:color="auto" w:fill="FFFFFF"/>
        </w:rPr>
      </w:pPr>
      <w:r w:rsidRPr="00811C9A">
        <w:rPr>
          <w:rStyle w:val="apple-style-span"/>
          <w:rFonts w:asciiTheme="minorHAnsi" w:hAnsiTheme="minorHAnsi"/>
          <w:b/>
          <w:bCs/>
          <w:color w:val="000000"/>
          <w:sz w:val="20"/>
          <w:szCs w:val="20"/>
          <w:shd w:val="clear" w:color="auto" w:fill="FFFFFF"/>
        </w:rPr>
        <w:t xml:space="preserve">Read 1 </w:t>
      </w:r>
      <w:r w:rsidR="00DE1AE6" w:rsidRPr="00811C9A">
        <w:rPr>
          <w:rStyle w:val="apple-style-span"/>
          <w:rFonts w:asciiTheme="minorHAnsi" w:hAnsiTheme="minorHAnsi"/>
          <w:b/>
          <w:bCs/>
          <w:color w:val="000000"/>
          <w:sz w:val="20"/>
          <w:szCs w:val="20"/>
          <w:shd w:val="clear" w:color="auto" w:fill="FFFFFF"/>
        </w:rPr>
        <w:t>Timothy 1</w:t>
      </w:r>
      <w:r w:rsidRPr="00811C9A">
        <w:rPr>
          <w:rStyle w:val="apple-style-span"/>
          <w:rFonts w:asciiTheme="minorHAnsi" w:hAnsiTheme="minorHAnsi"/>
          <w:b/>
          <w:bCs/>
          <w:color w:val="000000"/>
          <w:sz w:val="20"/>
          <w:szCs w:val="20"/>
          <w:shd w:val="clear" w:color="auto" w:fill="FFFFFF"/>
        </w:rPr>
        <w:t>.</w:t>
      </w:r>
    </w:p>
    <w:p w:rsidR="00811C9A" w:rsidRPr="00811C9A" w:rsidRDefault="00811C9A" w:rsidP="00811C9A">
      <w:pPr>
        <w:pStyle w:val="NoSpacing"/>
        <w:rPr>
          <w:rStyle w:val="apple-style-span"/>
          <w:rFonts w:asciiTheme="minorHAnsi" w:hAnsiTheme="minorHAnsi"/>
          <w:b/>
          <w:bCs/>
          <w:color w:val="000000"/>
          <w:sz w:val="20"/>
          <w:szCs w:val="20"/>
          <w:shd w:val="clear" w:color="auto" w:fill="FFFFFF"/>
        </w:rPr>
      </w:pPr>
    </w:p>
    <w:p w:rsidR="00DE1AE6" w:rsidRPr="00811C9A" w:rsidRDefault="00811C9A" w:rsidP="00811C9A">
      <w:pPr>
        <w:pStyle w:val="NoSpacing"/>
        <w:rPr>
          <w:sz w:val="20"/>
          <w:szCs w:val="20"/>
        </w:rPr>
      </w:pPr>
      <w:r w:rsidRPr="00811C9A">
        <w:rPr>
          <w:sz w:val="20"/>
          <w:szCs w:val="20"/>
        </w:rPr>
        <w:t xml:space="preserve">1. </w:t>
      </w:r>
      <w:r w:rsidR="00DE1AE6" w:rsidRPr="00811C9A">
        <w:rPr>
          <w:sz w:val="20"/>
          <w:szCs w:val="20"/>
        </w:rPr>
        <w:t>According to verses 3-7, what is the problem in the Church at Ephesus?</w:t>
      </w:r>
    </w:p>
    <w:p w:rsidR="00DE1AE6" w:rsidRPr="00811C9A" w:rsidRDefault="00DE1AE6" w:rsidP="00811C9A">
      <w:pPr>
        <w:pStyle w:val="NoSpacing"/>
        <w:rPr>
          <w:sz w:val="20"/>
          <w:szCs w:val="20"/>
        </w:rPr>
      </w:pPr>
    </w:p>
    <w:p w:rsidR="00811C9A" w:rsidRDefault="00811C9A" w:rsidP="00811C9A">
      <w:pPr>
        <w:pStyle w:val="NoSpacing"/>
        <w:rPr>
          <w:sz w:val="20"/>
          <w:szCs w:val="20"/>
        </w:rPr>
      </w:pPr>
    </w:p>
    <w:p w:rsidR="00811C9A" w:rsidRDefault="00811C9A" w:rsidP="00811C9A">
      <w:pPr>
        <w:pStyle w:val="NoSpacing"/>
        <w:rPr>
          <w:sz w:val="20"/>
          <w:szCs w:val="20"/>
        </w:rPr>
      </w:pPr>
    </w:p>
    <w:p w:rsidR="00811C9A" w:rsidRDefault="00811C9A" w:rsidP="00811C9A">
      <w:pPr>
        <w:pStyle w:val="NoSpacing"/>
        <w:rPr>
          <w:sz w:val="20"/>
          <w:szCs w:val="20"/>
        </w:rPr>
      </w:pPr>
    </w:p>
    <w:p w:rsidR="00811C9A" w:rsidRDefault="00811C9A" w:rsidP="00811C9A">
      <w:pPr>
        <w:pStyle w:val="NoSpacing"/>
        <w:rPr>
          <w:sz w:val="20"/>
          <w:szCs w:val="20"/>
        </w:rPr>
      </w:pPr>
    </w:p>
    <w:p w:rsidR="00DE1AE6" w:rsidRPr="00811C9A" w:rsidRDefault="00811C9A" w:rsidP="00811C9A">
      <w:pPr>
        <w:pStyle w:val="NoSpacing"/>
        <w:rPr>
          <w:sz w:val="20"/>
          <w:szCs w:val="20"/>
        </w:rPr>
      </w:pPr>
      <w:r>
        <w:rPr>
          <w:sz w:val="20"/>
          <w:szCs w:val="20"/>
        </w:rPr>
        <w:t xml:space="preserve">2. a) </w:t>
      </w:r>
      <w:r w:rsidR="00DE1AE6" w:rsidRPr="00811C9A">
        <w:rPr>
          <w:sz w:val="20"/>
          <w:szCs w:val="20"/>
        </w:rPr>
        <w:t>For whom is the law intended?</w:t>
      </w:r>
      <w:r w:rsidRPr="00811C9A">
        <w:rPr>
          <w:sz w:val="20"/>
          <w:szCs w:val="20"/>
        </w:rPr>
        <w:t xml:space="preserve"> </w:t>
      </w:r>
      <w:r w:rsidR="00DE1AE6" w:rsidRPr="00811C9A">
        <w:rPr>
          <w:sz w:val="20"/>
          <w:szCs w:val="20"/>
        </w:rPr>
        <w:t xml:space="preserve"> How does this apply to believers and non-believers?</w:t>
      </w:r>
    </w:p>
    <w:p w:rsidR="00DE1AE6" w:rsidRPr="00811C9A" w:rsidRDefault="00DE1AE6" w:rsidP="00811C9A">
      <w:pPr>
        <w:pStyle w:val="NoSpacing"/>
        <w:rPr>
          <w:sz w:val="20"/>
          <w:szCs w:val="20"/>
        </w:rPr>
      </w:pPr>
    </w:p>
    <w:p w:rsidR="00DE1AE6" w:rsidRDefault="00DE1AE6" w:rsidP="00811C9A">
      <w:pPr>
        <w:pStyle w:val="NoSpacing"/>
        <w:rPr>
          <w:sz w:val="20"/>
          <w:szCs w:val="20"/>
        </w:rPr>
      </w:pPr>
    </w:p>
    <w:p w:rsidR="00811C9A" w:rsidRDefault="00811C9A" w:rsidP="00811C9A">
      <w:pPr>
        <w:pStyle w:val="NoSpacing"/>
        <w:rPr>
          <w:sz w:val="20"/>
          <w:szCs w:val="20"/>
        </w:rPr>
      </w:pPr>
    </w:p>
    <w:p w:rsidR="00811C9A" w:rsidRDefault="00811C9A" w:rsidP="00811C9A">
      <w:pPr>
        <w:pStyle w:val="NoSpacing"/>
        <w:rPr>
          <w:sz w:val="20"/>
          <w:szCs w:val="20"/>
        </w:rPr>
      </w:pPr>
    </w:p>
    <w:p w:rsidR="00811C9A" w:rsidRDefault="00811C9A" w:rsidP="00811C9A">
      <w:pPr>
        <w:pStyle w:val="NoSpacing"/>
        <w:rPr>
          <w:sz w:val="20"/>
          <w:szCs w:val="20"/>
        </w:rPr>
      </w:pPr>
    </w:p>
    <w:p w:rsidR="00811C9A" w:rsidRDefault="00811C9A" w:rsidP="00811C9A">
      <w:pPr>
        <w:pStyle w:val="NoSpacing"/>
        <w:rPr>
          <w:sz w:val="20"/>
          <w:szCs w:val="20"/>
        </w:rPr>
      </w:pPr>
      <w:r>
        <w:rPr>
          <w:sz w:val="20"/>
          <w:szCs w:val="20"/>
        </w:rPr>
        <w:t xml:space="preserve">    b) How do verses 1-11 apply to your life?</w:t>
      </w:r>
    </w:p>
    <w:p w:rsidR="00811C9A" w:rsidRDefault="00811C9A" w:rsidP="00811C9A">
      <w:pPr>
        <w:pStyle w:val="NoSpacing"/>
        <w:rPr>
          <w:sz w:val="20"/>
          <w:szCs w:val="20"/>
        </w:rPr>
      </w:pPr>
    </w:p>
    <w:p w:rsidR="00811C9A" w:rsidRDefault="00811C9A" w:rsidP="00811C9A">
      <w:pPr>
        <w:pStyle w:val="NoSpacing"/>
        <w:rPr>
          <w:sz w:val="20"/>
          <w:szCs w:val="20"/>
        </w:rPr>
      </w:pPr>
    </w:p>
    <w:p w:rsidR="00811C9A" w:rsidRDefault="00811C9A" w:rsidP="00811C9A">
      <w:pPr>
        <w:pStyle w:val="NoSpacing"/>
        <w:rPr>
          <w:sz w:val="20"/>
          <w:szCs w:val="20"/>
        </w:rPr>
      </w:pPr>
    </w:p>
    <w:p w:rsidR="00811C9A" w:rsidRDefault="00811C9A" w:rsidP="00811C9A">
      <w:pPr>
        <w:pStyle w:val="NoSpacing"/>
        <w:rPr>
          <w:sz w:val="20"/>
          <w:szCs w:val="20"/>
        </w:rPr>
      </w:pPr>
    </w:p>
    <w:p w:rsidR="00811C9A" w:rsidRPr="00811C9A" w:rsidRDefault="00811C9A" w:rsidP="00811C9A">
      <w:pPr>
        <w:pStyle w:val="NoSpacing"/>
        <w:rPr>
          <w:sz w:val="20"/>
          <w:szCs w:val="20"/>
        </w:rPr>
      </w:pPr>
    </w:p>
    <w:p w:rsidR="00DE1AE6" w:rsidRPr="00811C9A" w:rsidRDefault="00DE1AE6" w:rsidP="00811C9A">
      <w:pPr>
        <w:pStyle w:val="NoSpacing"/>
        <w:rPr>
          <w:sz w:val="20"/>
          <w:szCs w:val="20"/>
        </w:rPr>
      </w:pPr>
    </w:p>
    <w:p w:rsidR="00811C9A" w:rsidRDefault="00811C9A" w:rsidP="00811C9A">
      <w:pPr>
        <w:pStyle w:val="NoSpacing"/>
        <w:rPr>
          <w:sz w:val="20"/>
          <w:szCs w:val="20"/>
        </w:rPr>
      </w:pPr>
      <w:r>
        <w:rPr>
          <w:sz w:val="20"/>
          <w:szCs w:val="20"/>
        </w:rPr>
        <w:t xml:space="preserve">3. </w:t>
      </w:r>
      <w:r w:rsidR="00DE1AE6" w:rsidRPr="00811C9A">
        <w:rPr>
          <w:sz w:val="20"/>
          <w:szCs w:val="20"/>
        </w:rPr>
        <w:t xml:space="preserve">Why does Paul share his personal testimony? What </w:t>
      </w:r>
      <w:r>
        <w:rPr>
          <w:sz w:val="20"/>
          <w:szCs w:val="20"/>
        </w:rPr>
        <w:t>do we learn about God and Jesus?</w:t>
      </w:r>
    </w:p>
    <w:p w:rsidR="00811C9A" w:rsidRDefault="00811C9A" w:rsidP="00811C9A">
      <w:pPr>
        <w:pStyle w:val="NoSpacing"/>
        <w:rPr>
          <w:sz w:val="20"/>
          <w:szCs w:val="20"/>
        </w:rPr>
      </w:pPr>
    </w:p>
    <w:p w:rsidR="00DE1AE6" w:rsidRDefault="00DE1AE6" w:rsidP="00811C9A">
      <w:pPr>
        <w:pStyle w:val="NoSpacing"/>
        <w:rPr>
          <w:sz w:val="20"/>
          <w:szCs w:val="20"/>
        </w:rPr>
      </w:pPr>
      <w:r w:rsidRPr="00811C9A">
        <w:rPr>
          <w:sz w:val="20"/>
          <w:szCs w:val="20"/>
        </w:rPr>
        <w:t xml:space="preserve"> </w:t>
      </w:r>
    </w:p>
    <w:p w:rsidR="00811C9A" w:rsidRPr="00811C9A" w:rsidRDefault="00811C9A" w:rsidP="00811C9A">
      <w:pPr>
        <w:pStyle w:val="NoSpacing"/>
        <w:rPr>
          <w:sz w:val="20"/>
          <w:szCs w:val="20"/>
        </w:rPr>
      </w:pPr>
    </w:p>
    <w:p w:rsidR="00DE1AE6" w:rsidRDefault="00DE1AE6" w:rsidP="00811C9A">
      <w:pPr>
        <w:pStyle w:val="NoSpacing"/>
        <w:rPr>
          <w:sz w:val="20"/>
          <w:szCs w:val="20"/>
        </w:rPr>
      </w:pPr>
    </w:p>
    <w:p w:rsidR="00811C9A" w:rsidRPr="00811C9A" w:rsidRDefault="00811C9A" w:rsidP="00811C9A">
      <w:pPr>
        <w:pStyle w:val="NoSpacing"/>
        <w:rPr>
          <w:sz w:val="20"/>
          <w:szCs w:val="20"/>
        </w:rPr>
      </w:pPr>
    </w:p>
    <w:p w:rsidR="00DE1AE6" w:rsidRPr="00811C9A" w:rsidRDefault="00DE1AE6" w:rsidP="00811C9A">
      <w:pPr>
        <w:pStyle w:val="NoSpacing"/>
        <w:rPr>
          <w:sz w:val="20"/>
          <w:szCs w:val="20"/>
        </w:rPr>
      </w:pPr>
    </w:p>
    <w:p w:rsidR="000D2DF5" w:rsidRDefault="00811C9A" w:rsidP="00811C9A">
      <w:pPr>
        <w:pStyle w:val="NoSpacing"/>
        <w:rPr>
          <w:sz w:val="20"/>
          <w:szCs w:val="20"/>
        </w:rPr>
      </w:pPr>
      <w:r>
        <w:rPr>
          <w:sz w:val="20"/>
          <w:szCs w:val="20"/>
        </w:rPr>
        <w:t xml:space="preserve">4. </w:t>
      </w:r>
      <w:r w:rsidR="00DE1AE6" w:rsidRPr="00811C9A">
        <w:rPr>
          <w:sz w:val="20"/>
          <w:szCs w:val="20"/>
        </w:rPr>
        <w:t>Paul wrote to, amongst other things, encourage Timothy “to hold firmly to faith and a good conscience.” What are ways 1 Timothy 1 encourages</w:t>
      </w:r>
      <w:r>
        <w:rPr>
          <w:sz w:val="20"/>
          <w:szCs w:val="20"/>
        </w:rPr>
        <w:t xml:space="preserve"> us to do the same?</w:t>
      </w:r>
    </w:p>
    <w:p w:rsidR="00811C9A" w:rsidRDefault="00811C9A" w:rsidP="00811C9A">
      <w:pPr>
        <w:pStyle w:val="NoSpacing"/>
        <w:rPr>
          <w:sz w:val="20"/>
          <w:szCs w:val="20"/>
        </w:rPr>
      </w:pPr>
    </w:p>
    <w:p w:rsidR="00811C9A" w:rsidRDefault="00811C9A" w:rsidP="00811C9A">
      <w:pPr>
        <w:pStyle w:val="NoSpacing"/>
        <w:rPr>
          <w:sz w:val="20"/>
          <w:szCs w:val="20"/>
        </w:rPr>
      </w:pPr>
    </w:p>
    <w:p w:rsidR="00811C9A" w:rsidRDefault="00811C9A" w:rsidP="00811C9A">
      <w:pPr>
        <w:pStyle w:val="NoSpacing"/>
        <w:rPr>
          <w:sz w:val="20"/>
          <w:szCs w:val="20"/>
        </w:rPr>
      </w:pPr>
    </w:p>
    <w:p w:rsidR="00811C9A" w:rsidRDefault="00811C9A" w:rsidP="00811C9A">
      <w:pPr>
        <w:pStyle w:val="NoSpacing"/>
        <w:rPr>
          <w:sz w:val="20"/>
          <w:szCs w:val="20"/>
        </w:rPr>
      </w:pPr>
    </w:p>
    <w:p w:rsidR="00811C9A" w:rsidRDefault="00811C9A" w:rsidP="00811C9A">
      <w:pPr>
        <w:pStyle w:val="NoSpacing"/>
        <w:rPr>
          <w:sz w:val="20"/>
          <w:szCs w:val="20"/>
        </w:rPr>
      </w:pPr>
    </w:p>
    <w:p w:rsidR="00811C9A" w:rsidRDefault="00811C9A" w:rsidP="00811C9A">
      <w:pPr>
        <w:pStyle w:val="NoSpacing"/>
        <w:rPr>
          <w:sz w:val="20"/>
          <w:szCs w:val="20"/>
        </w:rPr>
      </w:pPr>
    </w:p>
    <w:p w:rsidR="00811C9A" w:rsidRPr="00811C9A" w:rsidRDefault="00811C9A" w:rsidP="00811C9A">
      <w:pPr>
        <w:pStyle w:val="NoSpacing"/>
        <w:rPr>
          <w:sz w:val="20"/>
          <w:szCs w:val="20"/>
        </w:rPr>
      </w:pPr>
      <w:r>
        <w:rPr>
          <w:sz w:val="20"/>
          <w:szCs w:val="20"/>
        </w:rPr>
        <w:t>5. Share with each other areas in your life where your faith is challenged.  Pray for each other for Christ’s power</w:t>
      </w:r>
      <w:r w:rsidR="007C62DD">
        <w:rPr>
          <w:sz w:val="20"/>
          <w:szCs w:val="20"/>
        </w:rPr>
        <w:t xml:space="preserve"> and breakthrough</w:t>
      </w:r>
      <w:r>
        <w:rPr>
          <w:sz w:val="20"/>
          <w:szCs w:val="20"/>
        </w:rPr>
        <w:t xml:space="preserve"> in these areas.</w:t>
      </w:r>
    </w:p>
    <w:sectPr w:rsidR="00811C9A" w:rsidRPr="00811C9A" w:rsidSect="00811C9A">
      <w:headerReference w:type="default" r:id="rId7"/>
      <w:pgSz w:w="12240" w:h="15840" w:code="1"/>
      <w:pgMar w:top="1260" w:right="1440" w:bottom="1440" w:left="1440" w:header="81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71C" w:rsidRDefault="00B5271C" w:rsidP="00811C9A">
      <w:pPr>
        <w:spacing w:after="0" w:line="240" w:lineRule="auto"/>
      </w:pPr>
      <w:r>
        <w:separator/>
      </w:r>
    </w:p>
  </w:endnote>
  <w:endnote w:type="continuationSeparator" w:id="1">
    <w:p w:rsidR="00B5271C" w:rsidRDefault="00B5271C" w:rsidP="00811C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71C" w:rsidRDefault="00B5271C" w:rsidP="00811C9A">
      <w:pPr>
        <w:spacing w:after="0" w:line="240" w:lineRule="auto"/>
      </w:pPr>
      <w:r>
        <w:separator/>
      </w:r>
    </w:p>
  </w:footnote>
  <w:footnote w:type="continuationSeparator" w:id="1">
    <w:p w:rsidR="00B5271C" w:rsidRDefault="00B5271C" w:rsidP="00811C9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1C9A" w:rsidRPr="008B36A3" w:rsidRDefault="00811C9A" w:rsidP="00811C9A">
    <w:pPr>
      <w:pStyle w:val="Header"/>
      <w:jc w:val="right"/>
      <w:rPr>
        <w:sz w:val="20"/>
        <w:szCs w:val="20"/>
      </w:rPr>
    </w:pPr>
    <w:r w:rsidRPr="00631BB2">
      <w:rPr>
        <w:noProof/>
        <w:sz w:val="24"/>
        <w:szCs w:val="24"/>
      </w:rPr>
      <w:pict>
        <v:group id="_x0000_s3073" style="position:absolute;left:0;text-align:left;margin-left:-9pt;margin-top:0;width:198pt;height:32.6pt;z-index:251658240"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style="position:absolute;left:360;top:900;width:5602;height:978">
            <v:imagedata r:id="rId1" o:title="" croptop="5935f" cropbottom="38804f" cropright="3183f" chromakey="white"/>
          </v:shape>
          <v:shapetype id="_x0000_t202" coordsize="21600,21600" o:spt="202" path="m,l,21600r21600,l21600,xe">
            <v:stroke joinstyle="miter"/>
            <v:path gradientshapeok="t" o:connecttype="rect"/>
          </v:shapetype>
          <v:shape id="_x0000_s3075" type="#_x0000_t202" style="position:absolute;left:1800;top:1620;width:5220;height:428" stroked="f">
            <v:textbox style="mso-next-textbox:#_x0000_s3075">
              <w:txbxContent>
                <w:p w:rsidR="00811C9A" w:rsidRDefault="00811C9A" w:rsidP="00811C9A">
                  <w:pPr>
                    <w:rPr>
                      <w:rFonts w:ascii="Mangal" w:hAnsi="Mangal" w:cs="Mangal"/>
                      <w:b/>
                      <w:bCs/>
                      <w:i/>
                      <w:iCs/>
                      <w:sz w:val="20"/>
                      <w:szCs w:val="20"/>
                    </w:rPr>
                  </w:pPr>
                </w:p>
                <w:p w:rsidR="00811C9A" w:rsidRDefault="00811C9A" w:rsidP="00811C9A">
                  <w:pPr>
                    <w:rPr>
                      <w:rFonts w:ascii="Mangal" w:hAnsi="Mangal" w:cs="Mangal"/>
                      <w:b/>
                      <w:bCs/>
                      <w:i/>
                      <w:iCs/>
                      <w:sz w:val="20"/>
                      <w:szCs w:val="20"/>
                    </w:rPr>
                  </w:pPr>
                </w:p>
                <w:p w:rsidR="00811C9A" w:rsidRDefault="00811C9A" w:rsidP="00811C9A">
                  <w:r>
                    <w:rPr>
                      <w:rFonts w:ascii="Mangal" w:hAnsi="Mangal" w:cs="Mangal"/>
                      <w:b/>
                      <w:bCs/>
                      <w:i/>
                      <w:iCs/>
                      <w:sz w:val="20"/>
                      <w:szCs w:val="20"/>
                    </w:rPr>
                    <w:t>, 2005</w:t>
                  </w:r>
                  <w:r>
                    <w:rPr>
                      <w:rFonts w:ascii="Mangal" w:hAnsi="Mangal" w:cs="Mangal"/>
                      <w:b/>
                      <w:bCs/>
                    </w:rPr>
                    <w:tab/>
                  </w:r>
                </w:p>
              </w:txbxContent>
            </v:textbox>
          </v:shape>
        </v:group>
      </w:pict>
    </w:r>
    <w:r>
      <w:tab/>
    </w:r>
    <w:r>
      <w:rPr>
        <w:sz w:val="20"/>
        <w:szCs w:val="20"/>
      </w:rPr>
      <w:t>GCC Spring 2012</w:t>
    </w:r>
  </w:p>
  <w:p w:rsidR="00811C9A" w:rsidRDefault="00811C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3299D"/>
    <w:multiLevelType w:val="hybridMultilevel"/>
    <w:tmpl w:val="1104346C"/>
    <w:lvl w:ilvl="0" w:tplc="537E7A4C">
      <w:start w:val="1"/>
      <w:numFmt w:val="bullet"/>
      <w:lvlText w:val="-"/>
      <w:lvlJc w:val="left"/>
      <w:pPr>
        <w:ind w:left="720" w:hanging="360"/>
      </w:pPr>
      <w:rPr>
        <w:rFonts w:ascii="Verdana" w:eastAsia="Times New Roman" w:hAnsi="Verdana"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322A2309"/>
    <w:multiLevelType w:val="hybridMultilevel"/>
    <w:tmpl w:val="DA28F142"/>
    <w:lvl w:ilvl="0" w:tplc="7CB811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rsids>
    <w:rsidRoot w:val="00DE1AE6"/>
    <w:rsid w:val="000D2DF5"/>
    <w:rsid w:val="003C1C78"/>
    <w:rsid w:val="004D2AA9"/>
    <w:rsid w:val="007464F4"/>
    <w:rsid w:val="007C62DD"/>
    <w:rsid w:val="00811C9A"/>
    <w:rsid w:val="009A3328"/>
    <w:rsid w:val="00B048DE"/>
    <w:rsid w:val="00B5271C"/>
    <w:rsid w:val="00DE1AE6"/>
    <w:rsid w:val="00F63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AE6"/>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DE1AE6"/>
  </w:style>
  <w:style w:type="paragraph" w:styleId="ListParagraph">
    <w:name w:val="List Paragraph"/>
    <w:basedOn w:val="Normal"/>
    <w:uiPriority w:val="99"/>
    <w:qFormat/>
    <w:rsid w:val="00DE1AE6"/>
    <w:pPr>
      <w:ind w:left="720"/>
    </w:pPr>
  </w:style>
  <w:style w:type="paragraph" w:styleId="Header">
    <w:name w:val="header"/>
    <w:basedOn w:val="Normal"/>
    <w:link w:val="HeaderChar"/>
    <w:uiPriority w:val="99"/>
    <w:unhideWhenUsed/>
    <w:rsid w:val="00811C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C9A"/>
    <w:rPr>
      <w:rFonts w:ascii="Calibri" w:eastAsia="Calibri" w:hAnsi="Calibri" w:cs="Calibri"/>
    </w:rPr>
  </w:style>
  <w:style w:type="paragraph" w:styleId="Footer">
    <w:name w:val="footer"/>
    <w:basedOn w:val="Normal"/>
    <w:link w:val="FooterChar"/>
    <w:uiPriority w:val="99"/>
    <w:semiHidden/>
    <w:unhideWhenUsed/>
    <w:rsid w:val="00811C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11C9A"/>
    <w:rPr>
      <w:rFonts w:ascii="Calibri" w:eastAsia="Calibri" w:hAnsi="Calibri" w:cs="Calibri"/>
    </w:rPr>
  </w:style>
  <w:style w:type="paragraph" w:styleId="NoSpacing">
    <w:name w:val="No Spacing"/>
    <w:uiPriority w:val="1"/>
    <w:qFormat/>
    <w:rsid w:val="00811C9A"/>
    <w:pPr>
      <w:spacing w:after="0" w:line="240" w:lineRule="auto"/>
    </w:pPr>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dc:creator>
  <cp:lastModifiedBy>Kevin</cp:lastModifiedBy>
  <cp:revision>3</cp:revision>
  <dcterms:created xsi:type="dcterms:W3CDTF">2012-06-01T01:45:00Z</dcterms:created>
  <dcterms:modified xsi:type="dcterms:W3CDTF">2012-06-01T01:53:00Z</dcterms:modified>
</cp:coreProperties>
</file>