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EBB" w:rsidRPr="00F55EBB" w:rsidRDefault="00F55EBB" w:rsidP="00F55EBB">
      <w:pPr>
        <w:spacing w:line="360" w:lineRule="auto"/>
        <w:rPr>
          <w:rFonts w:ascii="Arial" w:hAnsi="Arial" w:cs="Arial"/>
          <w:b/>
          <w:color w:val="222222"/>
          <w:shd w:val="clear" w:color="auto" w:fill="FFFFFF"/>
        </w:rPr>
      </w:pPr>
      <w:r w:rsidRPr="00F55EBB">
        <w:rPr>
          <w:rFonts w:ascii="Arial" w:hAnsi="Arial" w:cs="Arial"/>
          <w:b/>
          <w:color w:val="222222"/>
          <w:shd w:val="clear" w:color="auto" w:fill="FFFFFF"/>
        </w:rPr>
        <w:t xml:space="preserve">Grace Anne N. </w:t>
      </w:r>
      <w:proofErr w:type="spellStart"/>
      <w:r w:rsidRPr="00F55EBB">
        <w:rPr>
          <w:rFonts w:ascii="Arial" w:hAnsi="Arial" w:cs="Arial"/>
          <w:b/>
          <w:color w:val="222222"/>
          <w:shd w:val="clear" w:color="auto" w:fill="FFFFFF"/>
        </w:rPr>
        <w:t>Matundan</w:t>
      </w:r>
      <w:proofErr w:type="spellEnd"/>
      <w:r w:rsidRPr="00F55EBB">
        <w:rPr>
          <w:rFonts w:ascii="Arial" w:hAnsi="Arial" w:cs="Arial"/>
          <w:b/>
          <w:color w:val="222222"/>
          <w:shd w:val="clear" w:color="auto" w:fill="FFFFFF"/>
        </w:rPr>
        <w:br/>
        <w:t xml:space="preserve"> ACMA191</w:t>
      </w:r>
    </w:p>
    <w:p w:rsidR="00F55EBB" w:rsidRPr="00F55EBB" w:rsidRDefault="00F55EBB" w:rsidP="00F55EBB">
      <w:pPr>
        <w:spacing w:line="360" w:lineRule="auto"/>
        <w:jc w:val="center"/>
        <w:rPr>
          <w:rFonts w:ascii="Arial" w:hAnsi="Arial" w:cs="Arial"/>
          <w:b/>
          <w:color w:val="222222"/>
          <w:shd w:val="clear" w:color="auto" w:fill="FFFFFF"/>
        </w:rPr>
      </w:pPr>
      <w:r w:rsidRPr="00F55EBB">
        <w:rPr>
          <w:rFonts w:ascii="Arial" w:hAnsi="Arial" w:cs="Arial"/>
          <w:b/>
          <w:color w:val="222222"/>
          <w:shd w:val="clear" w:color="auto" w:fill="FFFFFF"/>
        </w:rPr>
        <w:t>Reflection #1</w:t>
      </w:r>
    </w:p>
    <w:p w:rsidR="00F55EBB" w:rsidRPr="00F55EBB" w:rsidRDefault="00F55EBB" w:rsidP="00F55EBB">
      <w:pPr>
        <w:spacing w:line="360" w:lineRule="auto"/>
        <w:rPr>
          <w:rFonts w:ascii="Arial" w:hAnsi="Arial" w:cs="Arial"/>
          <w:color w:val="222222"/>
          <w:shd w:val="clear" w:color="auto" w:fill="FFFFFF"/>
        </w:rPr>
      </w:pPr>
      <w:bookmarkStart w:id="0" w:name="_GoBack"/>
      <w:bookmarkEnd w:id="0"/>
    </w:p>
    <w:p w:rsidR="008876A1" w:rsidRPr="00F55EBB" w:rsidRDefault="00223DB5" w:rsidP="00F55EBB">
      <w:pPr>
        <w:spacing w:line="360" w:lineRule="auto"/>
        <w:rPr>
          <w:rFonts w:cstheme="minorHAnsi"/>
        </w:rPr>
      </w:pPr>
      <w:r>
        <w:rPr>
          <w:rFonts w:ascii="Arial" w:hAnsi="Arial" w:cs="Arial"/>
          <w:color w:val="222222"/>
          <w:shd w:val="clear" w:color="auto" w:fill="FFFFFF"/>
        </w:rPr>
        <w:t xml:space="preserve">              </w:t>
      </w:r>
      <w:r w:rsidR="00F55EBB" w:rsidRPr="00F55EBB">
        <w:rPr>
          <w:rFonts w:ascii="Arial" w:hAnsi="Arial" w:cs="Arial"/>
          <w:color w:val="222222"/>
          <w:shd w:val="clear" w:color="auto" w:fill="FFFFFF"/>
        </w:rPr>
        <w:t xml:space="preserve">I won’t be able to say many insights about the </w:t>
      </w:r>
      <w:proofErr w:type="spellStart"/>
      <w:r w:rsidR="00F55EBB" w:rsidRPr="00F55EBB">
        <w:rPr>
          <w:rFonts w:ascii="Arial" w:hAnsi="Arial" w:cs="Arial"/>
          <w:color w:val="222222"/>
          <w:shd w:val="clear" w:color="auto" w:fill="FFFFFF"/>
        </w:rPr>
        <w:t>progcon</w:t>
      </w:r>
      <w:proofErr w:type="spellEnd"/>
      <w:r w:rsidR="00F55EBB" w:rsidRPr="00F55EBB">
        <w:rPr>
          <w:rFonts w:ascii="Arial" w:hAnsi="Arial" w:cs="Arial"/>
          <w:color w:val="222222"/>
          <w:shd w:val="clear" w:color="auto" w:fill="FFFFFF"/>
        </w:rPr>
        <w:t xml:space="preserve"> subject because I just enrolled and I was only able to attend the class after a week but of course the very first thing that I have remembered when I attended the class in </w:t>
      </w:r>
      <w:proofErr w:type="spellStart"/>
      <w:r w:rsidR="00F55EBB" w:rsidRPr="00F55EBB">
        <w:rPr>
          <w:rFonts w:ascii="Arial" w:hAnsi="Arial" w:cs="Arial"/>
          <w:color w:val="222222"/>
          <w:shd w:val="clear" w:color="auto" w:fill="FFFFFF"/>
        </w:rPr>
        <w:t>progcon</w:t>
      </w:r>
      <w:proofErr w:type="spellEnd"/>
      <w:r w:rsidR="00F55EBB" w:rsidRPr="00F55EBB">
        <w:rPr>
          <w:rFonts w:ascii="Arial" w:hAnsi="Arial" w:cs="Arial"/>
          <w:color w:val="222222"/>
          <w:shd w:val="clear" w:color="auto" w:fill="FFFFFF"/>
        </w:rPr>
        <w:t xml:space="preserve"> was </w:t>
      </w:r>
      <w:proofErr w:type="spellStart"/>
      <w:r w:rsidR="00F55EBB" w:rsidRPr="00F55EBB">
        <w:rPr>
          <w:rFonts w:ascii="Arial" w:hAnsi="Arial" w:cs="Arial"/>
          <w:color w:val="222222"/>
          <w:shd w:val="clear" w:color="auto" w:fill="FFFFFF"/>
        </w:rPr>
        <w:t>Kahoot</w:t>
      </w:r>
      <w:proofErr w:type="spellEnd"/>
      <w:r w:rsidR="00F55EBB" w:rsidRPr="00F55EBB">
        <w:rPr>
          <w:rFonts w:ascii="Arial" w:hAnsi="Arial" w:cs="Arial"/>
          <w:color w:val="222222"/>
          <w:shd w:val="clear" w:color="auto" w:fill="FFFFFF"/>
        </w:rPr>
        <w:t xml:space="preserve"> and it was really fun and it has additional point that would help you to make your grades better and since we have learned how to use flowcharts to even understand the process of learning and following instructions and presentation by using graphics step by step and they use different flowchart symbols to improve our process of understanding. And with the use of flowcharts, it enhances us to make it easy to create a program. It’s a very good example for a student like us.</w:t>
      </w:r>
      <w:r w:rsidR="00F55EBB" w:rsidRPr="00F55EBB">
        <w:rPr>
          <w:rFonts w:ascii="Arial" w:hAnsi="Arial" w:cs="Arial"/>
          <w:color w:val="222222"/>
        </w:rPr>
        <w:br/>
      </w:r>
      <w:r w:rsidR="00F55EBB" w:rsidRPr="00F55EBB">
        <w:rPr>
          <w:rFonts w:ascii="Arial" w:hAnsi="Arial" w:cs="Arial"/>
          <w:color w:val="222222"/>
        </w:rPr>
        <w:br/>
      </w:r>
      <w:r>
        <w:rPr>
          <w:rFonts w:ascii="Arial" w:hAnsi="Arial" w:cs="Arial"/>
          <w:color w:val="222222"/>
          <w:shd w:val="clear" w:color="auto" w:fill="FFFFFF"/>
        </w:rPr>
        <w:t xml:space="preserve">               </w:t>
      </w:r>
      <w:r w:rsidR="00F55EBB" w:rsidRPr="00F55EBB">
        <w:rPr>
          <w:rFonts w:ascii="Arial" w:hAnsi="Arial" w:cs="Arial"/>
          <w:color w:val="222222"/>
          <w:shd w:val="clear" w:color="auto" w:fill="FFFFFF"/>
        </w:rPr>
        <w:t>It was really fun doing things using computer and it would definitely help us to excel and this is really an additional skills that would help us to be successful in our chosen career. But this is one of my weakness, in using computer and like you were teaching us how to create a program and I’m not really good at it but hopefully by having this subject, I would not be afraid to create a program and run it successfully. Because I’m not also good in mathematics or anything that is related to numbers.</w:t>
      </w:r>
    </w:p>
    <w:sectPr w:rsidR="008876A1" w:rsidRPr="00F55EBB" w:rsidSect="009D1F4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5EBB"/>
    <w:rsid w:val="00223DB5"/>
    <w:rsid w:val="008876A1"/>
    <w:rsid w:val="009D1F49"/>
    <w:rsid w:val="00F55E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F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dc:creator>
  <cp:lastModifiedBy>hp</cp:lastModifiedBy>
  <cp:revision>2</cp:revision>
  <dcterms:created xsi:type="dcterms:W3CDTF">2019-11-21T04:18:00Z</dcterms:created>
  <dcterms:modified xsi:type="dcterms:W3CDTF">2019-11-21T04:18:00Z</dcterms:modified>
</cp:coreProperties>
</file>