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D2DCB" w14:textId="00E26954" w:rsidR="00E266D4" w:rsidRPr="00303433" w:rsidRDefault="00E266D4" w:rsidP="00E26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03433">
        <w:rPr>
          <w:rFonts w:ascii="Times New Roman" w:hAnsi="Times New Roman" w:cs="Times New Roman"/>
          <w:b/>
          <w:bCs/>
          <w:sz w:val="24"/>
          <w:szCs w:val="24"/>
        </w:rPr>
        <w:t>INTERPRETING ONE-HOT ENCODED COEFFICIENTS</w:t>
      </w:r>
    </w:p>
    <w:p w14:paraId="787845FC" w14:textId="40CC184E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That is a much more manageable number of coefficients. Let's go through and interpret these:</w:t>
      </w:r>
    </w:p>
    <w:p w14:paraId="3921D50D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61F71AFA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 xml:space="preserve">* The </w:t>
      </w:r>
      <w:r w:rsidRPr="00303433">
        <w:rPr>
          <w:rFonts w:ascii="Times New Roman" w:hAnsi="Times New Roman" w:cs="Times New Roman"/>
          <w:b/>
          <w:bCs/>
          <w:sz w:val="24"/>
          <w:szCs w:val="24"/>
        </w:rPr>
        <w:t>**reference category**</w:t>
      </w:r>
      <w:r w:rsidRPr="00303433">
        <w:rPr>
          <w:rFonts w:ascii="Times New Roman" w:hAnsi="Times New Roman" w:cs="Times New Roman"/>
          <w:sz w:val="24"/>
          <w:szCs w:val="24"/>
        </w:rPr>
        <w:t xml:space="preserve"> for `origin` is `1` (US) and for `make`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(American Motor Company)</w:t>
      </w:r>
    </w:p>
    <w:p w14:paraId="5FD2DF0E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* `const`, `weight`, and `model year` are all still statistically significant</w:t>
      </w:r>
    </w:p>
    <w:p w14:paraId="37C40E0D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all other predictors are 0, the MPG would be about -18.3</w:t>
      </w:r>
    </w:p>
    <w:p w14:paraId="775BED2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 xml:space="preserve">  * For each increase of 1 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 xml:space="preserve"> in weight, we see an associated decrease of about 0.006 in MPG</w:t>
      </w:r>
    </w:p>
    <w:p w14:paraId="1CA4CDC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For each year newer the vehicle is, we see an associated increase of about 0.75 in MPG</w:t>
      </w:r>
    </w:p>
    <w:p w14:paraId="79761297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* `origin_2` and `origin_3` are not statistically significant any more</w:t>
      </w:r>
    </w:p>
    <w:p w14:paraId="41B434E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 xml:space="preserve">  * While this might seem surprising, our data understanding can explain it. The `origin` feature and the `make` feature are really providing the same information, except that `make` is more granular. Every `make` category (except for `other`) corresponds to exactly one `origin` category. </w:t>
      </w:r>
      <w:proofErr w:type="gramStart"/>
      <w:r w:rsidRPr="00303433"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 w:rsidRPr="00303433">
        <w:rPr>
          <w:rFonts w:ascii="Times New Roman" w:hAnsi="Times New Roman" w:cs="Times New Roman"/>
          <w:sz w:val="24"/>
          <w:szCs w:val="24"/>
        </w:rPr>
        <w:t xml:space="preserve"> it probably does not make sense to include both `origin` and `make` in the same model</w:t>
      </w:r>
    </w:p>
    <w:p w14:paraId="395D3F54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* At a standard alpha of 0.05, only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make_plymouth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make_pontiac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and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make_volkswagen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are statistically significant</w:t>
      </w:r>
    </w:p>
    <w:p w14:paraId="49535E12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plymouth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we see an associated increase of about 2.4 in MPG</w:t>
      </w:r>
    </w:p>
    <w:p w14:paraId="1E4CA93D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pontiac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we see an associated increase of about 2.9 in MPG</w:t>
      </w:r>
    </w:p>
    <w:p w14:paraId="7E0554AF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volkswagen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>`, we see an associated increase of about 3.1 in MPG</w:t>
      </w:r>
    </w:p>
    <w:p w14:paraId="2D8EC160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589D46D5" w14:textId="77777777" w:rsidR="00E266D4" w:rsidRPr="00303433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sz w:val="24"/>
          <w:szCs w:val="24"/>
        </w:rPr>
        <w:t>All of the significant coefficients happen to be positive. Why is that? It turns out that `</w:t>
      </w:r>
      <w:proofErr w:type="spellStart"/>
      <w:r w:rsidRPr="00303433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303433">
        <w:rPr>
          <w:rFonts w:ascii="Times New Roman" w:hAnsi="Times New Roman" w:cs="Times New Roman"/>
          <w:sz w:val="24"/>
          <w:szCs w:val="24"/>
        </w:rPr>
        <w:t xml:space="preserve">` is the first `make` value alphabetically </w:t>
      </w:r>
      <w:r w:rsidRPr="00303433">
        <w:rPr>
          <w:rFonts w:ascii="Times New Roman" w:hAnsi="Times New Roman" w:cs="Times New Roman"/>
          <w:i/>
          <w:iCs/>
          <w:sz w:val="24"/>
          <w:szCs w:val="24"/>
        </w:rPr>
        <w:t>_and_</w:t>
      </w:r>
      <w:r w:rsidRPr="00303433">
        <w:rPr>
          <w:rFonts w:ascii="Times New Roman" w:hAnsi="Times New Roman" w:cs="Times New Roman"/>
          <w:sz w:val="24"/>
          <w:szCs w:val="24"/>
        </w:rPr>
        <w:t xml:space="preserve"> has the lowest mean MPG:</w:t>
      </w:r>
    </w:p>
    <w:p w14:paraId="412C04F9" w14:textId="65A7DB85" w:rsidR="00F73469" w:rsidRPr="00303433" w:rsidRDefault="00E266D4">
      <w:pPr>
        <w:rPr>
          <w:rFonts w:ascii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9D5E0C" wp14:editId="50D61AB9">
            <wp:extent cx="5943600" cy="5416550"/>
            <wp:effectExtent l="0" t="0" r="0" b="0"/>
            <wp:docPr id="12579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350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45EA" w14:textId="5BEEA810" w:rsidR="00DA5842" w:rsidRPr="00303433" w:rsidRDefault="00DA5842" w:rsidP="00DA58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03433">
        <w:rPr>
          <w:rFonts w:ascii="Times New Roman" w:hAnsi="Times New Roman" w:cs="Times New Roman"/>
          <w:b/>
          <w:bCs/>
          <w:sz w:val="24"/>
          <w:szCs w:val="24"/>
        </w:rPr>
        <w:t>CENTERING</w:t>
      </w:r>
    </w:p>
    <w:p w14:paraId="184AFD51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initial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copy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0FE4D064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81B3623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centered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.columns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26F8C431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-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proofErr w:type="gramStart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mean</w:t>
      </w:r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308B5FB9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6DE40077" w14:textId="77777777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centered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describe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76B3139F" w14:textId="065D1212" w:rsidR="00DA5842" w:rsidRPr="00303433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5DC7DF" wp14:editId="4E2D9BC5">
            <wp:extent cx="5943600" cy="3979545"/>
            <wp:effectExtent l="0" t="0" r="0" b="1905"/>
            <wp:docPr id="74226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26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A419" w14:textId="77777777" w:rsidR="00DA5842" w:rsidRPr="00303433" w:rsidRDefault="00DA5842" w:rsidP="00DA5842">
      <w:pPr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4F1CDC8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fig, axes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nrows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=3,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=(15,15))</w:t>
      </w:r>
    </w:p>
    <w:p w14:paraId="7B70699D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290A4E6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for index, col in enumerate(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initial.columns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212BE95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sns.histplot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(data=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X_initial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, x=col, label="Initial", ax=axes[index])</w:t>
      </w:r>
    </w:p>
    <w:p w14:paraId="4426285B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sns.histplot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(data=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X_centered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, x=col, label="Centered", color="orange", ax=axes[index])</w:t>
      </w:r>
    </w:p>
    <w:p w14:paraId="06E6F6D1" w14:textId="77777777" w:rsidR="00DA5842" w:rsidRPr="00303433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    axes[index</w:t>
      </w:r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].legend</w:t>
      </w:r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FE96A92" w14:textId="0E037550" w:rsidR="00DA5842" w:rsidRPr="00303433" w:rsidRDefault="00DA5842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B8409A" wp14:editId="65E638C1">
            <wp:extent cx="5943600" cy="6263640"/>
            <wp:effectExtent l="0" t="0" r="0" b="3810"/>
            <wp:docPr id="204293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3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6D5" w14:textId="7F545212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On modelling we can now our coefficients are interpretable</w:t>
      </w:r>
    </w:p>
    <w:p w14:paraId="2DCAA264" w14:textId="35168AE2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DAD9CB" wp14:editId="3181038D">
            <wp:extent cx="5943600" cy="5865495"/>
            <wp:effectExtent l="0" t="0" r="0" b="1905"/>
            <wp:docPr id="132084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9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6D74" w14:textId="77777777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95990F8" w14:textId="79334EAB" w:rsidR="006D26BE" w:rsidRPr="00303433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5DFCFE" wp14:editId="0A1D1B59">
            <wp:extent cx="5943600" cy="4322445"/>
            <wp:effectExtent l="0" t="0" r="0" b="1905"/>
            <wp:docPr id="68380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3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C56B" w14:textId="646E04D0" w:rsidR="00146279" w:rsidRPr="00303433" w:rsidRDefault="00146279" w:rsidP="0014627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Standardization</w:t>
      </w:r>
    </w:p>
    <w:p w14:paraId="1582EFAF" w14:textId="1FC3F3DA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EBDCC" wp14:editId="715368BD">
            <wp:extent cx="5943600" cy="6236970"/>
            <wp:effectExtent l="0" t="0" r="0" b="0"/>
            <wp:docPr id="49028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0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6550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EF980BE" w14:textId="29591CEB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B73AA9" wp14:editId="15EC5B38">
            <wp:extent cx="5943600" cy="5781675"/>
            <wp:effectExtent l="0" t="0" r="0" b="9525"/>
            <wp:docPr id="16196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65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9EB0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5BC329" w14:textId="5CBB6134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8CED1F" wp14:editId="1FF4BE25">
            <wp:extent cx="5943600" cy="5734685"/>
            <wp:effectExtent l="0" t="0" r="0" b="0"/>
            <wp:docPr id="147963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349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40AA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1496683" w14:textId="190F0A81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12B6A0" wp14:editId="07B00DB6">
            <wp:extent cx="5943600" cy="5916930"/>
            <wp:effectExtent l="0" t="0" r="0" b="7620"/>
            <wp:docPr id="31138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98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7BDA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0A90170" w14:textId="03C3DD1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0575BA" wp14:editId="1A4A9067">
            <wp:extent cx="5943600" cy="5811520"/>
            <wp:effectExtent l="0" t="0" r="0" b="0"/>
            <wp:docPr id="182294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1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DBAA" w14:textId="77777777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310D0B" w14:textId="69549CCB" w:rsidR="00146279" w:rsidRPr="00303433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100464" wp14:editId="1F5FACF1">
            <wp:extent cx="5943600" cy="4827905"/>
            <wp:effectExtent l="0" t="0" r="0" b="0"/>
            <wp:docPr id="183754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430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3047" w14:textId="089D8182" w:rsidR="00146279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Standardization using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sklearn</w:t>
      </w:r>
      <w:proofErr w:type="spellEnd"/>
    </w:p>
    <w:p w14:paraId="410011F7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sklearn.preprocessing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</w:p>
    <w:p w14:paraId="3ABE0181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scaler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64C845C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x_sk_standarized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scaler.fit_transform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X_initial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07E96BC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standardized_model2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sm.OLS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y_initial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sm.add_constant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sz w:val="24"/>
          <w:szCs w:val="24"/>
        </w:rPr>
        <w:t>x_sk_standarized</w:t>
      </w:r>
      <w:proofErr w:type="spellEnd"/>
      <w:r w:rsidRPr="00303433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736997EA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 xml:space="preserve">standardized_results2 = </w:t>
      </w:r>
      <w:proofErr w:type="gramStart"/>
      <w:r w:rsidRPr="00303433">
        <w:rPr>
          <w:rFonts w:ascii="Times New Roman" w:eastAsia="Times New Roman" w:hAnsi="Times New Roman" w:cs="Times New Roman"/>
          <w:sz w:val="24"/>
          <w:szCs w:val="24"/>
        </w:rPr>
        <w:t>standardized_model2.fit(</w:t>
      </w:r>
      <w:proofErr w:type="gramEnd"/>
      <w:r w:rsidRPr="0030343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4F5E23F" w14:textId="77777777" w:rsidR="009D705C" w:rsidRPr="00303433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sz w:val="24"/>
          <w:szCs w:val="24"/>
        </w:rPr>
        <w:t>standardized_results2.summary()</w:t>
      </w:r>
    </w:p>
    <w:p w14:paraId="094B9647" w14:textId="0DB0BB2F" w:rsidR="009D705C" w:rsidRPr="00303433" w:rsidRDefault="009D705C" w:rsidP="009D705C">
      <w:p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09B32B" wp14:editId="1F2B6233">
            <wp:extent cx="5781675" cy="7200900"/>
            <wp:effectExtent l="0" t="0" r="9525" b="0"/>
            <wp:docPr id="168520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09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BC54" w14:textId="015C31D0" w:rsidR="004D7A34" w:rsidRPr="00303433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Draw Graph for multiple columns </w:t>
      </w:r>
      <w:proofErr w:type="spellStart"/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>eg</w:t>
      </w:r>
      <w:proofErr w:type="spellEnd"/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check good candidate for log transformation</w:t>
      </w:r>
    </w:p>
    <w:p w14:paraId="738F5210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Run this cell without changes</w:t>
      </w:r>
    </w:p>
    <w:p w14:paraId="5C4C1471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matplotlib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pyplot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proofErr w:type="spellEnd"/>
    </w:p>
    <w:p w14:paraId="6DB90AC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numpy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</w:p>
    <w:p w14:paraId="6EDFDC1E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D0C6B1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00759632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0FB629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7CC0D01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subplots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nrows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ncols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figsize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=(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),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sharey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1B909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E86D7A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enumerate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260C29F7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Locate applicable axes</w:t>
      </w:r>
    </w:p>
    <w:p w14:paraId="3BB2ABB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// 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0727428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1DEF2DB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71178A9B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2F2D4E5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Plot feature vs. y and label axes</w:t>
      </w:r>
    </w:p>
    <w:p w14:paraId="782397DA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.scatter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alpha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8857924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.set_xlabel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384FFC5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if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== 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2054EA0E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.set_ylabel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4A3EB7B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F8DCA10" w14:textId="77777777" w:rsidR="004D7A34" w:rsidRPr="00303433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tight</w:t>
      </w:r>
      <w:proofErr w:type="gramEnd"/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_layout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2F8D9773" w14:textId="77777777" w:rsidR="004D7A34" w:rsidRPr="00303433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491FD77" w14:textId="1077A593" w:rsidR="004D7A34" w:rsidRPr="00303433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17B984" wp14:editId="6D3E8369">
            <wp:extent cx="5943600" cy="4819650"/>
            <wp:effectExtent l="0" t="0" r="0" b="0"/>
            <wp:docPr id="20232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58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B47B" w14:textId="73759205" w:rsidR="005A34F8" w:rsidRPr="00303433" w:rsidRDefault="005A34F8" w:rsidP="005A34F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One Hot Encoding using </w:t>
      </w:r>
      <w:proofErr w:type="spellStart"/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>sklearn</w:t>
      </w:r>
      <w:proofErr w:type="spellEnd"/>
    </w:p>
    <w:p w14:paraId="4003BC78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30343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</w:p>
    <w:p w14:paraId="48CAE49D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Start"/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encode</w:t>
      </w:r>
      <w:proofErr w:type="gramEnd"/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test data</w:t>
      </w:r>
    </w:p>
    <w:p w14:paraId="2AB12764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test_encoded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columns_to_encode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6940DE53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4A6108A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#Turn into a </w:t>
      </w:r>
      <w:proofErr w:type="spellStart"/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proofErr w:type="spellEnd"/>
    </w:p>
    <w:p w14:paraId="41D5434B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2D8360D3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todense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(),</w:t>
      </w:r>
    </w:p>
    <w:p w14:paraId="24264A8F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get_feature_names_</w:t>
      </w:r>
      <w:proofErr w:type="gramStart"/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out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6C07037F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.index</w:t>
      </w:r>
      <w:proofErr w:type="spellEnd"/>
      <w:proofErr w:type="gramEnd"/>
    </w:p>
    <w:p w14:paraId="641E1E23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151F7A" w14:textId="77777777" w:rsidR="00303433" w:rsidRPr="00303433" w:rsidRDefault="0030343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277206B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9D2D7D6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#Add year back and drop the month</w:t>
      </w:r>
    </w:p>
    <w:p w14:paraId="48AEFC17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concat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30343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month'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303433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C09E5E7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</w:t>
      </w:r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concat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4563B05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303433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#Model score on Test</w:t>
      </w:r>
    </w:p>
    <w:p w14:paraId="4B22F71F" w14:textId="77777777" w:rsidR="005A34F8" w:rsidRPr="00303433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lr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30343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30343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303433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375D16" w14:textId="068885F9" w:rsidR="005A34F8" w:rsidRPr="00303433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8560F" wp14:editId="5180EAF6">
            <wp:extent cx="5943600" cy="4312285"/>
            <wp:effectExtent l="0" t="0" r="0" b="0"/>
            <wp:docPr id="136376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2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4CEF" w14:textId="322EFFD6" w:rsidR="005A34F8" w:rsidRPr="00303433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1987FD" wp14:editId="58B4CCB0">
            <wp:extent cx="5943600" cy="2785110"/>
            <wp:effectExtent l="0" t="0" r="0" b="0"/>
            <wp:docPr id="93416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697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4DB" w14:textId="0E4BE24A" w:rsidR="00C47821" w:rsidRPr="00303433" w:rsidRDefault="00303433" w:rsidP="003034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3433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POLYNOMIALS</w:t>
      </w:r>
    </w:p>
    <w:p w14:paraId="6F8E8EB3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79C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79C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</w:p>
    <w:p w14:paraId="4B056BDA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A0769BB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poly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B79C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6FF51C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82BD83" w14:textId="6B4E6CCE" w:rsidR="00303433" w:rsidRPr="00303433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</w:t>
      </w:r>
      <w:proofErr w:type="spellEnd"/>
    </w:p>
    <w:p w14:paraId="2752289C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get_feature_names_out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ECB4A7" w14:textId="77777777" w:rsidR="00303433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</w:p>
    <w:p w14:paraId="72B0BCAE" w14:textId="77777777" w:rsidR="007B79C6" w:rsidRDefault="007B79C6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</w:p>
    <w:p w14:paraId="0E3D9373" w14:textId="77777777" w:rsidR="007B79C6" w:rsidRPr="007B79C6" w:rsidRDefault="007B79C6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D0C64E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</w:t>
      </w:r>
      <w:proofErr w:type="gram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inplace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B79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1954B8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poly_results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sm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OLS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2D41F10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poly_</w:t>
      </w:r>
      <w:proofErr w:type="gram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.summary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C30AB2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predeictions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poly</w:t>
      </w:r>
      <w:proofErr w:type="gramEnd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_results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.predict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2DBAC9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scatterplot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"Temp"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"Yield"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C63A78E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B79C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"Temp"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B79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predeictions</w:t>
      </w:r>
      <w:proofErr w:type="spell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1FDA10" w14:textId="77777777" w:rsidR="00303433" w:rsidRPr="007B79C6" w:rsidRDefault="00303433" w:rsidP="007B79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79C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79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7B79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ACA10D5" w14:textId="71FA5A4B" w:rsidR="00303433" w:rsidRPr="00303433" w:rsidRDefault="007B79C6" w:rsidP="003034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6F226" wp14:editId="257B9067">
            <wp:extent cx="5943600" cy="4490720"/>
            <wp:effectExtent l="0" t="0" r="0" b="5080"/>
            <wp:docPr id="207079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90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433" w:rsidRPr="00303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A334F"/>
    <w:multiLevelType w:val="hybridMultilevel"/>
    <w:tmpl w:val="70F020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96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D4"/>
    <w:rsid w:val="00146279"/>
    <w:rsid w:val="001635FF"/>
    <w:rsid w:val="001C0177"/>
    <w:rsid w:val="00205BA1"/>
    <w:rsid w:val="00303433"/>
    <w:rsid w:val="004D7A34"/>
    <w:rsid w:val="004E2560"/>
    <w:rsid w:val="005A34F8"/>
    <w:rsid w:val="006D26BE"/>
    <w:rsid w:val="007003CB"/>
    <w:rsid w:val="007B79C6"/>
    <w:rsid w:val="009D705C"/>
    <w:rsid w:val="00C47821"/>
    <w:rsid w:val="00DA5842"/>
    <w:rsid w:val="00E266D4"/>
    <w:rsid w:val="00E4127B"/>
    <w:rsid w:val="00E67C70"/>
    <w:rsid w:val="00EF648F"/>
    <w:rsid w:val="00F73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84AFD"/>
  <w15:chartTrackingRefBased/>
  <w15:docId w15:val="{93C8E100-F567-4728-A582-2F527C730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3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9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8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2037</TotalTime>
  <Pages>17</Pages>
  <Words>623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mwende</dc:creator>
  <cp:keywords/>
  <dc:description/>
  <cp:lastModifiedBy>Grace mwende</cp:lastModifiedBy>
  <cp:revision>6</cp:revision>
  <dcterms:created xsi:type="dcterms:W3CDTF">2024-12-02T13:56:00Z</dcterms:created>
  <dcterms:modified xsi:type="dcterms:W3CDTF">2024-12-09T18:52:00Z</dcterms:modified>
</cp:coreProperties>
</file>