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Melhorias Débito Automático 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Ajustar o canal Sicredi Fone quanto ao reposicionamento de menus de segundo e terceiro níveis.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Atualmente as funcionalidades não estão aderentes a apresentação esperada pela área de negócio.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Realizar o ajuste dos menus de segundo e terceiro níveis.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CP01 - Apresentar Menu Sicredi Total 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F-0910/0911/0932-  Boas vindas do Sicredi Total fone inicial - opção selecionada com sucesso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Cenário 1 :  </w:t>
      </w:r>
      <w:r w:rsidDel="00000000" w:rsidR="00000000" w:rsidRPr="00000000">
        <w:rPr>
          <w:b w:val="1"/>
          <w:rtl w:val="0"/>
        </w:rPr>
        <w:t xml:space="preserve"> Dado</w:t>
      </w:r>
      <w:r w:rsidDel="00000000" w:rsidR="00000000" w:rsidRPr="00000000">
        <w:rPr>
          <w:rtl w:val="0"/>
        </w:rPr>
        <w:t xml:space="preserve">        que ouço as opções disponíveis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Quando</w:t>
      </w:r>
      <w:r w:rsidDel="00000000" w:rsidR="00000000" w:rsidRPr="00000000">
        <w:rPr>
          <w:rtl w:val="0"/>
        </w:rPr>
        <w:t xml:space="preserve">   digito o número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      terei a ligação gravada e encaminhada para a opção correspondente.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F-0910/0911/0932-  Boas vindas do Sicredi Total fone inicial - opção selecionada com ERRO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Cenário 2 :  </w:t>
      </w:r>
      <w:r w:rsidDel="00000000" w:rsidR="00000000" w:rsidRPr="00000000">
        <w:rPr>
          <w:b w:val="1"/>
          <w:rtl w:val="0"/>
        </w:rPr>
        <w:t xml:space="preserve"> Dado</w:t>
      </w:r>
      <w:r w:rsidDel="00000000" w:rsidR="00000000" w:rsidRPr="00000000">
        <w:rPr>
          <w:rtl w:val="0"/>
        </w:rPr>
        <w:t xml:space="preserve">        que ouço as opções disponíveis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Quando</w:t>
      </w:r>
      <w:r w:rsidDel="00000000" w:rsidR="00000000" w:rsidRPr="00000000">
        <w:rPr>
          <w:rtl w:val="0"/>
        </w:rPr>
        <w:t xml:space="preserve">   digito o número diferente aos relacionados anteriormente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      receberei a mensagem de erro e a ligação será perdida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 Smoke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REF- 22441 - Menu Inicial do Sicredi Total Fone -  Menu alterado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Cenário 1 :  </w:t>
      </w:r>
      <w:r w:rsidDel="00000000" w:rsidR="00000000" w:rsidRPr="00000000">
        <w:rPr>
          <w:b w:val="1"/>
          <w:rtl w:val="0"/>
        </w:rPr>
        <w:t xml:space="preserve"> Dado</w:t>
      </w:r>
      <w:r w:rsidDel="00000000" w:rsidR="00000000" w:rsidRPr="00000000">
        <w:rPr>
          <w:rtl w:val="0"/>
        </w:rPr>
        <w:t xml:space="preserve">        que quero realizar uma operação em minha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Quando</w:t>
      </w:r>
      <w:r w:rsidDel="00000000" w:rsidR="00000000" w:rsidRPr="00000000">
        <w:rPr>
          <w:rtl w:val="0"/>
        </w:rPr>
        <w:t xml:space="preserve">   realizo a ligação para Sicredi Total  Fone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      ouvirei as boas vindas com as (8) opções disponíveis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CA01 - Consulta de Saldos e Extratos em Conta Corrente, Atendimento de Cartões de Débito e Sustação Provisória de Cheques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Cenário 1 :  </w:t>
      </w:r>
      <w:r w:rsidDel="00000000" w:rsidR="00000000" w:rsidRPr="00000000">
        <w:rPr>
          <w:b w:val="1"/>
          <w:rtl w:val="0"/>
        </w:rPr>
        <w:t xml:space="preserve"> Dado</w:t>
      </w:r>
      <w:r w:rsidDel="00000000" w:rsidR="00000000" w:rsidRPr="00000000">
        <w:rPr>
          <w:rtl w:val="0"/>
        </w:rPr>
        <w:t xml:space="preserve">        que decido pela opção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      serei encaminhado para consulta de saldo e extrato em conta corrente, atendimento de cartão de débito, </w:t>
      </w:r>
      <w:r w:rsidDel="00000000" w:rsidR="00000000" w:rsidRPr="00000000">
        <w:rPr>
          <w:b w:val="1"/>
          <w:rtl w:val="0"/>
        </w:rPr>
        <w:t xml:space="preserve">cadastro débito automático</w:t>
      </w:r>
      <w:r w:rsidDel="00000000" w:rsidR="00000000" w:rsidRPr="00000000">
        <w:rPr>
          <w:rtl w:val="0"/>
        </w:rPr>
        <w:t xml:space="preserve"> e sustação provisória de cheques;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Cenário 2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decido pela opção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digito a opção (</w:t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cartão de crédito;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Cenário 3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decido pela opção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a opção (</w:t>
      </w: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verificação de Cooperativa e Conta;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Cenário 4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decido pela opção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a opção (</w:t>
      </w: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consórcios;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Cenário 5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decido pela opção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a opção (</w:t>
      </w: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suporte a cobrança e pagamentos;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Cenário 6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decido pela opção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a opção (</w:t>
      </w: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internet, caixa eletrônico e agente credenciado;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Cenário 7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decido pela opção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a opção (</w:t>
      </w: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informações sobre o cadastro positivo, informações sobre o telefone de outros produtos e serviços;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Cenário 8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decido pela opção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a opção (</w:t>
      </w: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repetição das opções.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 58459 - Reposicionamento no menu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Com base no cenário 2 da User Story </w:t>
      </w:r>
      <w:r w:rsidDel="00000000" w:rsidR="00000000" w:rsidRPr="00000000">
        <w:rPr>
          <w:b w:val="1"/>
          <w:rtl w:val="0"/>
        </w:rPr>
        <w:t xml:space="preserve">REF- 22441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Cenário 2 :  </w:t>
      </w:r>
      <w:r w:rsidDel="00000000" w:rsidR="00000000" w:rsidRPr="00000000">
        <w:rPr>
          <w:b w:val="1"/>
          <w:rtl w:val="0"/>
        </w:rPr>
        <w:t xml:space="preserve"> Dado</w:t>
      </w:r>
      <w:r w:rsidDel="00000000" w:rsidR="00000000" w:rsidRPr="00000000">
        <w:rPr>
          <w:rtl w:val="0"/>
        </w:rPr>
        <w:t xml:space="preserve">        que quero realizar uma operação em minha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      serei encaminhado para consulta de saldo e extrato em conta corrente, atendimento de cartão de débito, </w:t>
      </w:r>
      <w:r w:rsidDel="00000000" w:rsidR="00000000" w:rsidRPr="00000000">
        <w:rPr>
          <w:b w:val="1"/>
          <w:rtl w:val="0"/>
        </w:rPr>
        <w:t xml:space="preserve">cadastro débito automático</w:t>
      </w:r>
      <w:r w:rsidDel="00000000" w:rsidR="00000000" w:rsidRPr="00000000">
        <w:rPr>
          <w:rtl w:val="0"/>
        </w:rPr>
        <w:t xml:space="preserve"> e sustação provisória de cheques; 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F-2010 - Árvore Conta Corrente e Cartão Débito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Cenário 1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Conta corrente com validações UC - Acessar Conta corrente 4.3  (</w:t>
      </w:r>
      <w:r w:rsidDel="00000000" w:rsidR="00000000" w:rsidRPr="00000000">
        <w:rPr>
          <w:b w:val="1"/>
          <w:rtl w:val="0"/>
        </w:rPr>
        <w:t xml:space="preserve">CP1 Acessar Conta Corrente REF 545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Cenário 2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perda ou roubo do cartão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Cenário 3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cadastro de débito automático com as configurações,Sistema vocaliza a frase [F-0932],insere (horário atendimento, controle de time out, pontos de controle e DAC 3909);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Cenário 4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(5)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bloqueio provisório de cheques</w:t>
      </w:r>
      <w:r w:rsidDel="00000000" w:rsidR="00000000" w:rsidRPr="00000000">
        <w:rPr>
          <w:b w:val="1"/>
          <w:color w:val="cc0000"/>
          <w:u w:val="single"/>
          <w:rtl w:val="0"/>
        </w:rPr>
        <w:t xml:space="preserve"> (vocaliza a frase [F-0932]; Insere um ponto de Controle e direciona para atendimento humano)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Cenário 5: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(1)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repetir opções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Cenário 6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(0)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voltar ao menu anterior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Cenário 7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do meu cartão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desbloqueio e demais informações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F-12884 - Opções dentro do Conta Corrente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Cenário 1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do segundo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pagamentos de contas;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Cenário 2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do segundo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transferência entre contas Sicredi;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Cenário 3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do segundo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detalhamento do saldo e lançamentos em conta corrente;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Cenário 4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do segundo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(5)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bloqueio provisório de cheques e a </w:t>
      </w:r>
      <w:r w:rsidDel="00000000" w:rsidR="00000000" w:rsidRPr="00000000">
        <w:rPr>
          <w:b w:val="1"/>
          <w:color w:val="cc0000"/>
          <w:rtl w:val="0"/>
        </w:rPr>
        <w:t xml:space="preserve">funcionalidade acionará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  <w:t xml:space="preserve">Cenário 5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do segundo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extrato via fax;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Cenário 6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do segundo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falar com um de nossos atendentes;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Cenário 7 :   </w:t>
      </w: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que selecionei a opção 2  no menu do segundo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digito o numero </w:t>
      </w:r>
      <w:r w:rsidDel="00000000" w:rsidR="00000000" w:rsidRPr="00000000">
        <w:rPr>
          <w:b w:val="1"/>
          <w:rtl w:val="0"/>
        </w:rPr>
        <w:t xml:space="preserve">(0)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 Então</w:t>
      </w:r>
      <w:r w:rsidDel="00000000" w:rsidR="00000000" w:rsidRPr="00000000">
        <w:rPr>
          <w:rtl w:val="0"/>
        </w:rPr>
        <w:t xml:space="preserve">       serei encaminhado para voltar ao menu principal;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4.3 UC – Acessar Conta Corrente (URA)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UC - Acessar Conta Corrente (URA)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Este caso de uso permite ao </w:t>
      </w:r>
      <w:r w:rsidDel="00000000" w:rsidR="00000000" w:rsidRPr="00000000">
        <w:rPr>
          <w:b w:val="1"/>
          <w:rtl w:val="0"/>
        </w:rPr>
        <w:t xml:space="preserve">associado efetuar o acesso</w:t>
      </w:r>
      <w:r w:rsidDel="00000000" w:rsidR="00000000" w:rsidRPr="00000000">
        <w:rPr>
          <w:rtl w:val="0"/>
        </w:rPr>
        <w:t xml:space="preserve"> para consultas através da unidade de resposta audível (URA)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Pre-condition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Acesso Usuário deve acessar as opções 2-2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Post-condition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Opcões Sistema solicita dados de acesso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CP1 Acessar Conta Corrente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 caso de uso inicia quando o associado seleciona a </w:t>
      </w:r>
      <w:r w:rsidDel="00000000" w:rsidR="00000000" w:rsidRPr="00000000">
        <w:rPr>
          <w:b w:val="1"/>
          <w:rtl w:val="0"/>
        </w:rPr>
        <w:t xml:space="preserve">opção 2 - Conta Corrente</w:t>
      </w:r>
      <w:r w:rsidDel="00000000" w:rsidR="00000000" w:rsidRPr="00000000">
        <w:rPr>
          <w:rtl w:val="0"/>
        </w:rPr>
        <w:t xml:space="preserve">, neste ponto o sistema insere um </w:t>
      </w:r>
      <w:r w:rsidDel="00000000" w:rsidR="00000000" w:rsidRPr="00000000">
        <w:rPr>
          <w:b w:val="1"/>
          <w:rtl w:val="0"/>
        </w:rPr>
        <w:t xml:space="preserve">ponto de Controle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 O sistema solicita a COOPERATIVA;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O associado informa a COOPERATIVA;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3. O sistema valida a cooperativa digitada. Neste ponto o sistema insere um ponto de Controle;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4. A COOPERATIVA é válida.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5. O sistema solicita a CONTA CORRENTE do associado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6. O associado informa a CONTA CORRENTE;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7. O sistema valida a conta corrente digitada. Neste ponto o sistema insere um ponto de Controle;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8. A CONTA CORRENTE é válida.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9. O sistema solicitar a SENHA DE ACESSO do associado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10. O associado informa a SENHA DE ACESSO;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11. O sistema valida a senha digitada. Neste ponto o sistema insere um ponto de Controle;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12. A senha é válida. PI - UC - Informar Menu Conta Corrente.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13. O caso de uso chega ao fim.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4.4 UC – Informar Menu Conta Corrente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UC - Informar Menu Conta Corrente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Este caso de uso permite ao </w:t>
      </w:r>
      <w:r w:rsidDel="00000000" w:rsidR="00000000" w:rsidRPr="00000000">
        <w:rPr>
          <w:b w:val="1"/>
          <w:rtl w:val="0"/>
        </w:rPr>
        <w:t xml:space="preserve">associado acessar o menu para consultas</w:t>
      </w:r>
      <w:r w:rsidDel="00000000" w:rsidR="00000000" w:rsidRPr="00000000">
        <w:rPr>
          <w:rtl w:val="0"/>
        </w:rPr>
        <w:t xml:space="preserve"> através da unidade de resposta audível (URA).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Pre-condition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Acesso Usuário deve ter acessado as opções 2-2 e digitado dados de acesso solicitados. Ver UC - Acessar Conta Corrente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Post-condition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Opções Sistema apresenta opções da funcionalidade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CP01 - Informar Menu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 caso de uso é iniciado quando após a validação positiva da senha de acesso do usuário no cenário CP1 </w:t>
      </w:r>
      <w:r w:rsidDel="00000000" w:rsidR="00000000" w:rsidRPr="00000000">
        <w:rPr>
          <w:b w:val="1"/>
          <w:rtl w:val="0"/>
        </w:rPr>
        <w:t xml:space="preserve">Acessar Conta Corrente</w:t>
      </w:r>
      <w:r w:rsidDel="00000000" w:rsidR="00000000" w:rsidRPr="00000000">
        <w:rPr>
          <w:rtl w:val="0"/>
        </w:rPr>
        <w:t xml:space="preserve"> do Caso de Uso </w:t>
      </w:r>
      <w:r w:rsidDel="00000000" w:rsidR="00000000" w:rsidRPr="00000000">
        <w:rPr>
          <w:b w:val="1"/>
          <w:rtl w:val="0"/>
        </w:rPr>
        <w:t xml:space="preserve">UC – Acessar Conta Corrente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1. Sistema informa o saldo atual da conta;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2. Sistema informa as opções do menu Conta Corrente [F-12884]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Usuário pode optar por escolher a opção: 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3.1 Para pagamento de contas, digite 2; 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3.2 Para transferência entre contas Sicredi digite 3; 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3.3 Para detalhamento do saldo e lançamentos em conta corrente digite 4 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3.4 Para bloqueio provisório de cheques digite 5 / </w:t>
      </w:r>
      <w:r w:rsidDel="00000000" w:rsidR="00000000" w:rsidRPr="00000000">
        <w:rPr>
          <w:b w:val="1"/>
          <w:rtl w:val="0"/>
        </w:rPr>
        <w:t xml:space="preserve">CA13</w:t>
      </w:r>
      <w:r w:rsidDel="00000000" w:rsidR="00000000" w:rsidRPr="00000000">
        <w:rPr>
          <w:rtl w:val="0"/>
        </w:rPr>
        <w:t xml:space="preserve"> - Bloqueio provisório de cheques Se o associado selecionar a opção 5 - Bloqueio provisório de cheques, o sistema deve acionar a funcionalidade de bloqueio;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3.5 Para extrato via fax digite 6 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3.6 Para falar com um de nossos atendentes digite 9 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3.7 Para voltar ao Menu principal digite 0 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4. Cenário finalizado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