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C6E"/>
          <w:sz w:val="48"/>
        </w:rPr>
        <w:t>Understanding the Statistics</w:t>
        <w:br/>
        <w:t>in Your Microbiome Proposal</w:t>
      </w:r>
    </w:p>
    <w:p>
      <w:pPr>
        <w:jc w:val="center"/>
      </w:pPr>
      <w:r>
        <w:rPr>
          <w:color w:val="556B82"/>
          <w:sz w:val="32"/>
        </w:rPr>
        <w:t>A Plain-Language Guide for Biologists</w:t>
      </w:r>
    </w:p>
    <w:p/>
    <w:p>
      <w:pPr>
        <w:jc w:val="center"/>
      </w:pPr>
      <w:r>
        <w:rPr>
          <w:sz w:val="24"/>
        </w:rPr>
        <w:t>Hormone-Microbiome Interactions and Reproductive Health Outcomes in African Women</w:t>
        <w:br/>
        <w:br/>
        <w:t>PhD Proposal — Statistical Methods Explained</w:t>
      </w:r>
    </w:p>
    <w:p>
      <w:r>
        <w:br w:type="page"/>
      </w:r>
    </w:p>
    <w:p>
      <w:pPr>
        <w:pStyle w:val="Heading1"/>
      </w:pPr>
      <w:r>
        <w:rPr>
          <w:color w:val="1A3C6E"/>
        </w:rPr>
        <w:t>Table of Contents</w:t>
      </w:r>
    </w:p>
    <w:p>
      <w:pPr>
        <w:spacing w:after="40" w:before="0"/>
      </w:pPr>
      <w:r>
        <w:t>1. The Big Picture — Three Aims, Three Statistical Tools</w:t>
      </w:r>
    </w:p>
    <w:p>
      <w:pPr>
        <w:spacing w:after="40" w:before="0"/>
      </w:pPr>
      <w:r>
        <w:t>2. Aim 1 — Repeated-Measures Analysis (Linear Mixed Models)</w:t>
      </w:r>
    </w:p>
    <w:p>
      <w:pPr>
        <w:spacing w:after="40" w:before="0"/>
      </w:pPr>
      <w:r>
        <w:t xml:space="preserve">   2.1 The Problem</w:t>
      </w:r>
    </w:p>
    <w:p>
      <w:pPr>
        <w:spacing w:after="40" w:before="0"/>
      </w:pPr>
      <w:r>
        <w:t xml:space="preserve">   2.2 What Is a Linear Mixed Model?</w:t>
      </w:r>
    </w:p>
    <w:p>
      <w:pPr>
        <w:spacing w:after="40" w:before="0"/>
      </w:pPr>
      <w:r>
        <w:t xml:space="preserve">   2.3 Fixed vs. Random Effects — A Simple Analogy</w:t>
      </w:r>
    </w:p>
    <w:p>
      <w:pPr>
        <w:spacing w:after="40" w:before="0"/>
      </w:pPr>
      <w:r>
        <w:t xml:space="preserve">   2.4 Why Not Use a Simpler Method?</w:t>
      </w:r>
    </w:p>
    <w:p>
      <w:pPr>
        <w:spacing w:after="40" w:before="0"/>
      </w:pPr>
      <w:r>
        <w:t xml:space="preserve">   2.5 What the Proposal Still Needs to Specify</w:t>
      </w:r>
    </w:p>
    <w:p>
      <w:pPr>
        <w:spacing w:after="40" w:before="0"/>
      </w:pPr>
      <w:r>
        <w:t>3. Aim 2 — Group Comparisons of Microbiome Diversity</w:t>
      </w:r>
    </w:p>
    <w:p>
      <w:pPr>
        <w:spacing w:after="40" w:before="0"/>
      </w:pPr>
      <w:r>
        <w:t xml:space="preserve">   3.1 Alpha Diversity — 'How rich is the community?'</w:t>
      </w:r>
    </w:p>
    <w:p>
      <w:pPr>
        <w:spacing w:after="40" w:before="0"/>
      </w:pPr>
      <w:r>
        <w:t xml:space="preserve">   3.2 Beta Diversity — 'How different are communities?'</w:t>
      </w:r>
    </w:p>
    <w:p>
      <w:pPr>
        <w:spacing w:after="40" w:before="0"/>
      </w:pPr>
      <w:r>
        <w:t xml:space="preserve">   3.3 PERMANOVA — 'Is the difference significant?'</w:t>
      </w:r>
    </w:p>
    <w:p>
      <w:pPr>
        <w:spacing w:after="40" w:before="0"/>
      </w:pPr>
      <w:r>
        <w:t xml:space="preserve">   3.4 Pairwise Follow-Up Tests</w:t>
      </w:r>
    </w:p>
    <w:p>
      <w:pPr>
        <w:spacing w:after="40" w:before="0"/>
      </w:pPr>
      <w:r>
        <w:t>4. Aim 3 — Microbiome-Cytokine Associations</w:t>
      </w:r>
    </w:p>
    <w:p>
      <w:pPr>
        <w:spacing w:after="40" w:before="0"/>
      </w:pPr>
      <w:r>
        <w:t xml:space="preserve">   4.1 The Hardest Statistical Problem in This Proposal</w:t>
      </w:r>
    </w:p>
    <w:p>
      <w:pPr>
        <w:spacing w:after="40" w:before="0"/>
      </w:pPr>
      <w:r>
        <w:t xml:space="preserve">   4.2 Differential Abundance — Which Bacteria Differ?</w:t>
      </w:r>
    </w:p>
    <w:p>
      <w:pPr>
        <w:spacing w:after="40" w:before="0"/>
      </w:pPr>
      <w:r>
        <w:t xml:space="preserve">   4.3 Correlation Analysis</w:t>
      </w:r>
    </w:p>
    <w:p>
      <w:pPr>
        <w:spacing w:after="40" w:before="0"/>
      </w:pPr>
      <w:r>
        <w:t xml:space="preserve">   4.4 Multiple-Testing Correction (Crucial!)</w:t>
      </w:r>
    </w:p>
    <w:p>
      <w:pPr>
        <w:spacing w:after="40" w:before="0"/>
      </w:pPr>
      <w:r>
        <w:t>5. The Full Picture — How the Methods Fit Together</w:t>
      </w:r>
    </w:p>
    <w:p>
      <w:pPr>
        <w:spacing w:after="40" w:before="0"/>
      </w:pPr>
      <w:r>
        <w:t>6. Quick Reference Table</w:t>
      </w:r>
    </w:p>
    <w:p>
      <w:pPr>
        <w:spacing w:after="40" w:before="0"/>
      </w:pPr>
      <w:r>
        <w:t>7. What's Missing From the Proposal — Your Action Items</w:t>
      </w:r>
    </w:p>
    <w:p>
      <w:r>
        <w:br w:type="page"/>
      </w:r>
    </w:p>
    <w:p>
      <w:pPr>
        <w:pStyle w:val="Heading1"/>
      </w:pPr>
      <w:r>
        <w:rPr>
          <w:color w:val="1A3C6E"/>
        </w:rPr>
        <w:t>1. The Big Picture — Three Aims, Three Statistical Tools</w:t>
      </w:r>
    </w:p>
    <w:p>
      <w:r>
        <w:t>Your PhD proposal has three aims, each asking a different kind of biological question. That means each one needs a different statistical tool. Here is the quick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Aim</w:t>
            </w:r>
          </w:p>
        </w:tc>
        <w:tc>
          <w:tcPr>
            <w:tcW w:type="dxa" w:w="2880"/>
          </w:tcPr>
          <w:p>
            <w:pPr>
              <w:jc w:val="center"/>
            </w:pPr>
            <w:r>
              <w:t>The Biological Question</w:t>
            </w:r>
          </w:p>
        </w:tc>
        <w:tc>
          <w:tcPr>
            <w:tcW w:type="dxa" w:w="2880"/>
          </w:tcPr>
          <w:p>
            <w:pPr>
              <w:jc w:val="center"/>
            </w:pPr>
            <w:r>
              <w:t>The Statistical Tool</w:t>
            </w:r>
          </w:p>
        </w:tc>
      </w:tr>
      <w:tr>
        <w:tc>
          <w:tcPr>
            <w:tcW w:type="dxa" w:w="2880"/>
          </w:tcPr>
          <w:p>
            <w:r>
              <w:t>Aim 1</w:t>
            </w:r>
          </w:p>
        </w:tc>
        <w:tc>
          <w:tcPr>
            <w:tcW w:type="dxa" w:w="2880"/>
          </w:tcPr>
          <w:p>
            <w:r>
              <w:t>How do hormones change over time,</w:t>
              <w:br/>
              <w:t>and do they predict</w:t>
              <w:br/>
              <w:t>microbiome shifts?</w:t>
            </w:r>
          </w:p>
        </w:tc>
        <w:tc>
          <w:tcPr>
            <w:tcW w:type="dxa" w:w="2880"/>
          </w:tcPr>
          <w:p>
            <w:r>
              <w:t>Linear Mixed Models</w:t>
              <w:br/>
              <w:t>(the 'repeated measures' method)</w:t>
            </w:r>
          </w:p>
        </w:tc>
      </w:tr>
      <w:tr>
        <w:tc>
          <w:tcPr>
            <w:tcW w:type="dxa" w:w="2880"/>
          </w:tcPr>
          <w:p>
            <w:r>
              <w:t>Aim 2</w:t>
            </w:r>
          </w:p>
        </w:tc>
        <w:tc>
          <w:tcPr>
            <w:tcW w:type="dxa" w:w="2880"/>
          </w:tcPr>
          <w:p>
            <w:r>
              <w:t>Do women with different infections</w:t>
              <w:br/>
              <w:t>(BV, STIs, both) have different</w:t>
              <w:br/>
              <w:t>microbiomes?</w:t>
            </w:r>
          </w:p>
        </w:tc>
        <w:tc>
          <w:tcPr>
            <w:tcW w:type="dxa" w:w="2880"/>
          </w:tcPr>
          <w:p>
            <w:r>
              <w:t>Diversity metrics</w:t>
              <w:br/>
              <w:t>(Alpha/Beta) +</w:t>
              <w:br/>
              <w:t>PERMANOVA</w:t>
            </w:r>
          </w:p>
        </w:tc>
      </w:tr>
      <w:tr>
        <w:tc>
          <w:tcPr>
            <w:tcW w:type="dxa" w:w="2880"/>
          </w:tcPr>
          <w:p>
            <w:r>
              <w:t>Aim 3</w:t>
            </w:r>
          </w:p>
        </w:tc>
        <w:tc>
          <w:tcPr>
            <w:tcW w:type="dxa" w:w="2880"/>
          </w:tcPr>
          <w:p>
            <w:r>
              <w:t>Which specific bacteria are linked</w:t>
              <w:br/>
              <w:t>to which cytokines?</w:t>
            </w:r>
          </w:p>
        </w:tc>
        <w:tc>
          <w:tcPr>
            <w:tcW w:type="dxa" w:w="2880"/>
          </w:tcPr>
          <w:p>
            <w:r>
              <w:t>Differential abundance</w:t>
              <w:br/>
              <w:t>(ANCOM-BC2 / MaAsLin2)</w:t>
              <w:br/>
              <w:t>+ Correlation</w:t>
            </w:r>
          </w:p>
        </w:tc>
      </w:tr>
    </w:tbl>
    <w:p/>
    <w:p>
      <w:r>
        <w:t>In the sections below, I explain each one step by step — what it is, why it was chosen, and how to think about it in biological terms.</w:t>
      </w:r>
    </w:p>
    <w:p>
      <w:r>
        <w:br w:type="page"/>
      </w:r>
    </w:p>
    <w:p>
      <w:pPr>
        <w:pStyle w:val="Heading1"/>
      </w:pPr>
      <w:r>
        <w:rPr>
          <w:color w:val="1A3C6E"/>
        </w:rPr>
        <w:t>2. Aim 1 — Repeated-Measures Analysis (Linear Mixed Models)</w:t>
      </w:r>
    </w:p>
    <w:p>
      <w:pPr>
        <w:pStyle w:val="Heading2"/>
      </w:pPr>
      <w:r>
        <w:rPr>
          <w:color w:val="1A3C6E"/>
        </w:rPr>
        <w:t>2.1 The Problem</w:t>
      </w:r>
    </w:p>
    <w:p>
      <w:r>
        <w:t>You are measuring hormones and the vaginal microbiome in the same women at multiple time points during pregnancy and the postpartum period. These measurements are not independent — a hormone level at week 12 is related to the same woman's hormone level at week 24. Regular statistics (like a t-test or simple linear regression) would wrongly treat them as if they came from different women, which inflates your false-positive rate. You could find 'significant' results that are actually just due to the fact that the same person is more similar to herself over time.</w:t>
      </w:r>
    </w:p>
    <w:p>
      <w:pPr>
        <w:pStyle w:val="Heading2"/>
      </w:pPr>
      <w:r>
        <w:rPr>
          <w:color w:val="1A3C6E"/>
        </w:rPr>
        <w:t>2.2 What Is a Linear Mixed Model (LMM)?</w:t>
      </w:r>
    </w:p>
    <w:p>
      <w:r>
        <w:t>A Linear Mixed Model solves this problem by splitting the analysis into two parts:</w:t>
      </w:r>
    </w:p>
    <w:p>
      <w:r>
        <w:rPr>
          <w:b/>
        </w:rPr>
        <w:t xml:space="preserve">Fixed effects: </w:t>
      </w:r>
      <w:r>
        <w:t>The average pattern across all women. For example: 'On average across all participants, estrogen rises during pregnancy, peaks near delivery, then drops sharply after birth.' This is what you'd typically think of as 'the result.'</w:t>
      </w:r>
    </w:p>
    <w:p>
      <w:r>
        <w:rPr>
          <w:b/>
        </w:rPr>
        <w:t xml:space="preserve">Random effects: </w:t>
      </w:r>
      <w:r>
        <w:t>Each woman's personal offset from that average. For example: 'This particular woman tends to have higher estrogen than average at every time point.' Or: 'This woman's estrogen rises more steeply than average.'</w:t>
      </w:r>
    </w:p>
    <w:p>
      <w:r>
        <w:t>By including random effects, the model essentially gives every woman her own personal baseline, then asks: After accounting for each woman's unique baseline, do hormones still predict microbiome changes?</w:t>
      </w:r>
    </w:p>
    <w:p>
      <w:pPr>
        <w:pStyle w:val="Heading2"/>
      </w:pPr>
      <w:r>
        <w:rPr>
          <w:color w:val="1A3C6E"/>
        </w:rPr>
        <w:t>2.3 Fixed vs. Random Effects — A Simple Analogy</w:t>
      </w:r>
    </w:p>
    <w:p>
      <w:r>
        <w:t>Imagine you are studying the effect of fertilizer on plant growth. You have 20 plants, each measured weekly for 8 weeks.</w:t>
      </w:r>
    </w:p>
    <w:p>
      <w:r>
        <w:rPr>
          <w:b/>
        </w:rPr>
        <w:t xml:space="preserve">A regular (fixed-effects-only) model </w:t>
      </w:r>
      <w:r>
        <w:t>would say: 'All plants are identical at the start, and all grow at the same rate. Fertilizer either speeds up or slows down that one universal growth rate.' This is almost never true.</w:t>
      </w:r>
    </w:p>
    <w:p>
      <w:r>
        <w:rPr>
          <w:b/>
        </w:rPr>
        <w:t xml:space="preserve">A mixed model </w:t>
      </w:r>
      <w:r>
        <w:t>says: 'Each plant has its own starting height (random intercept) and its own growth rate (random slope). Fertilizer shifts the average growth rate — but each plant still wiggles around that average in its own way.'</w:t>
      </w:r>
    </w:p>
    <w:p>
      <w:r>
        <w:t>The same logic applies to your hormone data. Each woman has her own 'baseline' hormone level (some naturally run higher), her own trajectory (some rise faster in pregnancy), and her own postpartum recovery pattern. The mixed model accounts for all of this.</w:t>
      </w:r>
    </w:p>
    <w:p>
      <w:pPr>
        <w:pStyle w:val="Heading2"/>
      </w:pPr>
      <w:r>
        <w:rPr>
          <w:color w:val="1A3C6E"/>
        </w:rPr>
        <w:t>2.4 Why Not Use a Simpler Method?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Method</w:t>
            </w:r>
          </w:p>
        </w:tc>
        <w:tc>
          <w:tcPr>
            <w:tcW w:type="dxa" w:w="2880"/>
          </w:tcPr>
          <w:p>
            <w:pPr>
              <w:jc w:val="center"/>
            </w:pPr>
            <w:r>
              <w:t>What It Does</w:t>
            </w:r>
          </w:p>
        </w:tc>
        <w:tc>
          <w:tcPr>
            <w:tcW w:type="dxa" w:w="2880"/>
          </w:tcPr>
          <w:p>
            <w:pPr>
              <w:jc w:val="center"/>
            </w:pPr>
            <w:r>
              <w:t>Why It Is Not Ideal Here</w:t>
            </w:r>
          </w:p>
        </w:tc>
      </w:tr>
      <w:tr>
        <w:tc>
          <w:tcPr>
            <w:tcW w:type="dxa" w:w="2880"/>
          </w:tcPr>
          <w:p>
            <w:r>
              <w:t>Repeated-</w:t>
              <w:br/>
              <w:t>measures</w:t>
              <w:br/>
              <w:t>ANOVA</w:t>
            </w:r>
          </w:p>
        </w:tc>
        <w:tc>
          <w:tcPr>
            <w:tcW w:type="dxa" w:w="2880"/>
          </w:tcPr>
          <w:p>
            <w:r>
              <w:t>Compares means across</w:t>
              <w:br/>
              <w:t>time points</w:t>
            </w:r>
          </w:p>
        </w:tc>
        <w:tc>
          <w:tcPr>
            <w:tcW w:type="dxa" w:w="2880"/>
          </w:tcPr>
          <w:p>
            <w:r>
              <w:t>Requires everyone to be measured at</w:t>
              <w:br/>
              <w:t>the exact same time points. Your</w:t>
              <w:br/>
              <w:t>participants will have different visit</w:t>
              <w:br/>
              <w:t>schedules. Also can't handle missing</w:t>
              <w:br/>
              <w:t>visits well.</w:t>
            </w:r>
          </w:p>
        </w:tc>
      </w:tr>
      <w:tr>
        <w:tc>
          <w:tcPr>
            <w:tcW w:type="dxa" w:w="2880"/>
          </w:tcPr>
          <w:p>
            <w:r>
              <w:t>Paired t-tests</w:t>
              <w:br/>
              <w:t>at each</w:t>
              <w:br/>
              <w:t>time point</w:t>
            </w:r>
          </w:p>
        </w:tc>
        <w:tc>
          <w:tcPr>
            <w:tcW w:type="dxa" w:w="2880"/>
          </w:tcPr>
          <w:p>
            <w:r>
              <w:t>Compares two time</w:t>
              <w:br/>
              <w:t>points per woman</w:t>
            </w:r>
          </w:p>
        </w:tc>
        <w:tc>
          <w:tcPr>
            <w:tcW w:type="dxa" w:w="2880"/>
          </w:tcPr>
          <w:p>
            <w:r>
              <w:t>You have more than two time points.</w:t>
              <w:br/>
              <w:t>Doing many t-tests inflates false</w:t>
              <w:br/>
              <w:t>positives. Loses power by not using</w:t>
              <w:br/>
              <w:t>all data at once.</w:t>
            </w:r>
          </w:p>
        </w:tc>
      </w:tr>
      <w:tr>
        <w:tc>
          <w:tcPr>
            <w:tcW w:type="dxa" w:w="2880"/>
          </w:tcPr>
          <w:p>
            <w:r>
              <w:t>Linear Mixed</w:t>
              <w:br/>
              <w:t>Model ✅</w:t>
            </w:r>
          </w:p>
        </w:tc>
        <w:tc>
          <w:tcPr>
            <w:tcW w:type="dxa" w:w="2880"/>
          </w:tcPr>
          <w:p>
            <w:r>
              <w:t>Uses all data points,</w:t>
              <w:br/>
              <w:t>handles uneven spacing,</w:t>
              <w:br/>
              <w:t>handles missing visits</w:t>
            </w:r>
          </w:p>
        </w:tc>
        <w:tc>
          <w:tcPr>
            <w:tcW w:type="dxa" w:w="2880"/>
          </w:tcPr>
          <w:p>
            <w:r>
              <w:t>The right choice. Flexible and</w:t>
              <w:br/>
              <w:t>well-established in longitudinal</w:t>
              <w:br/>
              <w:t>research.</w:t>
            </w:r>
          </w:p>
        </w:tc>
      </w:tr>
    </w:tbl>
    <w:p>
      <w:pPr>
        <w:pStyle w:val="Heading2"/>
      </w:pPr>
      <w:r>
        <w:rPr>
          <w:color w:val="1A3C6E"/>
        </w:rPr>
        <w:t>2.5 What the Proposal Still Needs to Specify</w:t>
      </w:r>
    </w:p>
    <w:p>
      <w:r>
        <w:t>The proposal currently says only 'repeated-measures analysis.' A reviewer will need these details:</w:t>
      </w:r>
    </w:p>
    <w:p>
      <w:r>
        <w:rPr>
          <w:b/>
        </w:rPr>
        <w:t xml:space="preserve">Time structure: </w:t>
      </w:r>
      <w:r>
        <w:t>Will you model time as gestational weeks (continuous) or as trimesters (categorical)? Continuous is more statistically powerful.</w:t>
      </w:r>
    </w:p>
    <w:p>
      <w:r>
        <w:rPr>
          <w:b/>
        </w:rPr>
        <w:t xml:space="preserve">Non-linearity: </w:t>
      </w:r>
      <w:r>
        <w:t>Hormones do not rise in a straight line — they curve. You will need polynomials, splines, or a piecewise model (e.g., one slope for pregnancy, another for postpartum).</w:t>
      </w:r>
    </w:p>
    <w:p>
      <w:r>
        <w:rPr>
          <w:b/>
        </w:rPr>
        <w:t xml:space="preserve">Random effects structure: </w:t>
      </w:r>
      <w:r>
        <w:t>Just a random intercept (each woman has her own baseline), or also a random slope (each woman has her own trajectory)? You should at least test a random slope for time.</w:t>
      </w:r>
    </w:p>
    <w:p>
      <w:r>
        <w:rPr>
          <w:b/>
        </w:rPr>
        <w:t xml:space="preserve">Covariance pattern: </w:t>
      </w:r>
      <w:r>
        <w:t>Hormone levels close in time are more correlated than distant ones. The model needs a structure for this — typically 'autoregressive AR(1)' or 'unstructured.'</w:t>
      </w:r>
    </w:p>
    <w:p>
      <w:r>
        <w:rPr>
          <w:b/>
        </w:rPr>
        <w:t xml:space="preserve">Software: </w:t>
      </w:r>
      <w:r>
        <w:t>In R, you would use the lme4 package (function lmer()). For microbiome outcomes, you may need the GLMM version using glmer() for count data.</w:t>
      </w:r>
    </w:p>
    <w:p>
      <w:r>
        <w:br w:type="page"/>
      </w:r>
    </w:p>
    <w:p>
      <w:pPr>
        <w:pStyle w:val="Heading1"/>
      </w:pPr>
      <w:r>
        <w:rPr>
          <w:color w:val="1A3C6E"/>
        </w:rPr>
        <w:t>3. Aim 2 — Group Comparisons of Microbiome Diversity</w:t>
      </w:r>
    </w:p>
    <w:p>
      <w:r>
        <w:t>You want to know: Do women with different infection profiles — no infection, BV only, STI only, or BV + STI coinfection — have different vaginal microbiomes? This is explored in three steps.</w:t>
      </w:r>
    </w:p>
    <w:p>
      <w:pPr>
        <w:pStyle w:val="Heading2"/>
      </w:pPr>
      <w:r>
        <w:rPr>
          <w:color w:val="1A3C6E"/>
        </w:rPr>
        <w:t>3.1 Alpha Diversity — 'How rich is the community?'</w:t>
      </w:r>
    </w:p>
    <w:p>
      <w:r>
        <w:t>Alpha diversity is a single number that summarizes the bacterial community within one vaginal sample. It tells you something like: 'Is this a simple community with one dominant species, or a complex community with many species competing?'</w:t>
      </w:r>
    </w:p>
    <w:p>
      <w:r>
        <w:rPr>
          <w:b/>
        </w:rPr>
        <w:t xml:space="preserve">Observed ASVs (Amplicon Sequence Variants): </w:t>
      </w:r>
      <w:r>
        <w:t>A simple count of how many different types of bacteria you detected. Easy to understand, but ignores how abundant each type is. One rare bacterium counts the same as a dominant one.</w:t>
      </w:r>
    </w:p>
    <w:p>
      <w:r>
        <w:rPr>
          <w:b/>
        </w:rPr>
        <w:t xml:space="preserve">Shannon Index: </w:t>
      </w:r>
      <w:r>
        <w:t>The most common metric in vaginal microbiome research. It counts both how many types are present and how evenly they are distributed. A healthy Lactobacillus-dominated vagina typically has low Shannon diversity (one species dominates). Bacterial vaginosis (BV) typically has high Shannon diversity (many types competing).</w:t>
      </w:r>
    </w:p>
    <w:p>
      <w:r>
        <w:rPr>
          <w:b/>
        </w:rPr>
        <w:t xml:space="preserve">Inverse Simpson: </w:t>
      </w:r>
      <w:r>
        <w:t>Similar to Shannon but gives more weight to the most abundant species. Less sensitive to rare species, which can be an advantage if rare ASVs are mostly noise from sequencing errors.</w:t>
      </w:r>
    </w:p>
    <w:p>
      <w:r>
        <w:rPr>
          <w:b/>
        </w:rPr>
        <w:t xml:space="preserve">💡 </w:t>
      </w:r>
      <w:r>
        <w:rPr>
          <w:i/>
        </w:rPr>
        <w:t>Recommendation: Use the Shannon Index as your primary alpha diversity metric. It is the most widely reported in vaginal microbiome studies, making your results comparable to published work. Report Observed ASVs and Inverse Simpson as secondary/supplementary metrics.</w:t>
      </w:r>
    </w:p>
    <w:p>
      <w:pPr>
        <w:pStyle w:val="Heading2"/>
      </w:pPr>
      <w:r>
        <w:rPr>
          <w:color w:val="1A3C6E"/>
        </w:rPr>
        <w:t>3.2 Beta Diversity — 'How different are communities from each other?'</w:t>
      </w:r>
    </w:p>
    <w:p>
      <w:r>
        <w:t>Instead of one number per sample, beta diversity gives you a distance between every pair of samples. The most common is Bray-Curtis distance.</w:t>
      </w:r>
    </w:p>
    <w:p>
      <w:r>
        <w:rPr>
          <w:b/>
        </w:rPr>
        <w:t xml:space="preserve">Bray-Curtis distance: </w:t>
      </w:r>
      <w:r>
        <w:t>Based on which bacteria are present and how abundant they are. Two samples both dominated by L. crispatus have a small Bray-Curtis distance (close together). A sample full of Lactobacillus and a sample full of Gardnerella have a large Bray-Curtis distance (far apart). Range: 0 (identical communities) to 1 (no species in common).</w:t>
      </w:r>
    </w:p>
    <w:p>
      <w:r>
        <w:rPr>
          <w:b/>
        </w:rPr>
        <w:t xml:space="preserve">Weighted UniFrac: </w:t>
      </w:r>
      <w:r>
        <w:t>Also accounts for evolutionary relatedness. If one sample has L. crispatus and another has L. iners, they are relatively close (both Lactobacillus). If one has Lactobacillus and the other has Prevotella, they are further apart.</w:t>
      </w:r>
    </w:p>
    <w:p>
      <w:r>
        <w:rPr>
          <w:b/>
        </w:rPr>
        <w:t xml:space="preserve">💡 </w:t>
      </w:r>
      <w:r>
        <w:rPr>
          <w:i/>
        </w:rPr>
        <w:t>Recommendation: Use Bray-Curtis as your primary beta diversity metric. It is the most standard and easiest to interpret. Add Weighted UniFrac as a secondary sensitivity analysis if you have a phylogenetic tree.</w:t>
      </w:r>
    </w:p>
    <w:p>
      <w:pPr>
        <w:pStyle w:val="Heading2"/>
      </w:pPr>
      <w:r>
        <w:rPr>
          <w:color w:val="1A3C6E"/>
        </w:rPr>
        <w:t>3.3 PERMANOVA — 'Is the difference statistically significant?'</w:t>
      </w:r>
    </w:p>
    <w:p>
      <w:r>
        <w:t>PERMANOVA (Permutational Multivariate Analysis of Variance) takes all your Bray-Curtis distances and asks a simple question through randomization:</w:t>
      </w:r>
    </w:p>
    <w:p>
      <w:pPr>
        <w:pStyle w:val="IntenseQuote"/>
      </w:pPr>
      <w:r>
        <w:t>"If I randomly shuffle the group labels (no infection, BV only, STI only, coinfection) among my samples 10,000 times, how often do I get group differences as large as the ones I actually observed?"</w:t>
      </w:r>
    </w:p>
    <w:p>
      <w:r>
        <w:t>If the answer is 'very rarely' (less than 5% of the time), you conclude that the groups are genuinely different. This is called a permutation test, and it makes very few assumptions about your data (unlike, say, ANOVA, which requires normality and equal variance).</w:t>
      </w:r>
    </w:p>
    <w:p>
      <w:r>
        <w:rPr>
          <w:b/>
        </w:rPr>
        <w:t xml:space="preserve">What PERMANOVA outputs: </w:t>
      </w:r>
      <w:r>
        <w:t>An R² value (the proportion of community variance explained by infection status) and a p-value. The R² is especially useful — it tells you not just 'is there a difference?' but 'how big is the difference?'</w:t>
      </w:r>
    </w:p>
    <w:p/>
    <w:p>
      <w:pPr>
        <w:pStyle w:val="Heading3"/>
      </w:pPr>
      <w:r>
        <w:rPr>
          <w:color w:val="1A3C6E"/>
        </w:rPr>
        <w:t>Analogy: The Jellybean Test</w:t>
      </w:r>
    </w:p>
    <w:p>
      <w:r>
        <w:t>Imagine you have four jars of jellybeans, one from each group. You dump them out and measure how different the color mixtures are between the jars. Then you ask: 'If I randomly reassigned the jar labels 10,000 times and measured the differences each time, how often would I see a difference this big?' If the answer is 'almost never,' you conclude the jars truly have different color mixtures — i.e., the groups have different microbiomes.</w:t>
      </w:r>
    </w:p>
    <w:p>
      <w:pPr>
        <w:pStyle w:val="Heading2"/>
      </w:pPr>
      <w:r>
        <w:rPr>
          <w:color w:val="1A3C6E"/>
        </w:rPr>
        <w:t>3.4 Pairwise Follow-Up Tests</w:t>
      </w:r>
    </w:p>
    <w:p>
      <w:r>
        <w:t>PERMANOVA tells you 'at least one group is different,' but not which groups differ from which. You follow up with pairwise PERMANOVAs comparing each pair of groups (e.g., no infection vs. BV only; no infection vs. coinfection; etc.). Because you are doing multiple pairwise tests, you adjust the p-values using Benjamini-Hochberg (see Section 4.4).</w:t>
      </w:r>
    </w:p>
    <w:p>
      <w:r>
        <w:br w:type="page"/>
      </w:r>
    </w:p>
    <w:p>
      <w:pPr>
        <w:pStyle w:val="Heading1"/>
      </w:pPr>
      <w:r>
        <w:rPr>
          <w:color w:val="1A3C6E"/>
        </w:rPr>
        <w:t>4. Aim 3 — Microbiome-Cytokine Associations</w:t>
      </w:r>
    </w:p>
    <w:p>
      <w:pPr>
        <w:pStyle w:val="Heading2"/>
      </w:pPr>
      <w:r>
        <w:rPr>
          <w:color w:val="1A3C6E"/>
        </w:rPr>
        <w:t>4.1 The Hardest Statistical Problem in This Proposal</w:t>
      </w:r>
    </w:p>
    <w:p>
      <w:r>
        <w:t>Aim 3 asks: Which specific bacteria are linked to which cytokines? This is the most statistically challenging part because:</w:t>
      </w:r>
    </w:p>
    <w:p>
      <w:pPr>
        <w:pStyle w:val="ListBullet"/>
      </w:pPr>
      <w:r>
        <w:t>Many hypotheses: You have hundreds of bacterial taxa and dozens of cytokines. That is thousands of taxa × cytokine pairs to test simultaneously. By random chance alone, many will appear 'significant' if you do not correct for multiple testing.</w:t>
      </w:r>
    </w:p>
    <w:p>
      <w:pPr>
        <w:pStyle w:val="ListBullet"/>
      </w:pPr>
      <w:r>
        <w:t>Compositional data: Microbiome data is compositional — relative abundances always sum to 100%. If one bacterium goes up, others must go down. Regular statistics ignore this and produce false positives.</w:t>
      </w:r>
    </w:p>
    <w:p>
      <w:pPr>
        <w:pStyle w:val="ListBullet"/>
      </w:pPr>
      <w:r>
        <w:t>Skew and zeros: Cytokine data is often skewed (some women have very high levels) and has undetectable values (reported as zeros or 'below limit of detection'). Microbiome data has many zeros (a bacterium is either present or absent in each sample).</w:t>
      </w:r>
    </w:p>
    <w:p>
      <w:pPr>
        <w:pStyle w:val="Heading2"/>
      </w:pPr>
      <w:r>
        <w:rPr>
          <w:color w:val="1A3C6E"/>
        </w:rPr>
        <w:t>4.2 Differential Abundance — Which Bacteria Differ Between Conditions?</w:t>
      </w:r>
    </w:p>
    <w:p>
      <w:r>
        <w:t>Differential abundance analysis asks: 'Comparing women with high vs. low IL-6, which bacteria are more abundant or less abundant?' The proposal uses a tool called ANCOM-BC2 (Analysis of Compositions of Microbiomes with Bias Correction), or alternatively MaAsLin2.</w:t>
      </w:r>
    </w:p>
    <w:p>
      <w:pPr>
        <w:pStyle w:val="Heading3"/>
      </w:pPr>
      <w:r>
        <w:rPr>
          <w:color w:val="1A3C6E"/>
        </w:rPr>
        <w:t>Why ANCOM-BC2 Instead of a t-test or Wilcoxon Test?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Method</w:t>
            </w:r>
          </w:p>
        </w:tc>
        <w:tc>
          <w:tcPr>
            <w:tcW w:type="dxa" w:w="2880"/>
          </w:tcPr>
          <w:p>
            <w:pPr>
              <w:jc w:val="center"/>
            </w:pPr>
            <w:r>
              <w:t>What It Does</w:t>
            </w:r>
          </w:p>
        </w:tc>
        <w:tc>
          <w:tcPr>
            <w:tcW w:type="dxa" w:w="2880"/>
          </w:tcPr>
          <w:p>
            <w:pPr>
              <w:jc w:val="center"/>
            </w:pPr>
            <w:r>
              <w:t>Problem</w:t>
            </w:r>
          </w:p>
        </w:tc>
      </w:tr>
      <w:tr>
        <w:tc>
          <w:tcPr>
            <w:tcW w:type="dxa" w:w="2880"/>
          </w:tcPr>
          <w:p>
            <w:r>
              <w:t>t-test or</w:t>
              <w:br/>
              <w:t>Wilcoxon</w:t>
            </w:r>
          </w:p>
        </w:tc>
        <w:tc>
          <w:tcPr>
            <w:tcW w:type="dxa" w:w="2880"/>
          </w:tcPr>
          <w:p>
            <w:r>
              <w:t>Compares abundance of</w:t>
              <w:br/>
              <w:t>each taxon between groups</w:t>
            </w:r>
          </w:p>
        </w:tc>
        <w:tc>
          <w:tcPr>
            <w:tcW w:type="dxa" w:w="2880"/>
          </w:tcPr>
          <w:p>
            <w:r>
              <w:t>Ignores compositionality —</w:t>
              <w:br/>
              <w:t>produces many false positives</w:t>
            </w:r>
          </w:p>
        </w:tc>
      </w:tr>
      <w:tr>
        <w:tc>
          <w:tcPr>
            <w:tcW w:type="dxa" w:w="2880"/>
          </w:tcPr>
          <w:p>
            <w:r>
              <w:t>ANCOM-BC2 ✅</w:t>
            </w:r>
          </w:p>
        </w:tc>
        <w:tc>
          <w:tcPr>
            <w:tcW w:type="dxa" w:w="2880"/>
          </w:tcPr>
          <w:p>
            <w:r>
              <w:t>Uses log-ratio transformations</w:t>
              <w:br/>
              <w:t>to respect compositionality.</w:t>
              <w:br/>
              <w:t>Estimates and corrects sequencing</w:t>
              <w:br/>
              <w:t>bias.</w:t>
            </w:r>
          </w:p>
        </w:tc>
        <w:tc>
          <w:tcPr>
            <w:tcW w:type="dxa" w:w="2880"/>
          </w:tcPr>
          <w:p>
            <w:r>
              <w:t>Designed for microbiome data.</w:t>
              <w:br/>
              <w:t>Also handles multiple testing.</w:t>
            </w:r>
          </w:p>
        </w:tc>
      </w:tr>
    </w:tbl>
    <w:p/>
    <w:p>
      <w:pPr>
        <w:pStyle w:val="Heading3"/>
      </w:pPr>
      <w:r>
        <w:rPr>
          <w:color w:val="1A3C6E"/>
        </w:rPr>
        <w:t>How ANCOM-BC2 Works (Simplified)</w:t>
      </w:r>
    </w:p>
    <w:p>
      <w:pPr>
        <w:pStyle w:val="ListNumber"/>
      </w:pPr>
      <w:r>
        <w:t>It transforms your relative abundances using a log-ratio approach, which breaks the 'sum to 100%' constraint and makes the data suitable for standard statistics.</w:t>
      </w:r>
    </w:p>
    <w:p>
      <w:pPr>
        <w:pStyle w:val="ListNumber"/>
      </w:pPr>
      <w:r>
        <w:t>It estimates the 'sequencing efficiency' for each sample (some samples get sequenced more deeply than others) and corrects for this bias.</w:t>
      </w:r>
    </w:p>
    <w:p>
      <w:pPr>
        <w:pStyle w:val="ListNumber"/>
      </w:pPr>
      <w:r>
        <w:t>It fits a linear model for each taxon. For example: Gardnerella abundance ~ cytokine level + age + contraceptive use.</w:t>
      </w:r>
    </w:p>
    <w:p>
      <w:pPr>
        <w:pStyle w:val="ListNumber"/>
      </w:pPr>
      <w:r>
        <w:t>It adjusts p-values for multiple testing (see Section 4.4).</w:t>
      </w:r>
    </w:p>
    <w:p>
      <w:pPr>
        <w:pStyle w:val="ListNumber"/>
      </w:pPr>
      <w:r>
        <w:t>It reports: log fold change (how much more/less abundant), standard error, p-value, adjusted p-value, and whether the taxon passed sensitivity checks.</w:t>
      </w:r>
    </w:p>
    <w:p/>
    <w:p>
      <w:pPr>
        <w:pStyle w:val="Heading3"/>
      </w:pPr>
      <w:r>
        <w:rPr>
          <w:color w:val="1A3C6E"/>
        </w:rPr>
        <w:t>Analogy: The Pizza</w:t>
      </w:r>
    </w:p>
    <w:p>
      <w:r>
        <w:t>Think of your vaginal microbiome as a pizza. If pepperoni takes up 40% of it, mushrooms can only take up so much of the remaining 60%. A regular t-test would treat pepperoni and mushrooms as independent — but they are not. ANCOM-BC2 recognizes that they are competing for the same pizza and adjusts accordingly.</w:t>
      </w:r>
    </w:p>
    <w:p>
      <w:pPr>
        <w:pStyle w:val="Heading2"/>
      </w:pPr>
      <w:r>
        <w:rPr>
          <w:color w:val="1A3C6E"/>
        </w:rPr>
        <w:t>4.3 Correlation Analysis</w:t>
      </w:r>
    </w:p>
    <w:p>
      <w:r>
        <w:t>For individual taxa–cytokine pairs, correlation is a natural first look.</w:t>
      </w:r>
    </w:p>
    <w:p>
      <w:r>
        <w:rPr>
          <w:b/>
        </w:rPr>
        <w:t xml:space="preserve">Spearman correlation: </w:t>
      </w:r>
      <w:r>
        <w:t>Ranks the data before computing the correlation. This means it handles skewed distributions (common in both microbiome and cytokine data) and outliers well. Spearman is almost always preferred over Pearson for this type of data.</w:t>
      </w:r>
    </w:p>
    <w:p>
      <w:r>
        <w:rPr>
          <w:b/>
        </w:rPr>
        <w:t xml:space="preserve">Partial correlation: </w:t>
      </w:r>
      <w:r>
        <w:t>Adjusts for confounders (age, contraceptive use, etc.) before computing the correlation. This gives you a cleaner estimate of the direct relationship between a specific taxon and a specific cytokine.</w:t>
      </w:r>
    </w:p>
    <w:p>
      <w:r>
        <w:t>Note: Correlation is a first pass. The primary results for Aim 3 should come from the multivariable differential abundance analysis (ANCOM-BC2) because it handles confounders more thoroughly.</w:t>
      </w:r>
    </w:p>
    <w:p>
      <w:pPr>
        <w:pStyle w:val="Heading2"/>
      </w:pPr>
      <w:r>
        <w:rPr>
          <w:color w:val="1A3C6E"/>
        </w:rPr>
        <w:t>4.4 Multiple-Testing Correction — Absolutely Crucial</w:t>
      </w:r>
    </w:p>
    <w:p>
      <w:r>
        <w:t>If you test 200 taxa against 20 cytokines, that is 4,000 separate tests. At a significance threshold of p &lt; 0.05, you would expect about 200 'significant' results by pure random chance. Multiple-testing correction protects you from reporting noise as discovery.</w:t>
      </w:r>
    </w:p>
    <w:p>
      <w:r>
        <w:rPr>
          <w:b/>
        </w:rPr>
        <w:t xml:space="preserve">Benjamini-Hochberg (BH) — False Discovery Rate (FDR): </w:t>
      </w:r>
      <w:r>
        <w:t>This is the standard for microbiome research. It controls the expected proportion of false positives among the results you call significant. In plain language: if you set FDR = 0.05 and get 100 'significant' taxa–cytokine pairs, at most 5 of them are expected to be false positives.</w:t>
      </w:r>
    </w:p>
    <w:p>
      <w:r>
        <w:rPr>
          <w:b/>
        </w:rPr>
        <w:t xml:space="preserve">Bonferroni correction: </w:t>
      </w:r>
      <w:r>
        <w:t>A stricter method. It divides your threshold (0.05) by the number of tests. If you have 4,000 tests, your threshold becomes 0.05 / 4000 = 0.0000125. This is too strict for exploratory microbiome research — you will miss real effects.</w:t>
      </w:r>
    </w:p>
    <w:p>
      <w:r>
        <w:rPr>
          <w:b/>
        </w:rPr>
        <w:t xml:space="preserve">💡 </w:t>
      </w:r>
      <w:r>
        <w:rPr>
          <w:i/>
        </w:rPr>
        <w:t>Recommendation: Use Benjamini-Hochberg at FDR = 0.05 for your primary analyses (Aim 2 pairwise comparisons, Aim 3 differential abundance). This is the convention in the microbiome field. For your most important hypothesis tests in Aim 1, you could consider a more conservative method or limit the number of primary comparisons upfront.</w:t>
      </w:r>
    </w:p>
    <w:p>
      <w:r>
        <w:br w:type="page"/>
      </w:r>
    </w:p>
    <w:p>
      <w:pPr>
        <w:pStyle w:val="Heading1"/>
      </w:pPr>
      <w:r>
        <w:rPr>
          <w:color w:val="1A3C6E"/>
        </w:rPr>
        <w:t>5. The Full Picture — How the Methods Fit Together</w:t>
      </w:r>
    </w:p>
    <w:p>
      <w:r>
        <w:t>These methods are not separate islands — they work together at different scales: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t>Analysis Level</w:t>
            </w:r>
          </w:p>
        </w:tc>
        <w:tc>
          <w:tcPr>
            <w:tcW w:type="dxa" w:w="2160"/>
          </w:tcPr>
          <w:p>
            <w:pPr>
              <w:jc w:val="center"/>
            </w:pPr>
            <w:r>
              <w:t>What It Asks</w:t>
            </w:r>
          </w:p>
        </w:tc>
        <w:tc>
          <w:tcPr>
            <w:tcW w:type="dxa" w:w="2160"/>
          </w:tcPr>
          <w:p>
            <w:pPr>
              <w:jc w:val="center"/>
            </w:pPr>
            <w:r>
              <w:t>Example Question</w:t>
            </w:r>
          </w:p>
        </w:tc>
        <w:tc>
          <w:tcPr>
            <w:tcW w:type="dxa" w:w="2160"/>
          </w:tcPr>
          <w:p>
            <w:pPr>
              <w:jc w:val="center"/>
            </w:pPr>
            <w:r>
              <w:t>Aim</w:t>
            </w:r>
          </w:p>
        </w:tc>
      </w:tr>
      <w:tr>
        <w:tc>
          <w:tcPr>
            <w:tcW w:type="dxa" w:w="2160"/>
          </w:tcPr>
          <w:p>
            <w:r>
              <w:t>Alpha diversity</w:t>
            </w:r>
          </w:p>
        </w:tc>
        <w:tc>
          <w:tcPr>
            <w:tcW w:type="dxa" w:w="2160"/>
          </w:tcPr>
          <w:p>
            <w:r>
              <w:t>Is the community more or</w:t>
              <w:br/>
              <w:t>less diverse overall?</w:t>
            </w:r>
          </w:p>
        </w:tc>
        <w:tc>
          <w:tcPr>
            <w:tcW w:type="dxa" w:w="2160"/>
          </w:tcPr>
          <w:p>
            <w:r>
              <w:t>"Do women with BV have</w:t>
              <w:br/>
              <w:t>higher Shannon diversity?"</w:t>
            </w:r>
          </w:p>
        </w:tc>
        <w:tc>
          <w:tcPr>
            <w:tcW w:type="dxa" w:w="2160"/>
          </w:tcPr>
          <w:p>
            <w:r>
              <w:t>Aim 2</w:t>
            </w:r>
          </w:p>
        </w:tc>
      </w:tr>
      <w:tr>
        <w:tc>
          <w:tcPr>
            <w:tcW w:type="dxa" w:w="2160"/>
          </w:tcPr>
          <w:p>
            <w:r>
              <w:t>Beta diversity</w:t>
              <w:br/>
              <w:t>+ PERMANOVA</w:t>
            </w:r>
          </w:p>
        </w:tc>
        <w:tc>
          <w:tcPr>
            <w:tcW w:type="dxa" w:w="2160"/>
          </w:tcPr>
          <w:p>
            <w:r>
              <w:t>Is the whole community</w:t>
              <w:br/>
              <w:t>structure different?</w:t>
            </w:r>
          </w:p>
        </w:tc>
        <w:tc>
          <w:tcPr>
            <w:tcW w:type="dxa" w:w="2160"/>
          </w:tcPr>
          <w:p>
            <w:r>
              <w:t>"Are BV microbiomes different</w:t>
              <w:br/>
              <w:t>from healthy microbiomes</w:t>
              <w:br/>
              <w:t>overall?"</w:t>
            </w:r>
          </w:p>
        </w:tc>
        <w:tc>
          <w:tcPr>
            <w:tcW w:type="dxa" w:w="2160"/>
          </w:tcPr>
          <w:p>
            <w:r>
              <w:t>Aim 2</w:t>
            </w:r>
          </w:p>
        </w:tc>
      </w:tr>
      <w:tr>
        <w:tc>
          <w:tcPr>
            <w:tcW w:type="dxa" w:w="2160"/>
          </w:tcPr>
          <w:p>
            <w:r>
              <w:t>Differential</w:t>
              <w:br/>
              <w:t>abundance</w:t>
            </w:r>
          </w:p>
        </w:tc>
        <w:tc>
          <w:tcPr>
            <w:tcW w:type="dxa" w:w="2160"/>
          </w:tcPr>
          <w:p>
            <w:r>
              <w:t>Which specific bacteria</w:t>
              <w:br/>
              <w:t>are different?</w:t>
            </w:r>
          </w:p>
        </w:tc>
        <w:tc>
          <w:tcPr>
            <w:tcW w:type="dxa" w:w="2160"/>
          </w:tcPr>
          <w:p>
            <w:r>
              <w:t>"Is Gardnerella higher and</w:t>
              <w:br/>
              <w:t>Lactobacillus lower in</w:t>
              <w:br/>
              <w:t>BV samples?"</w:t>
            </w:r>
          </w:p>
        </w:tc>
        <w:tc>
          <w:tcPr>
            <w:tcW w:type="dxa" w:w="2160"/>
          </w:tcPr>
          <w:p>
            <w:r>
              <w:t>Aim 2, Aim 3</w:t>
            </w:r>
          </w:p>
        </w:tc>
      </w:tr>
      <w:tr>
        <w:tc>
          <w:tcPr>
            <w:tcW w:type="dxa" w:w="2160"/>
          </w:tcPr>
          <w:p>
            <w:r>
              <w:t>Correlation</w:t>
            </w:r>
          </w:p>
        </w:tc>
        <w:tc>
          <w:tcPr>
            <w:tcW w:type="dxa" w:w="2160"/>
          </w:tcPr>
          <w:p>
            <w:r>
              <w:t>Which specific bacteria</w:t>
              <w:br/>
              <w:t>are linked to which</w:t>
              <w:br/>
              <w:t>cytokines?</w:t>
            </w:r>
          </w:p>
        </w:tc>
        <w:tc>
          <w:tcPr>
            <w:tcW w:type="dxa" w:w="2160"/>
          </w:tcPr>
          <w:p>
            <w:r>
              <w:t>"Is Gardnerella abundance</w:t>
              <w:br/>
              <w:t>correlated with IL-6?"</w:t>
            </w:r>
          </w:p>
        </w:tc>
        <w:tc>
          <w:tcPr>
            <w:tcW w:type="dxa" w:w="2160"/>
          </w:tcPr>
          <w:p>
            <w:r>
              <w:t>Aim 3</w:t>
            </w:r>
          </w:p>
        </w:tc>
      </w:tr>
      <w:tr>
        <w:tc>
          <w:tcPr>
            <w:tcW w:type="dxa" w:w="2160"/>
          </w:tcPr>
          <w:p>
            <w:r>
              <w:t>Longitudinal</w:t>
              <w:br/>
              <w:t>modeling</w:t>
            </w:r>
          </w:p>
        </w:tc>
        <w:tc>
          <w:tcPr>
            <w:tcW w:type="dxa" w:w="2160"/>
          </w:tcPr>
          <w:p>
            <w:r>
              <w:t>How do hormones drive</w:t>
              <w:br/>
              <w:t>changes over time?</w:t>
            </w:r>
          </w:p>
        </w:tc>
        <w:tc>
          <w:tcPr>
            <w:tcW w:type="dxa" w:w="2160"/>
          </w:tcPr>
          <w:p>
            <w:r>
              <w:t>"Do estrogen changes predict</w:t>
              <w:br/>
              <w:t>Lactobacillus decline</w:t>
              <w:br/>
              <w:t>across pregnancy?"</w:t>
            </w:r>
          </w:p>
        </w:tc>
        <w:tc>
          <w:tcPr>
            <w:tcW w:type="dxa" w:w="2160"/>
          </w:tcPr>
          <w:p>
            <w:r>
              <w:t>Aim 1</w:t>
            </w:r>
          </w:p>
        </w:tc>
      </w:tr>
    </w:tbl>
    <w:p/>
    <w:p>
      <w:r>
        <w:t>These are complementary. Diversity might be similar but a few key taxa differ, or vice versa. Reporting all levels gives a complete picture.</w:t>
      </w:r>
    </w:p>
    <w:p>
      <w:r>
        <w:br w:type="page"/>
      </w:r>
    </w:p>
    <w:p>
      <w:pPr>
        <w:pStyle w:val="Heading1"/>
      </w:pPr>
      <w:r>
        <w:rPr>
          <w:color w:val="1A3C6E"/>
        </w:rPr>
        <w:t>6. Quick Reference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t>Method</w:t>
            </w:r>
          </w:p>
        </w:tc>
        <w:tc>
          <w:tcPr>
            <w:tcW w:type="dxa" w:w="2160"/>
          </w:tcPr>
          <w:p>
            <w:pPr>
              <w:jc w:val="center"/>
            </w:pPr>
            <w:r>
              <w:t>What It Measures</w:t>
            </w:r>
          </w:p>
        </w:tc>
        <w:tc>
          <w:tcPr>
            <w:tcW w:type="dxa" w:w="2160"/>
          </w:tcPr>
          <w:p>
            <w:pPr>
              <w:jc w:val="center"/>
            </w:pPr>
            <w:r>
              <w:t>Why It Is the Right Tool</w:t>
            </w:r>
          </w:p>
        </w:tc>
        <w:tc>
          <w:tcPr>
            <w:tcW w:type="dxa" w:w="2160"/>
          </w:tcPr>
          <w:p>
            <w:pPr>
              <w:jc w:val="center"/>
            </w:pPr>
            <w:r>
              <w:t>What It Outputs</w:t>
            </w:r>
          </w:p>
        </w:tc>
      </w:tr>
      <w:tr>
        <w:tc>
          <w:tcPr>
            <w:tcW w:type="dxa" w:w="2160"/>
          </w:tcPr>
          <w:p>
            <w:r>
              <w:t>Linear Mixed</w:t>
              <w:br/>
              <w:t>Model</w:t>
            </w:r>
          </w:p>
        </w:tc>
        <w:tc>
          <w:tcPr>
            <w:tcW w:type="dxa" w:w="2160"/>
          </w:tcPr>
          <w:p>
            <w:r>
              <w:t>Hormone changes over</w:t>
              <w:br/>
              <w:t>time + their link to</w:t>
              <w:br/>
              <w:t>microbiome</w:t>
            </w:r>
          </w:p>
        </w:tc>
        <w:tc>
          <w:tcPr>
            <w:tcW w:type="dxa" w:w="2160"/>
          </w:tcPr>
          <w:p>
            <w:r>
              <w:t>Handles repeated measures</w:t>
              <w:br/>
              <w:t>on same women, uneven</w:t>
              <w:br/>
              <w:t>time spacing, missing</w:t>
              <w:br/>
              <w:t>visits</w:t>
            </w:r>
          </w:p>
        </w:tc>
        <w:tc>
          <w:tcPr>
            <w:tcW w:type="dxa" w:w="2160"/>
          </w:tcPr>
          <w:p>
            <w:r>
              <w:t>Coefficients (e.g., 'each</w:t>
              <w:br/>
              <w:t>week of pregnancy increases</w:t>
              <w:br/>
              <w:t>estrogen by X'), p-values,</w:t>
              <w:br/>
              <w:t>confidence intervals</w:t>
            </w:r>
          </w:p>
        </w:tc>
      </w:tr>
      <w:tr>
        <w:tc>
          <w:tcPr>
            <w:tcW w:type="dxa" w:w="2160"/>
          </w:tcPr>
          <w:p>
            <w:r>
              <w:t>Alpha diversity</w:t>
              <w:br/>
              <w:t>(Shannon)</w:t>
            </w:r>
          </w:p>
        </w:tc>
        <w:tc>
          <w:tcPr>
            <w:tcW w:type="dxa" w:w="2160"/>
          </w:tcPr>
          <w:p>
            <w:r>
              <w:t>Richness and evenness</w:t>
              <w:br/>
              <w:t>of each woman's</w:t>
              <w:br/>
              <w:t>microbiome</w:t>
            </w:r>
          </w:p>
        </w:tc>
        <w:tc>
          <w:tcPr>
            <w:tcW w:type="dxa" w:w="2160"/>
          </w:tcPr>
          <w:p>
            <w:r>
              <w:t>Single-number summary</w:t>
              <w:br/>
              <w:t>per sample — easy to</w:t>
              <w:br/>
              <w:t>compare across groups</w:t>
            </w:r>
          </w:p>
        </w:tc>
        <w:tc>
          <w:tcPr>
            <w:tcW w:type="dxa" w:w="2160"/>
          </w:tcPr>
          <w:p>
            <w:r>
              <w:t>Shannon values for each</w:t>
              <w:br/>
              <w:t>sample, then test for</w:t>
              <w:br/>
              <w:t>group differences</w:t>
            </w:r>
          </w:p>
        </w:tc>
      </w:tr>
      <w:tr>
        <w:tc>
          <w:tcPr>
            <w:tcW w:type="dxa" w:w="2160"/>
          </w:tcPr>
          <w:p>
            <w:r>
              <w:t>Bray-Curtis +</w:t>
              <w:br/>
              <w:t>PERMANOVA</w:t>
            </w:r>
          </w:p>
        </w:tc>
        <w:tc>
          <w:tcPr>
            <w:tcW w:type="dxa" w:w="2160"/>
          </w:tcPr>
          <w:p>
            <w:r>
              <w:t>Whether groups have</w:t>
              <w:br/>
              <w:t>different community</w:t>
              <w:br/>
              <w:t>structures</w:t>
            </w:r>
          </w:p>
        </w:tc>
        <w:tc>
          <w:tcPr>
            <w:tcW w:type="dxa" w:w="2160"/>
          </w:tcPr>
          <w:p>
            <w:r>
              <w:t>Non-parametric, makes</w:t>
              <w:br/>
              <w:t>few assumptions, standard</w:t>
              <w:br/>
              <w:t>in microbiome field</w:t>
            </w:r>
          </w:p>
        </w:tc>
        <w:tc>
          <w:tcPr>
            <w:tcW w:type="dxa" w:w="2160"/>
          </w:tcPr>
          <w:p>
            <w:r>
              <w:t>R² (variance explained</w:t>
              <w:br/>
              <w:t>by group), p-value</w:t>
            </w:r>
          </w:p>
        </w:tc>
      </w:tr>
      <w:tr>
        <w:tc>
          <w:tcPr>
            <w:tcW w:type="dxa" w:w="2160"/>
          </w:tcPr>
          <w:p>
            <w:r>
              <w:t>ANCOM-BC2 /</w:t>
              <w:br/>
              <w:t>MaAsLin2</w:t>
            </w:r>
          </w:p>
        </w:tc>
        <w:tc>
          <w:tcPr>
            <w:tcW w:type="dxa" w:w="2160"/>
          </w:tcPr>
          <w:p>
            <w:r>
              <w:t>Which specific taxa</w:t>
              <w:br/>
              <w:t>differ between</w:t>
              <w:br/>
              <w:t>conditions</w:t>
            </w:r>
          </w:p>
        </w:tc>
        <w:tc>
          <w:tcPr>
            <w:tcW w:type="dxa" w:w="2160"/>
          </w:tcPr>
          <w:p>
            <w:r>
              <w:t>Handles compositional</w:t>
              <w:br/>
              <w:t>data, corrects for</w:t>
              <w:br/>
              <w:t>multiple testing</w:t>
            </w:r>
          </w:p>
        </w:tc>
        <w:tc>
          <w:tcPr>
            <w:tcW w:type="dxa" w:w="2160"/>
          </w:tcPr>
          <w:p>
            <w:r>
              <w:t>Log fold change, SE,</w:t>
              <w:br/>
              <w:t>adjusted p-value for</w:t>
              <w:br/>
              <w:t>each taxon</w:t>
            </w:r>
          </w:p>
        </w:tc>
      </w:tr>
      <w:tr>
        <w:tc>
          <w:tcPr>
            <w:tcW w:type="dxa" w:w="2160"/>
          </w:tcPr>
          <w:p>
            <w:r>
              <w:t>Spearman</w:t>
              <w:br/>
              <w:t>correlation +</w:t>
              <w:br/>
              <w:t>BH correction</w:t>
            </w:r>
          </w:p>
        </w:tc>
        <w:tc>
          <w:tcPr>
            <w:tcW w:type="dxa" w:w="2160"/>
          </w:tcPr>
          <w:p>
            <w:r>
              <w:t>Which taxa are linked</w:t>
              <w:br/>
              <w:t>to which cytokines</w:t>
            </w:r>
          </w:p>
        </w:tc>
        <w:tc>
          <w:tcPr>
            <w:tcW w:type="dxa" w:w="2160"/>
          </w:tcPr>
          <w:p>
            <w:r>
              <w:t>Handles non-normal data,</w:t>
              <w:br/>
              <w:t>FDR control for many</w:t>
              <w:br/>
              <w:t>tests</w:t>
            </w:r>
          </w:p>
        </w:tc>
        <w:tc>
          <w:tcPr>
            <w:tcW w:type="dxa" w:w="2160"/>
          </w:tcPr>
          <w:p>
            <w:r>
              <w:t>Rho (rank correlation),</w:t>
              <w:br/>
              <w:t>adjusted p-values</w:t>
            </w:r>
          </w:p>
        </w:tc>
      </w:tr>
    </w:tbl>
    <w:p>
      <w:r>
        <w:br w:type="page"/>
      </w:r>
    </w:p>
    <w:p>
      <w:pPr>
        <w:pStyle w:val="Heading1"/>
      </w:pPr>
      <w:r>
        <w:rPr>
          <w:color w:val="1A3C6E"/>
        </w:rPr>
        <w:t>7. What's Missing From the Proposal — Your Action Items</w:t>
      </w:r>
    </w:p>
    <w:p>
      <w:r>
        <w:t>The proposal's Statistics section (Slide 12) currently has only 5 bullet points. A reviewer will flag it as insufficient. Here is what you need to add:</w:t>
      </w:r>
    </w:p>
    <w:p>
      <w:r>
        <w:rPr>
          <w:b/>
        </w:rPr>
        <w:t xml:space="preserve">Specific R packages: </w:t>
      </w:r>
      <w:r>
        <w:t>Name the tools: phyloseq (handles microbiome data), vegan (diversity + PERMANOVA), lme4 (mixed models), ANCOMBC or MaAsLin2 (differential abundance). This shows you know the ecosystem.</w:t>
      </w:r>
    </w:p>
    <w:p>
      <w:r>
        <w:rPr>
          <w:b/>
        </w:rPr>
        <w:t xml:space="preserve">Multiple-testing strategy: </w:t>
      </w:r>
      <w:r>
        <w:t>Explicitly say: 'We will use Benjamini-Hochberg to control the False Discovery Rate at 0.05 for all pairwise and exploratory analyses.' Do not just say 'multiple-testing correction.'</w:t>
      </w:r>
    </w:p>
    <w:p>
      <w:r>
        <w:rPr>
          <w:b/>
        </w:rPr>
        <w:t xml:space="preserve">Confirmatory vs. exploratory: </w:t>
      </w:r>
      <w:r>
        <w:t>Make clear which analyses are hypothesis-testing (Aim 1 primary endpoints, Aim 2) vs. hypothesis-generating (Aim 3 — hence your note 'based on available specimens').</w:t>
      </w:r>
    </w:p>
    <w:p>
      <w:r>
        <w:rPr>
          <w:b/>
        </w:rPr>
        <w:t xml:space="preserve">Confounder selection — with justification: </w:t>
      </w:r>
      <w:r>
        <w:t>List each covariate and say why it is included. Example: 'Age is included because vaginal microbiome composition shifts with age. Contraceptive exposure is included because DMPA alters hormone profiles. Antibiotic use in the past 30 days is included because it directly affects microbiome composition.'</w:t>
      </w:r>
    </w:p>
    <w:p>
      <w:r>
        <w:rPr>
          <w:b/>
        </w:rPr>
        <w:t xml:space="preserve">Power analysis: </w:t>
      </w:r>
      <w:r>
        <w:t>Even for an exploratory study, say something like: 'With N = X women and Y time points per woman, we can detect a medium effect size (Cohen's f² = 0.15) with 80% power at α = 0.05 in a linear mixed model with an AR(1) correlation structure.' If Aim 3 is purely exploratory/descriptive, state that explicitly.</w:t>
      </w:r>
    </w:p>
    <w:p>
      <w:r>
        <w:rPr>
          <w:b/>
        </w:rPr>
        <w:t xml:space="preserve">Handling missing data: </w:t>
      </w:r>
      <w:r>
        <w:t>Longitudinal studies always have dropouts. How will you handle missing visits? Mixed models handle missing-at-random data gracefully, but you should mention this.</w:t>
      </w:r>
    </w:p>
    <w:p>
      <w:r>
        <w:rPr>
          <w:b/>
        </w:rPr>
        <w:t xml:space="preserve">Software and reproducibility: </w:t>
      </w:r>
      <w:r>
        <w:t>Mention that analyses will be conducted in R (version X.X) with Quarto/R Markdown for reproducible reporting.</w:t>
      </w:r>
    </w:p>
    <w:p/>
    <w:p>
      <w:pPr>
        <w:pStyle w:val="Heading2"/>
      </w:pPr>
      <w:r>
        <w:rPr>
          <w:color w:val="1A3C6E"/>
        </w:rPr>
        <w:t>Final Thought</w:t>
      </w:r>
    </w:p>
    <w:p>
      <w:r>
        <w:t>You are not expected to be a statistician. But reviewers expect you to show that you have thought carefully about the analysis plan and consulted with a statistician or biostatistician. The fact that you are working through this document is exactly the right approach. Good luck with your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