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CDE5D" w14:textId="16AD4B51" w:rsidR="00705EA8" w:rsidRDefault="00FF639C" w:rsidP="00FF639C">
      <w:pPr>
        <w:jc w:val="center"/>
      </w:pPr>
      <w:r>
        <w:t>Exam 2</w:t>
      </w:r>
    </w:p>
    <w:p w14:paraId="561A7415" w14:textId="2EA6B3F9" w:rsidR="00FF639C" w:rsidRDefault="00FF639C" w:rsidP="00FF639C">
      <w:pPr>
        <w:pStyle w:val="ListParagraph"/>
        <w:numPr>
          <w:ilvl w:val="0"/>
          <w:numId w:val="1"/>
        </w:numPr>
      </w:pPr>
    </w:p>
    <w:p w14:paraId="511AB105" w14:textId="77777777" w:rsidR="00E930F8" w:rsidRDefault="00D06486" w:rsidP="005E16EB">
      <w:pPr>
        <w:pStyle w:val="ListParagraph"/>
        <w:numPr>
          <w:ilvl w:val="1"/>
          <w:numId w:val="1"/>
        </w:numPr>
      </w:pPr>
      <w:r>
        <w:t>Two of the VIFs are &gt;10, which suggests multicollinearity.</w:t>
      </w:r>
      <w:r w:rsidR="00EF005A">
        <w:t xml:space="preserve"> </w:t>
      </w:r>
      <w:r w:rsidR="007C1FAC">
        <w:t xml:space="preserve">There are several ways to address multicollinearity. </w:t>
      </w:r>
      <w:r w:rsidR="008C240E">
        <w:t xml:space="preserve">One is to collect more data, another is to </w:t>
      </w:r>
      <w:r w:rsidR="003C125D">
        <w:t>respecify the model</w:t>
      </w:r>
      <w:r w:rsidR="00A779E9">
        <w:t xml:space="preserve"> (perhaps through variable elimination), and </w:t>
      </w:r>
      <w:r w:rsidR="006C5C97">
        <w:t xml:space="preserve">another is to perform ridge regression to </w:t>
      </w:r>
      <w:r w:rsidR="00E930F8">
        <w:t>introduce bias into the model.</w:t>
      </w:r>
    </w:p>
    <w:p w14:paraId="376856B7" w14:textId="36E79E21" w:rsidR="005E16EB" w:rsidRDefault="00F56891" w:rsidP="005E16EB">
      <w:pPr>
        <w:pStyle w:val="ListParagraph"/>
        <w:numPr>
          <w:ilvl w:val="1"/>
          <w:numId w:val="1"/>
        </w:numPr>
      </w:pPr>
      <w:r>
        <w:t>Because smaller values of C</w:t>
      </w:r>
      <w:r>
        <w:rPr>
          <w:vertAlign w:val="subscript"/>
        </w:rPr>
        <w:t>p</w:t>
      </w:r>
      <w:r>
        <w:t xml:space="preserve"> are generally desirable, especially when C</w:t>
      </w:r>
      <w:r>
        <w:rPr>
          <w:vertAlign w:val="subscript"/>
        </w:rPr>
        <w:t>p</w:t>
      </w:r>
      <w:r>
        <w:t xml:space="preserve"> is less than p+1, the best model appears to be that which includes rbi, contract, ko, and err. </w:t>
      </w:r>
      <w:r w:rsidR="00B8723F">
        <w:t>Because C</w:t>
      </w:r>
      <w:r w:rsidR="00B8723F">
        <w:rPr>
          <w:vertAlign w:val="subscript"/>
        </w:rPr>
        <w:t>p</w:t>
      </w:r>
      <w:r w:rsidR="00B8723F">
        <w:t xml:space="preserve">=3.1181 is less than p+1=5, this estimate is considered unbiased. </w:t>
      </w:r>
      <w:r>
        <w:t>The question mentions performing stepwise selection on all 13 potential predictor variables, but the table shown only shows 4 of the variables and the C</w:t>
      </w:r>
      <w:r>
        <w:rPr>
          <w:vertAlign w:val="subscript"/>
        </w:rPr>
        <w:t>p</w:t>
      </w:r>
      <w:r>
        <w:t xml:space="preserve"> value from adding each of them to the model.</w:t>
      </w:r>
      <w:r w:rsidR="002A28E9">
        <w:t xml:space="preserve"> </w:t>
      </w:r>
      <w:r w:rsidR="00B8723F">
        <w:t>Typically, stepwise selection would be performed with a value of C</w:t>
      </w:r>
      <w:r w:rsidR="00B8723F">
        <w:rPr>
          <w:vertAlign w:val="subscript"/>
        </w:rPr>
        <w:t>p</w:t>
      </w:r>
      <w:r w:rsidR="00B8723F">
        <w:t xml:space="preserve"> found for each potential predictor variable, each combination of 2, each combination of 3, etc.</w:t>
      </w:r>
    </w:p>
    <w:p w14:paraId="0EB16CF2" w14:textId="252ECD6E" w:rsidR="00B8723F" w:rsidRDefault="00B8723F" w:rsidP="00B8723F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13"/>
        <w:gridCol w:w="1410"/>
        <w:gridCol w:w="1381"/>
        <w:gridCol w:w="1345"/>
        <w:gridCol w:w="1242"/>
        <w:gridCol w:w="1317"/>
      </w:tblGrid>
      <w:tr w:rsidR="00776E66" w14:paraId="656A9C45" w14:textId="77777777" w:rsidTr="00776E66">
        <w:tc>
          <w:tcPr>
            <w:tcW w:w="1413" w:type="dxa"/>
          </w:tcPr>
          <w:p w14:paraId="0A06D8E0" w14:textId="04B874EB" w:rsidR="00B8723F" w:rsidRDefault="00B8723F" w:rsidP="00B8723F">
            <w:pPr>
              <w:pStyle w:val="ListParagraph"/>
              <w:ind w:left="0"/>
            </w:pPr>
            <w:r>
              <w:t>Source of Variation</w:t>
            </w:r>
          </w:p>
        </w:tc>
        <w:tc>
          <w:tcPr>
            <w:tcW w:w="1410" w:type="dxa"/>
          </w:tcPr>
          <w:p w14:paraId="43BAC11F" w14:textId="5F107F1A" w:rsidR="00B8723F" w:rsidRDefault="00B8723F" w:rsidP="00B8723F">
            <w:pPr>
              <w:pStyle w:val="ListParagraph"/>
              <w:ind w:left="0"/>
            </w:pPr>
            <w:r>
              <w:t>Sum of Square</w:t>
            </w:r>
          </w:p>
        </w:tc>
        <w:tc>
          <w:tcPr>
            <w:tcW w:w="1381" w:type="dxa"/>
          </w:tcPr>
          <w:p w14:paraId="6E8FA17E" w14:textId="2098E026" w:rsidR="00B8723F" w:rsidRDefault="00B8723F" w:rsidP="00B8723F">
            <w:pPr>
              <w:pStyle w:val="ListParagraph"/>
              <w:ind w:left="0"/>
            </w:pPr>
            <w:r>
              <w:t>Degree of Freedom</w:t>
            </w:r>
          </w:p>
        </w:tc>
        <w:tc>
          <w:tcPr>
            <w:tcW w:w="1345" w:type="dxa"/>
          </w:tcPr>
          <w:p w14:paraId="173359CF" w14:textId="4B8E192F" w:rsidR="00B8723F" w:rsidRDefault="00B8723F" w:rsidP="00B8723F">
            <w:pPr>
              <w:pStyle w:val="ListParagraph"/>
              <w:ind w:left="0"/>
            </w:pPr>
            <w:r>
              <w:t>Mean Square</w:t>
            </w:r>
          </w:p>
        </w:tc>
        <w:tc>
          <w:tcPr>
            <w:tcW w:w="1242" w:type="dxa"/>
          </w:tcPr>
          <w:p w14:paraId="28091791" w14:textId="2568EE3A" w:rsidR="00B8723F" w:rsidRDefault="00B8723F" w:rsidP="00B8723F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317" w:type="dxa"/>
          </w:tcPr>
          <w:p w14:paraId="7FD9E672" w14:textId="02244358" w:rsidR="00B8723F" w:rsidRDefault="00B8723F" w:rsidP="00B8723F">
            <w:pPr>
              <w:pStyle w:val="ListParagraph"/>
              <w:ind w:left="0"/>
            </w:pPr>
            <w:r>
              <w:t>p-value</w:t>
            </w:r>
          </w:p>
        </w:tc>
      </w:tr>
      <w:tr w:rsidR="00776E66" w14:paraId="7041E90E" w14:textId="77777777" w:rsidTr="00776E66">
        <w:tc>
          <w:tcPr>
            <w:tcW w:w="1413" w:type="dxa"/>
          </w:tcPr>
          <w:p w14:paraId="45FA02D2" w14:textId="3CEBE2A8" w:rsidR="00776E66" w:rsidRDefault="00776E66" w:rsidP="00776E66">
            <w:pPr>
              <w:pStyle w:val="ListParagraph"/>
              <w:ind w:left="0"/>
            </w:pPr>
            <w:r>
              <w:t>Regression</w:t>
            </w:r>
          </w:p>
        </w:tc>
        <w:tc>
          <w:tcPr>
            <w:tcW w:w="1410" w:type="dxa"/>
          </w:tcPr>
          <w:p w14:paraId="234B0084" w14:textId="1FE22D4A" w:rsidR="00776E66" w:rsidRDefault="00776E66" w:rsidP="00776E66">
            <w:pPr>
              <w:pStyle w:val="ListParagraph"/>
              <w:ind w:left="0"/>
            </w:pPr>
            <w:r>
              <w:t>5550.8166</w:t>
            </w:r>
          </w:p>
        </w:tc>
        <w:tc>
          <w:tcPr>
            <w:tcW w:w="1381" w:type="dxa"/>
          </w:tcPr>
          <w:p w14:paraId="0F5F93B5" w14:textId="69F7CB13" w:rsidR="00776E66" w:rsidRDefault="000E4662" w:rsidP="00776E6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345" w:type="dxa"/>
          </w:tcPr>
          <w:p w14:paraId="60B252BB" w14:textId="15B6C635" w:rsidR="00776E66" w:rsidRDefault="000E4662" w:rsidP="00776E66">
            <w:pPr>
              <w:pStyle w:val="ListParagraph"/>
              <w:ind w:left="0"/>
            </w:pPr>
            <w:r>
              <w:t>2775.4083</w:t>
            </w:r>
          </w:p>
        </w:tc>
        <w:tc>
          <w:tcPr>
            <w:tcW w:w="1242" w:type="dxa"/>
          </w:tcPr>
          <w:p w14:paraId="341CB0D1" w14:textId="76526CAA" w:rsidR="00776E66" w:rsidRDefault="000E4662" w:rsidP="00776E66">
            <w:pPr>
              <w:pStyle w:val="ListParagraph"/>
              <w:ind w:left="0"/>
            </w:pPr>
            <w:r>
              <w:t>261.2419</w:t>
            </w:r>
          </w:p>
        </w:tc>
        <w:tc>
          <w:tcPr>
            <w:tcW w:w="1317" w:type="dxa"/>
          </w:tcPr>
          <w:p w14:paraId="4BB81672" w14:textId="36D2DAE6" w:rsidR="00776E66" w:rsidRDefault="000E4662" w:rsidP="00776E66">
            <w:pPr>
              <w:pStyle w:val="ListParagraph"/>
              <w:ind w:left="0"/>
            </w:pPr>
            <w:r>
              <w:t>4.6862e-16</w:t>
            </w:r>
          </w:p>
        </w:tc>
      </w:tr>
      <w:tr w:rsidR="00776E66" w14:paraId="166E64DC" w14:textId="77777777" w:rsidTr="00776E66">
        <w:tc>
          <w:tcPr>
            <w:tcW w:w="1413" w:type="dxa"/>
          </w:tcPr>
          <w:p w14:paraId="2B96AF87" w14:textId="75E07F13" w:rsidR="00776E66" w:rsidRDefault="00776E66" w:rsidP="00776E66">
            <w:pPr>
              <w:pStyle w:val="ListParagraph"/>
              <w:ind w:left="0"/>
            </w:pPr>
            <w:r>
              <w:t>Residual</w:t>
            </w:r>
          </w:p>
        </w:tc>
        <w:tc>
          <w:tcPr>
            <w:tcW w:w="1410" w:type="dxa"/>
          </w:tcPr>
          <w:p w14:paraId="4ED8A82E" w14:textId="4B7633D2" w:rsidR="00776E66" w:rsidRDefault="00776E66" w:rsidP="00776E66">
            <w:pPr>
              <w:pStyle w:val="ListParagraph"/>
              <w:ind w:left="0"/>
            </w:pPr>
            <w:r>
              <w:t>233.726</w:t>
            </w:r>
          </w:p>
        </w:tc>
        <w:tc>
          <w:tcPr>
            <w:tcW w:w="1381" w:type="dxa"/>
          </w:tcPr>
          <w:p w14:paraId="68B8DA41" w14:textId="5E547095" w:rsidR="00776E66" w:rsidRDefault="00776E66" w:rsidP="00776E66">
            <w:pPr>
              <w:pStyle w:val="ListParagraph"/>
              <w:ind w:left="0"/>
            </w:pPr>
            <w:r>
              <w:t>2</w:t>
            </w:r>
            <w:r w:rsidR="000E4662">
              <w:t>2</w:t>
            </w:r>
          </w:p>
        </w:tc>
        <w:tc>
          <w:tcPr>
            <w:tcW w:w="1345" w:type="dxa"/>
          </w:tcPr>
          <w:p w14:paraId="1699DEE2" w14:textId="75B822C0" w:rsidR="00776E66" w:rsidRDefault="00776E66" w:rsidP="00776E66">
            <w:pPr>
              <w:pStyle w:val="ListParagraph"/>
              <w:ind w:left="0"/>
            </w:pPr>
            <w:r>
              <w:t>10.</w:t>
            </w:r>
            <w:r w:rsidR="000E4662">
              <w:t>6239</w:t>
            </w:r>
          </w:p>
        </w:tc>
        <w:tc>
          <w:tcPr>
            <w:tcW w:w="1242" w:type="dxa"/>
          </w:tcPr>
          <w:p w14:paraId="280853D4" w14:textId="77777777" w:rsidR="00776E66" w:rsidRDefault="00776E66" w:rsidP="00776E66">
            <w:pPr>
              <w:pStyle w:val="ListParagraph"/>
              <w:ind w:left="0"/>
            </w:pPr>
          </w:p>
        </w:tc>
        <w:tc>
          <w:tcPr>
            <w:tcW w:w="1317" w:type="dxa"/>
          </w:tcPr>
          <w:p w14:paraId="6284A9AE" w14:textId="77777777" w:rsidR="00776E66" w:rsidRDefault="00776E66" w:rsidP="00776E66">
            <w:pPr>
              <w:pStyle w:val="ListParagraph"/>
              <w:ind w:left="0"/>
            </w:pPr>
          </w:p>
        </w:tc>
      </w:tr>
      <w:tr w:rsidR="00776E66" w14:paraId="61C03143" w14:textId="77777777" w:rsidTr="00776E66">
        <w:tc>
          <w:tcPr>
            <w:tcW w:w="1413" w:type="dxa"/>
          </w:tcPr>
          <w:p w14:paraId="24200DF0" w14:textId="055F51B1" w:rsidR="00776E66" w:rsidRDefault="00776E66" w:rsidP="00776E66">
            <w:pPr>
              <w:pStyle w:val="ListParagraph"/>
              <w:ind w:left="0"/>
            </w:pPr>
            <w:r>
              <w:t>Total</w:t>
            </w:r>
          </w:p>
        </w:tc>
        <w:tc>
          <w:tcPr>
            <w:tcW w:w="1410" w:type="dxa"/>
          </w:tcPr>
          <w:p w14:paraId="7CC364A2" w14:textId="29E1908E" w:rsidR="00776E66" w:rsidRDefault="00776E66" w:rsidP="00776E66">
            <w:pPr>
              <w:pStyle w:val="ListParagraph"/>
              <w:ind w:left="0"/>
            </w:pPr>
            <w:r>
              <w:t>5784.5426</w:t>
            </w:r>
          </w:p>
        </w:tc>
        <w:tc>
          <w:tcPr>
            <w:tcW w:w="1381" w:type="dxa"/>
          </w:tcPr>
          <w:p w14:paraId="6EF8A0BF" w14:textId="163E6AF6" w:rsidR="00776E66" w:rsidRDefault="00776E66" w:rsidP="00776E66">
            <w:pPr>
              <w:pStyle w:val="ListParagraph"/>
              <w:ind w:left="0"/>
            </w:pPr>
            <w:r>
              <w:t>24</w:t>
            </w:r>
          </w:p>
        </w:tc>
        <w:tc>
          <w:tcPr>
            <w:tcW w:w="1345" w:type="dxa"/>
          </w:tcPr>
          <w:p w14:paraId="533BB001" w14:textId="0B2DC977" w:rsidR="00776E66" w:rsidRDefault="00776E66" w:rsidP="00776E66">
            <w:pPr>
              <w:pStyle w:val="ListParagraph"/>
              <w:ind w:left="0"/>
            </w:pPr>
          </w:p>
        </w:tc>
        <w:tc>
          <w:tcPr>
            <w:tcW w:w="1242" w:type="dxa"/>
          </w:tcPr>
          <w:p w14:paraId="33DBF081" w14:textId="77777777" w:rsidR="00776E66" w:rsidRDefault="00776E66" w:rsidP="00776E66">
            <w:pPr>
              <w:pStyle w:val="ListParagraph"/>
              <w:ind w:left="0"/>
            </w:pPr>
          </w:p>
        </w:tc>
        <w:tc>
          <w:tcPr>
            <w:tcW w:w="1317" w:type="dxa"/>
          </w:tcPr>
          <w:p w14:paraId="17A64C0C" w14:textId="77777777" w:rsidR="00776E66" w:rsidRDefault="00776E66" w:rsidP="00776E66">
            <w:pPr>
              <w:pStyle w:val="ListParagraph"/>
              <w:ind w:left="0"/>
            </w:pPr>
          </w:p>
        </w:tc>
      </w:tr>
    </w:tbl>
    <w:p w14:paraId="196A0036" w14:textId="3F64779F" w:rsidR="00B8723F" w:rsidRDefault="00ED174D" w:rsidP="00B8723F">
      <w:pPr>
        <w:pStyle w:val="ListParagraph"/>
      </w:pPr>
      <w:r>
        <w:t>Because p&lt;0.05, we reject the null hypothesis; there is enough evidence to conclude that at least one of the regressors contributes significantly to the model.</w:t>
      </w:r>
    </w:p>
    <w:p w14:paraId="2373F289" w14:textId="0894D521" w:rsidR="00ED174D" w:rsidRDefault="00ED174D" w:rsidP="00ED174D">
      <w:pPr>
        <w:pStyle w:val="ListParagraph"/>
        <w:numPr>
          <w:ilvl w:val="0"/>
          <w:numId w:val="1"/>
        </w:numPr>
      </w:pPr>
    </w:p>
    <w:p w14:paraId="4D0EC0E7" w14:textId="1CB3BF5D" w:rsidR="00ED174D" w:rsidRDefault="00DF00F2" w:rsidP="00ED174D">
      <w:pPr>
        <w:pStyle w:val="ListParagraph"/>
        <w:numPr>
          <w:ilvl w:val="1"/>
          <w:numId w:val="1"/>
        </w:numPr>
      </w:pPr>
      <w:r>
        <w:t>The dimensions of the matrix would be 2 x 2. The top left element would be n. The rest of the elements would be n</w:t>
      </w:r>
      <w:r>
        <w:rPr>
          <w:vertAlign w:val="subscript"/>
        </w:rPr>
        <w:t>2</w:t>
      </w:r>
      <w:r>
        <w:t>.</w:t>
      </w:r>
    </w:p>
    <w:p w14:paraId="773C04A1" w14:textId="2B5D3607" w:rsidR="00332C06" w:rsidRDefault="00DF00F2" w:rsidP="00ED174D">
      <w:pPr>
        <w:pStyle w:val="ListParagraph"/>
        <w:numPr>
          <w:ilvl w:val="1"/>
          <w:numId w:val="1"/>
        </w:numPr>
      </w:pPr>
      <w:r>
        <w:t xml:space="preserve">The dimensions of the matrix would be 2 x 1. </w:t>
      </w:r>
      <w:r w:rsidR="000B0603">
        <w:t xml:space="preserve">The top element of the matrix would be the sum of all the elements in the </w:t>
      </w:r>
      <w:r w:rsidR="000B0603" w:rsidRPr="000B0603">
        <w:rPr>
          <w:b/>
          <w:bCs/>
        </w:rPr>
        <w:t>Y</w:t>
      </w:r>
      <w:r w:rsidR="000B0603">
        <w:t xml:space="preserve"> matrix. The bottom element of the matrix would be the sum of the </w:t>
      </w:r>
      <w:r w:rsidR="001B6FE1">
        <w:t xml:space="preserve">y </w:t>
      </w:r>
      <w:r w:rsidR="000B0603">
        <w:t xml:space="preserve">elements that were successes in the </w:t>
      </w:r>
      <w:r w:rsidR="000B0603" w:rsidRPr="000B0603">
        <w:rPr>
          <w:b/>
          <w:bCs/>
        </w:rPr>
        <w:t>Y</w:t>
      </w:r>
      <w:r w:rsidR="000B0603">
        <w:t xml:space="preserve"> matrix.</w:t>
      </w:r>
    </w:p>
    <w:p w14:paraId="36EAA7ED" w14:textId="02FC5126" w:rsidR="00332C06" w:rsidRDefault="001E23D7" w:rsidP="00ED174D">
      <w:pPr>
        <w:pStyle w:val="ListParagraph"/>
        <w:numPr>
          <w:ilvl w:val="1"/>
          <w:numId w:val="1"/>
        </w:numPr>
      </w:pPr>
      <w:r>
        <w:t xml:space="preserve">The dimensions of this matrix would be 2 x 1. The top element of the matrix would be </w:t>
      </w:r>
      <m:oMath>
        <m:r>
          <w:rPr>
            <w:rFonts w:ascii="Cambria Math" w:hAnsi="Cambria Math"/>
          </w:rPr>
          <m:t>n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(sum of y that were successes)</m:t>
        </m:r>
      </m:oMath>
      <w:r>
        <w:t xml:space="preserve">. The bottom element of the matrix would be 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(sum of y that were successes)</m:t>
        </m:r>
      </m:oMath>
      <w:r>
        <w:t>.</w:t>
      </w:r>
    </w:p>
    <w:p w14:paraId="01201F50" w14:textId="66DC3243" w:rsidR="000E4662" w:rsidRDefault="000E4662" w:rsidP="000E4662">
      <w:pPr>
        <w:pStyle w:val="ListParagraph"/>
        <w:numPr>
          <w:ilvl w:val="0"/>
          <w:numId w:val="1"/>
        </w:numPr>
      </w:pPr>
    </w:p>
    <w:p w14:paraId="3D3AC329" w14:textId="77777777" w:rsidR="001F053B" w:rsidRPr="00A74210" w:rsidRDefault="001F053B" w:rsidP="001F053B">
      <w:pPr>
        <w:pStyle w:val="ListParagraph"/>
        <w:numPr>
          <w:ilvl w:val="1"/>
          <w:numId w:val="1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H=X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</w:p>
    <w:p w14:paraId="125DD5BD" w14:textId="77777777" w:rsidR="001F053B" w:rsidRPr="00A74210" w:rsidRDefault="001F053B" w:rsidP="001F053B">
      <w:pPr>
        <w:pStyle w:val="ListParagraph"/>
        <w:ind w:left="1440"/>
        <w:rPr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4DD5EF8" w14:textId="77777777" w:rsidR="001F053B" w:rsidRPr="00A74210" w:rsidRDefault="001F053B" w:rsidP="001F053B">
      <w:pPr>
        <w:pStyle w:val="ListParagraph"/>
        <w:ind w:left="1440"/>
        <w:rPr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=X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2B91297C" w14:textId="77777777" w:rsidR="001F053B" w:rsidRPr="00A74210" w:rsidRDefault="001F053B" w:rsidP="001F053B">
      <w:pPr>
        <w:pStyle w:val="ListParagraph"/>
        <w:ind w:left="1440"/>
        <w:rPr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=X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7AF14845" w14:textId="77777777" w:rsidR="001F053B" w:rsidRPr="00A74210" w:rsidRDefault="001F053B" w:rsidP="001F053B">
      <w:pPr>
        <w:pStyle w:val="ListParagraph"/>
        <w:ind w:left="1440"/>
        <w:rPr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=X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156E712F" w14:textId="77777777" w:rsidR="001F053B" w:rsidRPr="004577C8" w:rsidRDefault="001F053B" w:rsidP="001F053B">
      <w:pPr>
        <w:pStyle w:val="ListParagraph"/>
        <w:ind w:left="1440"/>
        <w:rPr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=H</m:t>
          </m:r>
        </m:oMath>
      </m:oMathPara>
    </w:p>
    <w:p w14:paraId="5D95AB21" w14:textId="77777777" w:rsidR="001F053B" w:rsidRPr="00A74210" w:rsidRDefault="001F053B" w:rsidP="001F053B">
      <w:pPr>
        <w:pStyle w:val="ListParagraph"/>
        <w:numPr>
          <w:ilvl w:val="1"/>
          <w:numId w:val="1"/>
        </w:numPr>
        <w:rPr>
          <w:b/>
          <w:bCs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</m:d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</w:p>
    <w:p w14:paraId="51D2F983" w14:textId="77777777" w:rsidR="001F053B" w:rsidRPr="00A74210" w:rsidRDefault="001F053B" w:rsidP="001F053B">
      <w:pPr>
        <w:pStyle w:val="ListParagraph"/>
        <w:ind w:left="1440"/>
        <w:rPr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=X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X)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X'</m:t>
          </m:r>
        </m:oMath>
      </m:oMathPara>
    </w:p>
    <w:p w14:paraId="25BAFF57" w14:textId="77777777" w:rsidR="001F053B" w:rsidRDefault="001F053B" w:rsidP="001F053B">
      <w:pPr>
        <w:pStyle w:val="ListParagraph"/>
        <w:ind w:left="1440"/>
      </w:pPr>
      <w:r>
        <w:t xml:space="preserve">Since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A=I</m:t>
        </m:r>
      </m:oMath>
      <w:r>
        <w:t>:</w:t>
      </w:r>
    </w:p>
    <w:p w14:paraId="11E283E6" w14:textId="77777777" w:rsidR="001F053B" w:rsidRPr="00A74210" w:rsidRDefault="001F053B" w:rsidP="001F053B">
      <w:pPr>
        <w:pStyle w:val="ListParagraph"/>
        <w:ind w:left="1440"/>
        <w:rPr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=XI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=X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9EAD97C" w14:textId="77777777" w:rsidR="001F053B" w:rsidRPr="004577C8" w:rsidRDefault="001F053B" w:rsidP="001F053B">
      <w:pPr>
        <w:pStyle w:val="ListParagraph"/>
        <w:ind w:left="1440"/>
        <w:rPr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=H</m:t>
          </m:r>
        </m:oMath>
      </m:oMathPara>
    </w:p>
    <w:p w14:paraId="45EC6D3F" w14:textId="77777777" w:rsidR="001F053B" w:rsidRPr="001A7ABE" w:rsidRDefault="001F053B" w:rsidP="001F053B">
      <w:pPr>
        <w:pStyle w:val="ListParagraph"/>
        <w:numPr>
          <w:ilvl w:val="1"/>
          <w:numId w:val="1"/>
        </w:numPr>
      </w:pP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 xml:space="preserve"> has dimensions n×p→</m:t>
        </m:r>
      </m:oMath>
    </w:p>
    <w:p w14:paraId="1A27F4F6" w14:textId="77777777" w:rsidR="001F053B" w:rsidRPr="001A7ABE" w:rsidRDefault="001F053B" w:rsidP="001F053B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 xml:space="preserve"> has dimensions n×n→</m:t>
          </m:r>
        </m:oMath>
      </m:oMathPara>
    </w:p>
    <w:p w14:paraId="09ED4A80" w14:textId="77777777" w:rsidR="001F053B" w:rsidRPr="001A7ABE" w:rsidRDefault="001F053B" w:rsidP="001F053B">
      <w:pPr>
        <w:pStyle w:val="ListParagraph"/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there are n observations in the diagonals of </m:t>
          </m:r>
          <m:r>
            <m:rPr>
              <m:sty m:val="bi"/>
            </m:rP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→</m:t>
          </m:r>
        </m:oMath>
      </m:oMathPara>
    </w:p>
    <w:p w14:paraId="6F4FCEC3" w14:textId="77777777" w:rsidR="001F053B" w:rsidRPr="001A7ABE" w:rsidRDefault="001F053B" w:rsidP="001F053B">
      <w:pPr>
        <w:pStyle w:val="ListParagraph"/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the denominator of the average of </m:t>
          </m:r>
          <m:r>
            <m:rPr>
              <m:sty m:val="bi"/>
            </m:rP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 xml:space="preserve"> diagonals will be n</m:t>
          </m:r>
        </m:oMath>
      </m:oMathPara>
    </w:p>
    <w:p w14:paraId="63BC0CDE" w14:textId="77777777" w:rsidR="001F053B" w:rsidRDefault="001F053B" w:rsidP="001F053B">
      <w:pPr>
        <w:pStyle w:val="ListParagraph"/>
        <w:ind w:left="1440"/>
      </w:pPr>
    </w:p>
    <w:p w14:paraId="40468E92" w14:textId="77777777" w:rsidR="001F053B" w:rsidRPr="001A7ABE" w:rsidRDefault="001F053B" w:rsidP="001F053B">
      <w:pPr>
        <w:pStyle w:val="ListParagraph"/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if 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 is an n×p matrix and 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 xml:space="preserve"> is a p×n matrix,  the trace*  of </m:t>
          </m:r>
          <m:r>
            <m:rPr>
              <m:sty m:val="bi"/>
            </m:rPr>
            <w:rPr>
              <w:rFonts w:ascii="Cambria Math" w:hAnsi="Cambria Math"/>
            </w:rPr>
            <m:t>AB</m:t>
          </m:r>
          <m:r>
            <w:rPr>
              <w:rFonts w:ascii="Cambria Math" w:hAnsi="Cambria Math"/>
            </w:rPr>
            <m:t xml:space="preserve"> is the same as the trace of </m:t>
          </m:r>
          <m:r>
            <m:rPr>
              <m:sty m:val="bi"/>
            </m:rPr>
            <w:rPr>
              <w:rFonts w:ascii="Cambria Math" w:hAnsi="Cambria Math"/>
            </w:rPr>
            <m:t>BA</m:t>
          </m:r>
          <m:r>
            <w:rPr>
              <w:rFonts w:ascii="Cambria Math" w:hAnsi="Cambria Math"/>
            </w:rPr>
            <m:t xml:space="preserve">→ </m:t>
          </m:r>
        </m:oMath>
      </m:oMathPara>
    </w:p>
    <w:p w14:paraId="6DD83C6C" w14:textId="77777777" w:rsidR="001F053B" w:rsidRPr="00F224DF" w:rsidRDefault="001F053B" w:rsidP="001F053B">
      <w:pPr>
        <w:pStyle w:val="ListParagraph"/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trace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=trace(X(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)=trace(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=trace of a p×p identity matrix=1×p=p→</m:t>
          </m:r>
        </m:oMath>
      </m:oMathPara>
    </w:p>
    <w:p w14:paraId="1B92DCB8" w14:textId="77777777" w:rsidR="001F053B" w:rsidRPr="00F224DF" w:rsidRDefault="001F053B" w:rsidP="001F053B">
      <w:pPr>
        <w:pStyle w:val="ListParagraph"/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the numerator of the average of </m:t>
          </m:r>
          <m:r>
            <m:rPr>
              <m:sty m:val="bi"/>
            </m:rP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 xml:space="preserve"> diagonals will be p</m:t>
          </m:r>
        </m:oMath>
      </m:oMathPara>
    </w:p>
    <w:p w14:paraId="6C2A3E75" w14:textId="77777777" w:rsidR="001F053B" w:rsidRDefault="001F053B" w:rsidP="001F053B">
      <w:pPr>
        <w:pStyle w:val="ListParagraph"/>
        <w:ind w:left="1440"/>
      </w:pPr>
    </w:p>
    <w:p w14:paraId="2BAAF083" w14:textId="77777777" w:rsidR="001F053B" w:rsidRPr="001F053B" w:rsidRDefault="001F053B" w:rsidP="001F053B">
      <w:pPr>
        <w:pStyle w:val="ListParagraph"/>
        <w:ind w:left="144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</m:oMath>
      </m:oMathPara>
    </w:p>
    <w:p w14:paraId="5C63606C" w14:textId="29A3DBCB" w:rsidR="001F053B" w:rsidRPr="00F224DF" w:rsidRDefault="001F053B" w:rsidP="001F053B">
      <w:pPr>
        <w:pStyle w:val="ListParagraph"/>
        <w:ind w:left="1440"/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  <m:r>
                <w:rPr>
                  <w:rFonts w:ascii="Cambria Math" w:hAnsi="Cambria Math"/>
                </w:rPr>
                <m:t>=p</m:t>
              </m:r>
            </m:e>
          </m:nary>
        </m:oMath>
      </m:oMathPara>
    </w:p>
    <w:p w14:paraId="57D99B8B" w14:textId="77777777" w:rsidR="001F053B" w:rsidRPr="001A7ABE" w:rsidRDefault="001F053B" w:rsidP="001F053B">
      <w:pPr>
        <w:pStyle w:val="ListParagraph"/>
        <w:ind w:left="1440"/>
      </w:pPr>
    </w:p>
    <w:p w14:paraId="5231080D" w14:textId="77777777" w:rsidR="001F053B" w:rsidRPr="00F224DF" w:rsidRDefault="001F053B" w:rsidP="001F053B">
      <w:pPr>
        <w:pStyle w:val="ListParagraph"/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*the sum of the diagonal elements of a matrix</m:t>
          </m:r>
        </m:oMath>
      </m:oMathPara>
    </w:p>
    <w:p w14:paraId="1F5575B4" w14:textId="5B1B629D" w:rsidR="00A67B86" w:rsidRPr="00CE792D" w:rsidRDefault="00A67B86" w:rsidP="00CE792D">
      <w:pPr>
        <w:pStyle w:val="ListParagraph"/>
        <w:numPr>
          <w:ilvl w:val="1"/>
          <w:numId w:val="1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H=X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</w:p>
    <w:p w14:paraId="1C0D0C35" w14:textId="62FCDDEA" w:rsidR="00CE792D" w:rsidRPr="00CE792D" w:rsidRDefault="00CE792D" w:rsidP="00A67B86">
      <w:pPr>
        <w:pStyle w:val="ListParagraph"/>
        <w:ind w:left="1440"/>
      </w:pPr>
      <w:r>
        <w:t xml:space="preserve">Since </w:t>
      </w:r>
      <w:r>
        <w:rPr>
          <w:b/>
          <w:bCs/>
        </w:rPr>
        <w:t>X</w:t>
      </w:r>
      <w:r>
        <w:t xml:space="preserve"> is invertible:</w:t>
      </w:r>
    </w:p>
    <w:p w14:paraId="12AFB4A1" w14:textId="24CF2DE5" w:rsidR="00124172" w:rsidRPr="00CE792D" w:rsidRDefault="00CE792D" w:rsidP="00A67B86">
      <w:pPr>
        <w:pStyle w:val="ListParagraph"/>
        <w:ind w:left="1440"/>
        <w:rPr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)X'</m:t>
          </m:r>
        </m:oMath>
      </m:oMathPara>
    </w:p>
    <w:p w14:paraId="77256FE0" w14:textId="7E50D3CD" w:rsidR="00CE792D" w:rsidRPr="00CE792D" w:rsidRDefault="00CE792D" w:rsidP="00A67B86">
      <w:pPr>
        <w:pStyle w:val="ListParagraph"/>
        <w:ind w:left="1440"/>
        <w:rPr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H=(X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)(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3DF660B3" w14:textId="3D4EAFD5" w:rsidR="00CE792D" w:rsidRPr="00575F8C" w:rsidRDefault="00CE792D" w:rsidP="00A67B86">
      <w:pPr>
        <w:pStyle w:val="ListParagraph"/>
        <w:ind w:left="1440"/>
        <w:rPr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H=II=I</m:t>
          </m:r>
        </m:oMath>
      </m:oMathPara>
    </w:p>
    <w:p w14:paraId="5BB0AFC1" w14:textId="6B453571" w:rsidR="00575F8C" w:rsidRPr="00575F8C" w:rsidRDefault="00575F8C" w:rsidP="00A67B86">
      <w:pPr>
        <w:pStyle w:val="ListParagraph"/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 xml:space="preserve">=1;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=Y</m:t>
          </m:r>
        </m:oMath>
      </m:oMathPara>
    </w:p>
    <w:p w14:paraId="500E3DD7" w14:textId="25C0F491" w:rsidR="00332C06" w:rsidRDefault="00332C06" w:rsidP="00332C06">
      <w:pPr>
        <w:pStyle w:val="ListParagraph"/>
        <w:numPr>
          <w:ilvl w:val="0"/>
          <w:numId w:val="1"/>
        </w:numPr>
      </w:pPr>
    </w:p>
    <w:p w14:paraId="77C6C614" w14:textId="1FA9E4B4" w:rsidR="00561D7B" w:rsidRPr="00561D7B" w:rsidRDefault="00561D7B" w:rsidP="00332C06">
      <w:pPr>
        <w:pStyle w:val="ListParagraph"/>
        <w:numPr>
          <w:ilvl w:val="1"/>
          <w:numId w:val="1"/>
        </w:numPr>
      </w:pPr>
      <w:r>
        <w:t>(calculated in attached R file)</w:t>
      </w:r>
    </w:p>
    <w:p w14:paraId="140D0788" w14:textId="620F15DE" w:rsidR="00332C06" w:rsidRDefault="0029705B" w:rsidP="00561D7B">
      <w:pPr>
        <w:pStyle w:val="ListParagraph"/>
        <w:ind w:left="1440"/>
      </w:pPr>
      <w:r>
        <w:rPr>
          <w:rFonts w:cstheme="minorHAnsi"/>
        </w:rPr>
        <w:t>β</w:t>
      </w:r>
      <w:r>
        <w:rPr>
          <w:vertAlign w:val="subscript"/>
        </w:rPr>
        <w:t>0</w:t>
      </w:r>
      <w:r>
        <w:t xml:space="preserve"> refers to the clarity of the lake in ecoregion A.</w:t>
      </w:r>
      <w:r w:rsidR="00BB0EBA">
        <w:t xml:space="preserve"> 90% confidence interval: (36.978, 43.822)</w:t>
      </w:r>
      <w:r w:rsidR="00561D7B">
        <w:t xml:space="preserve"> </w:t>
      </w:r>
    </w:p>
    <w:p w14:paraId="353E33C2" w14:textId="77777777" w:rsidR="00561D7B" w:rsidRDefault="00561D7B" w:rsidP="00561D7B">
      <w:pPr>
        <w:pStyle w:val="ListParagraph"/>
        <w:numPr>
          <w:ilvl w:val="1"/>
          <w:numId w:val="1"/>
        </w:numPr>
      </w:pPr>
      <w:r>
        <w:t>(calculated in attached R file)</w:t>
      </w:r>
    </w:p>
    <w:p w14:paraId="2F41E5A3" w14:textId="3367EEBA" w:rsidR="00287A26" w:rsidRPr="00561D7B" w:rsidRDefault="00287A26" w:rsidP="00561D7B">
      <w:pPr>
        <w:pStyle w:val="ListParagraph"/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1DB14E90" w14:textId="768F7591" w:rsidR="00287A26" w:rsidRPr="00561D7B" w:rsidRDefault="00287A26" w:rsidP="00287A26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4F348F9" w14:textId="43F20469" w:rsidR="00561D7B" w:rsidRDefault="00561D7B" w:rsidP="00287A26">
      <w:pPr>
        <w:pStyle w:val="ListParagraph"/>
        <w:ind w:left="1440"/>
      </w:pPr>
      <w:r>
        <w:t>p-value=4.857e-07</w:t>
      </w:r>
    </w:p>
    <w:p w14:paraId="350D95D3" w14:textId="0BFBBC33" w:rsidR="00561D7B" w:rsidRPr="00561D7B" w:rsidRDefault="00561D7B" w:rsidP="00287A26">
      <w:pPr>
        <w:pStyle w:val="ListParagraph"/>
        <w:ind w:left="1440"/>
      </w:pPr>
      <w:r>
        <w:t xml:space="preserve">Since p&lt;0.05, we reject the null hypothesis; there is enough evidence to conclude that </w:t>
      </w:r>
      <w:r>
        <w:rPr>
          <w:rFonts w:cstheme="minorHAnsi"/>
        </w:rPr>
        <w:t>β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>, β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>, or both does not equal 0.</w:t>
      </w:r>
    </w:p>
    <w:p w14:paraId="1EA37AF2" w14:textId="24DD638F" w:rsidR="00332C06" w:rsidRDefault="00561D7B" w:rsidP="00332C06">
      <w:pPr>
        <w:pStyle w:val="ListParagraph"/>
        <w:numPr>
          <w:ilvl w:val="1"/>
          <w:numId w:val="1"/>
        </w:numPr>
      </w:pPr>
      <w:r>
        <w:t>(calculated in attached R file)</w:t>
      </w:r>
    </w:p>
    <w:p w14:paraId="4E015DD4" w14:textId="614D16E5" w:rsidR="00561D7B" w:rsidRPr="00561D7B" w:rsidRDefault="00561D7B" w:rsidP="00561D7B">
      <w:pPr>
        <w:pStyle w:val="ListParagraph"/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4517513A" w14:textId="31E97E48" w:rsidR="00561D7B" w:rsidRPr="00561D7B" w:rsidRDefault="00561D7B" w:rsidP="00561D7B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w:lastRenderedPageBreak/>
            <m:t>T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p w14:paraId="472B354F" w14:textId="2A4F348D" w:rsidR="00561D7B" w:rsidRDefault="00CD3BDE" w:rsidP="00561D7B">
      <w:pPr>
        <w:pStyle w:val="ListParagraph"/>
        <w:ind w:left="1440"/>
      </w:pPr>
      <w:r>
        <w:t>p-value=</w:t>
      </w:r>
      <w:r w:rsidRPr="00CD3BDE">
        <w:t>9.584e-06</w:t>
      </w:r>
    </w:p>
    <w:p w14:paraId="7ED2F645" w14:textId="1853C24F" w:rsidR="00CD3BDE" w:rsidRPr="00561D7B" w:rsidRDefault="00CD3BDE" w:rsidP="00561D7B">
      <w:pPr>
        <w:pStyle w:val="ListParagraph"/>
        <w:ind w:left="1440"/>
      </w:pPr>
      <w:r>
        <w:t xml:space="preserve">Since p&lt;0.05, we reject the null hypothesis; there is enough evidence to conclude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≠0</m:t>
        </m:r>
      </m:oMath>
      <w:r>
        <w:t>.</w:t>
      </w:r>
    </w:p>
    <w:p w14:paraId="61D3E332" w14:textId="6ACD7317" w:rsidR="00332C06" w:rsidRDefault="00332C06" w:rsidP="00332C06">
      <w:pPr>
        <w:pStyle w:val="ListParagraph"/>
        <w:numPr>
          <w:ilvl w:val="0"/>
          <w:numId w:val="1"/>
        </w:numPr>
      </w:pPr>
    </w:p>
    <w:p w14:paraId="1C568CF4" w14:textId="7D4E272B" w:rsidR="00BF7E79" w:rsidRDefault="0031098E" w:rsidP="00BF7E79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y=-1.709×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+2.023x-5.929×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F352CBE" w14:textId="3A7E3840" w:rsidR="00BF7E79" w:rsidRDefault="0031098E" w:rsidP="00BF7E79">
      <w:pPr>
        <w:pStyle w:val="ListParagraph"/>
        <w:numPr>
          <w:ilvl w:val="1"/>
          <w:numId w:val="1"/>
        </w:numPr>
      </w:pPr>
      <w:r w:rsidRPr="0031098E">
        <w:drawing>
          <wp:inline distT="0" distB="0" distL="0" distR="0" wp14:anchorId="1740B72F" wp14:editId="28C047F0">
            <wp:extent cx="4328535" cy="1691787"/>
            <wp:effectExtent l="0" t="0" r="0" b="3810"/>
            <wp:docPr id="1677043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435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4097" w14:textId="38F3F73F" w:rsidR="0031098E" w:rsidRDefault="0031098E" w:rsidP="0031098E">
      <w:pPr>
        <w:pStyle w:val="ListParagraph"/>
        <w:ind w:left="1440"/>
      </w:pPr>
      <w:r>
        <w:t>The p-value of the F-statistic is &lt;0.05, so we reject the null hypothesis. We have enough evidence to conclude that at least one of the regressors contributes significantly to the model.</w:t>
      </w:r>
    </w:p>
    <w:p w14:paraId="5BBE4FD7" w14:textId="697A7297" w:rsidR="000B1376" w:rsidRDefault="007C7D69" w:rsidP="00BF7E79">
      <w:pPr>
        <w:pStyle w:val="ListParagraph"/>
        <w:numPr>
          <w:ilvl w:val="1"/>
          <w:numId w:val="1"/>
        </w:numPr>
      </w:pPr>
      <w:r w:rsidRPr="007C7D69">
        <w:drawing>
          <wp:inline distT="0" distB="0" distL="0" distR="0" wp14:anchorId="198AF1E2" wp14:editId="026E3B94">
            <wp:extent cx="4282811" cy="1112616"/>
            <wp:effectExtent l="0" t="0" r="3810" b="0"/>
            <wp:docPr id="1865627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6278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BE6C3" w14:textId="646BD686" w:rsidR="007C7D69" w:rsidRDefault="007C7D69" w:rsidP="007C7D69">
      <w:pPr>
        <w:pStyle w:val="ListParagraph"/>
        <w:ind w:left="1440"/>
      </w:pPr>
      <w:r>
        <w:t>Both terms contribute significantly to the model. The linear term contributes more.</w:t>
      </w:r>
    </w:p>
    <w:p w14:paraId="4072A919" w14:textId="559BDDB5" w:rsidR="000B1376" w:rsidRDefault="00283308" w:rsidP="00BF7E79">
      <w:pPr>
        <w:pStyle w:val="ListParagraph"/>
        <w:numPr>
          <w:ilvl w:val="1"/>
          <w:numId w:val="1"/>
        </w:numPr>
      </w:pPr>
      <w:r w:rsidRPr="00283308">
        <w:drawing>
          <wp:inline distT="0" distB="0" distL="0" distR="0" wp14:anchorId="2244F983" wp14:editId="45CE72E5">
            <wp:extent cx="2260044" cy="2524125"/>
            <wp:effectExtent l="0" t="0" r="6985" b="0"/>
            <wp:docPr id="2118139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1394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7429" cy="253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3308">
        <w:rPr>
          <w:noProof/>
        </w:rPr>
        <w:t xml:space="preserve"> </w:t>
      </w:r>
      <w:r w:rsidRPr="00283308">
        <w:drawing>
          <wp:inline distT="0" distB="0" distL="0" distR="0" wp14:anchorId="173F099C" wp14:editId="07346474">
            <wp:extent cx="2294111" cy="2428875"/>
            <wp:effectExtent l="0" t="0" r="0" b="0"/>
            <wp:docPr id="806900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9001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4111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BCE6" w14:textId="5B5ACB5B" w:rsidR="00283308" w:rsidRDefault="00283308" w:rsidP="00283308">
      <w:pPr>
        <w:pStyle w:val="ListParagraph"/>
        <w:ind w:left="1440"/>
        <w:rPr>
          <w:noProof/>
        </w:rPr>
      </w:pPr>
      <w:r w:rsidRPr="00283308">
        <w:lastRenderedPageBreak/>
        <w:drawing>
          <wp:inline distT="0" distB="0" distL="0" distR="0" wp14:anchorId="4C44A10F" wp14:editId="01251E3A">
            <wp:extent cx="2237419" cy="2371725"/>
            <wp:effectExtent l="0" t="0" r="0" b="0"/>
            <wp:docPr id="334689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898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8569" cy="238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3308">
        <w:rPr>
          <w:noProof/>
        </w:rPr>
        <w:t xml:space="preserve"> </w:t>
      </w:r>
      <w:r w:rsidRPr="00283308">
        <w:drawing>
          <wp:inline distT="0" distB="0" distL="0" distR="0" wp14:anchorId="32346094" wp14:editId="0739713B">
            <wp:extent cx="2276118" cy="2409825"/>
            <wp:effectExtent l="0" t="0" r="0" b="0"/>
            <wp:docPr id="115193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935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1356" cy="241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FCF0" w14:textId="2404ADA0" w:rsidR="00283308" w:rsidRDefault="00283308" w:rsidP="00283308">
      <w:pPr>
        <w:pStyle w:val="ListParagraph"/>
        <w:ind w:left="1440"/>
      </w:pPr>
      <w:r>
        <w:rPr>
          <w:noProof/>
        </w:rPr>
        <w:t>The model fit seems accurate!</w:t>
      </w:r>
    </w:p>
    <w:p w14:paraId="2FFA9D5C" w14:textId="6AE9CCAB" w:rsidR="00BF7E79" w:rsidRDefault="00BF7E79" w:rsidP="00BF7E79">
      <w:pPr>
        <w:pStyle w:val="ListParagraph"/>
        <w:numPr>
          <w:ilvl w:val="0"/>
          <w:numId w:val="1"/>
        </w:numPr>
      </w:pPr>
    </w:p>
    <w:p w14:paraId="597B087E" w14:textId="77777777" w:rsidR="00D47098" w:rsidRPr="00267E9C" w:rsidRDefault="00D47098" w:rsidP="00D47098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y=183.570-3.808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+1.741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+40.325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-32.716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+4.279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</w:p>
    <w:p w14:paraId="6001A7E2" w14:textId="77777777" w:rsidR="00D47098" w:rsidRDefault="00D47098" w:rsidP="00D47098">
      <w:pPr>
        <w:pStyle w:val="ListParagraph"/>
        <w:numPr>
          <w:ilvl w:val="2"/>
          <w:numId w:val="1"/>
        </w:numPr>
      </w:pPr>
      <w:r>
        <w:t>The relationship between the response y and the regressors is linear, at least approximately.</w:t>
      </w:r>
    </w:p>
    <w:p w14:paraId="3A926856" w14:textId="77777777" w:rsidR="00D47098" w:rsidRPr="00267E9C" w:rsidRDefault="00D47098" w:rsidP="00D47098">
      <w:pPr>
        <w:pStyle w:val="ListParagraph"/>
        <w:numPr>
          <w:ilvl w:val="2"/>
          <w:numId w:val="1"/>
        </w:numPr>
      </w:pPr>
      <w:r>
        <w:t xml:space="preserve">The error term </w:t>
      </w:r>
      <w:r>
        <w:rPr>
          <w:rFonts w:cstheme="minorHAnsi"/>
        </w:rPr>
        <w:t>ε has 0 mean.</w:t>
      </w:r>
    </w:p>
    <w:p w14:paraId="1DB97FEA" w14:textId="77777777" w:rsidR="00D47098" w:rsidRPr="00267E9C" w:rsidRDefault="00D47098" w:rsidP="00D47098">
      <w:pPr>
        <w:pStyle w:val="ListParagraph"/>
        <w:numPr>
          <w:ilvl w:val="2"/>
          <w:numId w:val="1"/>
        </w:numPr>
      </w:pPr>
      <w:r>
        <w:rPr>
          <w:rFonts w:cstheme="minorHAnsi"/>
        </w:rPr>
        <w:t>The error term ε has constant variance σ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>.</w:t>
      </w:r>
    </w:p>
    <w:p w14:paraId="706CF139" w14:textId="77777777" w:rsidR="00D47098" w:rsidRPr="00267E9C" w:rsidRDefault="00D47098" w:rsidP="00D47098">
      <w:pPr>
        <w:pStyle w:val="ListParagraph"/>
        <w:numPr>
          <w:ilvl w:val="2"/>
          <w:numId w:val="1"/>
        </w:numPr>
      </w:pPr>
      <w:r>
        <w:rPr>
          <w:rFonts w:cstheme="minorHAnsi"/>
        </w:rPr>
        <w:t>The errors are uncorrelated.</w:t>
      </w:r>
    </w:p>
    <w:p w14:paraId="2C9A9447" w14:textId="38B9AAC5" w:rsidR="00BF7E79" w:rsidRDefault="00D47098" w:rsidP="00D47098">
      <w:pPr>
        <w:pStyle w:val="ListParagraph"/>
        <w:numPr>
          <w:ilvl w:val="2"/>
          <w:numId w:val="1"/>
        </w:numPr>
      </w:pPr>
      <w:r>
        <w:rPr>
          <w:rFonts w:cstheme="minorHAnsi"/>
        </w:rPr>
        <w:t>The errors are normally distributed.</w:t>
      </w:r>
    </w:p>
    <w:p w14:paraId="332C0308" w14:textId="77777777" w:rsidR="00D47098" w:rsidRDefault="00D47098" w:rsidP="00D47098">
      <w:pPr>
        <w:pStyle w:val="ListParagraph"/>
        <w:numPr>
          <w:ilvl w:val="1"/>
          <w:numId w:val="1"/>
        </w:numPr>
      </w:pPr>
      <w:r w:rsidRPr="00D47098">
        <w:lastRenderedPageBreak/>
        <w:drawing>
          <wp:inline distT="0" distB="0" distL="0" distR="0" wp14:anchorId="2BA004EE" wp14:editId="34E9F767">
            <wp:extent cx="4541653" cy="5248275"/>
            <wp:effectExtent l="0" t="0" r="0" b="0"/>
            <wp:docPr id="1391343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3436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8298" cy="525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1E34" w14:textId="77777777" w:rsidR="00D47098" w:rsidRDefault="00D47098" w:rsidP="00D47098">
      <w:pPr>
        <w:pStyle w:val="ListParagraph"/>
        <w:ind w:left="1440"/>
      </w:pPr>
      <w:r w:rsidRPr="00D47098">
        <w:drawing>
          <wp:inline distT="0" distB="0" distL="0" distR="0" wp14:anchorId="0EC4F533" wp14:editId="34FF63A5">
            <wp:extent cx="4541520" cy="908304"/>
            <wp:effectExtent l="0" t="0" r="0" b="6350"/>
            <wp:docPr id="261343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3439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3200" cy="90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7E8DC" w14:textId="4B8BB491" w:rsidR="00BF7E79" w:rsidRDefault="00D47098" w:rsidP="00D47098">
      <w:pPr>
        <w:pStyle w:val="ListParagraph"/>
        <w:ind w:left="1440"/>
      </w:pPr>
      <w:r>
        <w:t>I don’t see any evidence of multicollinearity in these matrices.</w:t>
      </w:r>
    </w:p>
    <w:p w14:paraId="73DF6331" w14:textId="33B254F1" w:rsidR="00BF7E79" w:rsidRDefault="00D47098" w:rsidP="00BF7E79">
      <w:pPr>
        <w:pStyle w:val="ListParagraph"/>
        <w:numPr>
          <w:ilvl w:val="1"/>
          <w:numId w:val="1"/>
        </w:numPr>
      </w:pPr>
      <w:r w:rsidRPr="00D47098">
        <w:lastRenderedPageBreak/>
        <w:drawing>
          <wp:inline distT="0" distB="0" distL="0" distR="0" wp14:anchorId="5B717A6A" wp14:editId="2B721EAF">
            <wp:extent cx="4320914" cy="2179509"/>
            <wp:effectExtent l="0" t="0" r="3810" b="0"/>
            <wp:docPr id="127635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356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8EE48" w14:textId="616C982D" w:rsidR="00D47098" w:rsidRDefault="00D47098" w:rsidP="00D47098">
      <w:pPr>
        <w:pStyle w:val="ListParagraph"/>
        <w:ind w:left="1440"/>
      </w:pPr>
      <w:r>
        <w:t>Since the p-value for the F-statistic is &lt;0.05, we reject the null hypothesis; at least one of these variables contributes significantly to the model.</w:t>
      </w:r>
      <w:r w:rsidR="00315419">
        <w:t xml:space="preserve"> Therefore, I would call the model useful.</w:t>
      </w:r>
    </w:p>
    <w:p w14:paraId="22752384" w14:textId="2946900D" w:rsidR="00BF7E79" w:rsidRDefault="007B5846" w:rsidP="00BF7E79">
      <w:pPr>
        <w:pStyle w:val="ListParagraph"/>
        <w:numPr>
          <w:ilvl w:val="1"/>
          <w:numId w:val="1"/>
        </w:numPr>
      </w:pPr>
      <w:r>
        <w:t>Based on the p-values for each t-test conducted on the regressors, floor, distance from elevator, ocean view, and end unit contribute significantly to the model.</w:t>
      </w:r>
    </w:p>
    <w:p w14:paraId="131BE38A" w14:textId="584F4B69" w:rsidR="00BF7E79" w:rsidRDefault="007B5846" w:rsidP="00BF7E79">
      <w:pPr>
        <w:pStyle w:val="ListParagraph"/>
        <w:numPr>
          <w:ilvl w:val="1"/>
          <w:numId w:val="1"/>
        </w:numPr>
      </w:pPr>
      <w:r w:rsidRPr="007B5846">
        <w:drawing>
          <wp:inline distT="0" distB="0" distL="0" distR="0" wp14:anchorId="750CE983" wp14:editId="0B6735C9">
            <wp:extent cx="3033023" cy="434378"/>
            <wp:effectExtent l="0" t="0" r="0" b="3810"/>
            <wp:docPr id="1971292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2928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41C15" w14:textId="49AB8360" w:rsidR="007B5846" w:rsidRDefault="007B5846" w:rsidP="007B5846">
      <w:pPr>
        <w:pStyle w:val="ListParagraph"/>
        <w:ind w:left="1440"/>
      </w:pPr>
      <w:r>
        <w:t>The VIFs do not suggest multicollinearity.</w:t>
      </w:r>
    </w:p>
    <w:p w14:paraId="31EE9552" w14:textId="04301DCA" w:rsidR="007B5846" w:rsidRDefault="007B5846" w:rsidP="007B5846">
      <w:pPr>
        <w:pStyle w:val="ListParagraph"/>
        <w:ind w:left="1440"/>
      </w:pPr>
      <w:r w:rsidRPr="007B5846">
        <w:drawing>
          <wp:inline distT="0" distB="0" distL="0" distR="0" wp14:anchorId="44F3859B" wp14:editId="4D596020">
            <wp:extent cx="4442845" cy="137172"/>
            <wp:effectExtent l="0" t="0" r="0" b="0"/>
            <wp:docPr id="156368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82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4F08" w14:textId="12C94F1C" w:rsidR="007B5846" w:rsidRDefault="007B5846" w:rsidP="007B5846">
      <w:pPr>
        <w:pStyle w:val="ListParagraph"/>
        <w:ind w:left="1440"/>
      </w:pPr>
      <w:r>
        <w:t>The eigenvalues do not suggest multicollinearity.</w:t>
      </w:r>
    </w:p>
    <w:p w14:paraId="413EBA46" w14:textId="009FBA4D" w:rsidR="007B5846" w:rsidRDefault="007B5846" w:rsidP="007B5846">
      <w:pPr>
        <w:pStyle w:val="ListParagraph"/>
        <w:ind w:left="1440"/>
      </w:pPr>
      <w:r w:rsidRPr="007B5846">
        <w:drawing>
          <wp:inline distT="0" distB="0" distL="0" distR="0" wp14:anchorId="0ABAC9D5" wp14:editId="3ADDAA27">
            <wp:extent cx="1394581" cy="304826"/>
            <wp:effectExtent l="0" t="0" r="0" b="0"/>
            <wp:docPr id="984377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3774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DDBF" w14:textId="30F5B122" w:rsidR="007B5846" w:rsidRDefault="007B5846" w:rsidP="007B5846">
      <w:pPr>
        <w:pStyle w:val="ListParagraph"/>
        <w:ind w:left="1440"/>
      </w:pPr>
      <w:r>
        <w:t>The kappa value does not suggest multicollinearity.</w:t>
      </w:r>
    </w:p>
    <w:p w14:paraId="7BD84677" w14:textId="382E38B5" w:rsidR="007B5846" w:rsidRPr="007D7B44" w:rsidRDefault="007B5846" w:rsidP="007B5846">
      <w:pPr>
        <w:pStyle w:val="ListParagraph"/>
        <w:ind w:left="1440"/>
      </w:pPr>
      <w:r>
        <w:t xml:space="preserve">The </w:t>
      </w:r>
      <w:r w:rsidR="007D7B44">
        <w:t>low value of R</w:t>
      </w:r>
      <w:r w:rsidR="007D7B44">
        <w:rPr>
          <w:vertAlign w:val="superscript"/>
        </w:rPr>
        <w:t>2</w:t>
      </w:r>
      <w:r w:rsidR="007D7B44">
        <w:t>, the significant F-statistic p-value, and the fact that most of the regressors are found to be significant does not suggest multicollinearity.</w:t>
      </w:r>
    </w:p>
    <w:p w14:paraId="105C4CC2" w14:textId="320AD79C" w:rsidR="00BF7E79" w:rsidRDefault="00FA2967" w:rsidP="00BF7E79">
      <w:pPr>
        <w:pStyle w:val="ListParagraph"/>
        <w:numPr>
          <w:ilvl w:val="1"/>
          <w:numId w:val="1"/>
        </w:numPr>
      </w:pPr>
      <w:r w:rsidRPr="00FA2967">
        <w:drawing>
          <wp:inline distT="0" distB="0" distL="0" distR="0" wp14:anchorId="64FE58BB" wp14:editId="0C9EEEB4">
            <wp:extent cx="4290432" cy="2004234"/>
            <wp:effectExtent l="0" t="0" r="0" b="0"/>
            <wp:docPr id="972447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4478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DB7E1" w14:textId="335FD0CB" w:rsidR="00FA2967" w:rsidRDefault="00FA2967" w:rsidP="00FA2967">
      <w:pPr>
        <w:pStyle w:val="ListParagraph"/>
        <w:ind w:left="1440"/>
      </w:pPr>
      <w:r>
        <w:t>By using the stepAIC function in R, I found that the best subset of the full model includes all variables except for furnished.</w:t>
      </w:r>
    </w:p>
    <w:p w14:paraId="7E905778" w14:textId="19A38B3F" w:rsidR="00BF7E79" w:rsidRDefault="00301FA0" w:rsidP="00BF7E79">
      <w:pPr>
        <w:pStyle w:val="ListParagraph"/>
        <w:numPr>
          <w:ilvl w:val="1"/>
          <w:numId w:val="1"/>
        </w:numPr>
      </w:pPr>
      <w:r>
        <w:lastRenderedPageBreak/>
        <w:t>No new variables were introduced in the reduced model, so the matrix of scatter plots and the correlation matrix would show the same lack of multicollinearity.</w:t>
      </w:r>
    </w:p>
    <w:p w14:paraId="5114867B" w14:textId="234417FB" w:rsidR="00301FA0" w:rsidRDefault="00301FA0" w:rsidP="00301FA0">
      <w:pPr>
        <w:pStyle w:val="ListParagraph"/>
        <w:ind w:left="1440"/>
      </w:pPr>
      <w:r w:rsidRPr="00301FA0">
        <w:drawing>
          <wp:inline distT="0" distB="0" distL="0" distR="0" wp14:anchorId="0658BD7F" wp14:editId="156A654A">
            <wp:extent cx="2438611" cy="426757"/>
            <wp:effectExtent l="0" t="0" r="0" b="0"/>
            <wp:docPr id="2133014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01435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2E29" w14:textId="6AD4314A" w:rsidR="00301FA0" w:rsidRDefault="00301FA0" w:rsidP="00301FA0">
      <w:pPr>
        <w:pStyle w:val="ListParagraph"/>
        <w:ind w:left="1440"/>
      </w:pPr>
      <w:r>
        <w:t>The VIFs do not suggest multicollinearity</w:t>
      </w:r>
    </w:p>
    <w:p w14:paraId="1CD13F73" w14:textId="7DF0DEB1" w:rsidR="00301FA0" w:rsidRDefault="00301FA0" w:rsidP="00301FA0">
      <w:pPr>
        <w:pStyle w:val="ListParagraph"/>
        <w:ind w:left="1440"/>
      </w:pPr>
      <w:r w:rsidRPr="00301FA0">
        <w:drawing>
          <wp:inline distT="0" distB="0" distL="0" distR="0" wp14:anchorId="1C9C1594" wp14:editId="2AF48A2F">
            <wp:extent cx="3520745" cy="152413"/>
            <wp:effectExtent l="0" t="0" r="3810" b="0"/>
            <wp:docPr id="1353871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87169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6DF7" w14:textId="09C08D20" w:rsidR="00301FA0" w:rsidRDefault="00301FA0" w:rsidP="00301FA0">
      <w:pPr>
        <w:pStyle w:val="ListParagraph"/>
        <w:ind w:left="1440"/>
      </w:pPr>
      <w:r>
        <w:t>The eigenvalues do not suggest multicollinearity.</w:t>
      </w:r>
    </w:p>
    <w:p w14:paraId="0B2BFF07" w14:textId="1FF46AE6" w:rsidR="00301FA0" w:rsidRDefault="00301FA0" w:rsidP="00301FA0">
      <w:pPr>
        <w:pStyle w:val="ListParagraph"/>
        <w:ind w:left="1440"/>
      </w:pPr>
      <w:r w:rsidRPr="00301FA0">
        <w:drawing>
          <wp:inline distT="0" distB="0" distL="0" distR="0" wp14:anchorId="7EB5B7BE" wp14:editId="1C56EB16">
            <wp:extent cx="1752752" cy="281964"/>
            <wp:effectExtent l="0" t="0" r="0" b="3810"/>
            <wp:docPr id="2063352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3521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89A0" w14:textId="68F8E689" w:rsidR="00301FA0" w:rsidRDefault="00301FA0" w:rsidP="00301FA0">
      <w:pPr>
        <w:pStyle w:val="ListParagraph"/>
        <w:ind w:left="1440"/>
      </w:pPr>
      <w:r>
        <w:t>The kappa value does not suggest multicollinearity.</w:t>
      </w:r>
    </w:p>
    <w:p w14:paraId="630DC101" w14:textId="66AAC708" w:rsidR="0011751B" w:rsidRDefault="0011751B" w:rsidP="00BF7E79">
      <w:pPr>
        <w:pStyle w:val="ListParagraph"/>
        <w:numPr>
          <w:ilvl w:val="1"/>
          <w:numId w:val="1"/>
        </w:numPr>
      </w:pPr>
      <w:r>
        <w:t>Outliers:</w:t>
      </w:r>
    </w:p>
    <w:p w14:paraId="2F4C4937" w14:textId="59F17A45" w:rsidR="0011751B" w:rsidRDefault="0011751B" w:rsidP="0011751B">
      <w:pPr>
        <w:pStyle w:val="ListParagraph"/>
        <w:ind w:left="1440"/>
      </w:pPr>
      <w:r w:rsidRPr="0011751B">
        <w:drawing>
          <wp:inline distT="0" distB="0" distL="0" distR="0" wp14:anchorId="1FEC8588" wp14:editId="04128FD7">
            <wp:extent cx="4448175" cy="287967"/>
            <wp:effectExtent l="0" t="0" r="0" b="0"/>
            <wp:docPr id="1163755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75509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5383" cy="29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85F2F" w14:textId="6A6C97F0" w:rsidR="00BF7E79" w:rsidRDefault="003C6D7E" w:rsidP="0011751B">
      <w:pPr>
        <w:pStyle w:val="ListParagraph"/>
        <w:ind w:left="1440"/>
      </w:pPr>
      <w:r>
        <w:t xml:space="preserve">Influential observations: </w:t>
      </w:r>
    </w:p>
    <w:p w14:paraId="354CE709" w14:textId="4F5AB8D2" w:rsidR="003C6D7E" w:rsidRDefault="003C6D7E" w:rsidP="003C6D7E">
      <w:pPr>
        <w:pStyle w:val="ListParagraph"/>
        <w:ind w:left="1440"/>
      </w:pPr>
      <w:r>
        <w:t>11: dffits, dfbetas</w:t>
      </w:r>
    </w:p>
    <w:p w14:paraId="71758D02" w14:textId="348B4E49" w:rsidR="003C6D7E" w:rsidRDefault="003C6D7E" w:rsidP="003C6D7E">
      <w:pPr>
        <w:pStyle w:val="ListParagraph"/>
        <w:ind w:left="1440"/>
      </w:pPr>
      <w:r>
        <w:t>37: dffits, dfbetas</w:t>
      </w:r>
    </w:p>
    <w:p w14:paraId="563E3FED" w14:textId="60A3A070" w:rsidR="003C6D7E" w:rsidRDefault="003C6D7E" w:rsidP="003C6D7E">
      <w:pPr>
        <w:pStyle w:val="ListParagraph"/>
        <w:ind w:left="1440"/>
      </w:pPr>
      <w:r>
        <w:t>79: hat</w:t>
      </w:r>
    </w:p>
    <w:p w14:paraId="6F71CDF2" w14:textId="63B7733B" w:rsidR="003C6D7E" w:rsidRDefault="003C6D7E" w:rsidP="003C6D7E">
      <w:pPr>
        <w:pStyle w:val="ListParagraph"/>
        <w:ind w:left="1440"/>
      </w:pPr>
      <w:r>
        <w:t>85: hat</w:t>
      </w:r>
    </w:p>
    <w:p w14:paraId="44A606A3" w14:textId="7D95A214" w:rsidR="003C6D7E" w:rsidRDefault="003C6D7E" w:rsidP="003C6D7E">
      <w:pPr>
        <w:pStyle w:val="ListParagraph"/>
        <w:ind w:left="1440"/>
      </w:pPr>
      <w:r>
        <w:t>92: hat</w:t>
      </w:r>
    </w:p>
    <w:p w14:paraId="7CC3C66B" w14:textId="786CF091" w:rsidR="003C6D7E" w:rsidRDefault="003C6D7E" w:rsidP="003C6D7E">
      <w:pPr>
        <w:pStyle w:val="ListParagraph"/>
        <w:ind w:left="1440"/>
      </w:pPr>
      <w:r>
        <w:t>101: hat, dfbetas</w:t>
      </w:r>
    </w:p>
    <w:p w14:paraId="6E3DB74A" w14:textId="07A248BA" w:rsidR="003C6D7E" w:rsidRDefault="003C6D7E" w:rsidP="003C6D7E">
      <w:pPr>
        <w:pStyle w:val="ListParagraph"/>
        <w:ind w:left="1440"/>
      </w:pPr>
      <w:r>
        <w:t>114: hat, dfbetas</w:t>
      </w:r>
    </w:p>
    <w:p w14:paraId="15CEAD66" w14:textId="57F18B49" w:rsidR="003C6D7E" w:rsidRDefault="003C6D7E" w:rsidP="003C6D7E">
      <w:pPr>
        <w:pStyle w:val="ListParagraph"/>
        <w:ind w:left="1440"/>
      </w:pPr>
      <w:r>
        <w:t>153: hat</w:t>
      </w:r>
      <w:r w:rsidR="001C073C">
        <w:t>, dfbetas</w:t>
      </w:r>
    </w:p>
    <w:p w14:paraId="1DBA60F0" w14:textId="7227005F" w:rsidR="003C6D7E" w:rsidRDefault="003C6D7E" w:rsidP="003C6D7E">
      <w:pPr>
        <w:pStyle w:val="ListParagraph"/>
        <w:ind w:left="1440"/>
      </w:pPr>
      <w:r>
        <w:t>173: hat</w:t>
      </w:r>
    </w:p>
    <w:p w14:paraId="5BE7E6B5" w14:textId="3FAE4D5F" w:rsidR="003C6D7E" w:rsidRDefault="003C6D7E" w:rsidP="003C6D7E">
      <w:pPr>
        <w:pStyle w:val="ListParagraph"/>
        <w:ind w:left="1440"/>
      </w:pPr>
      <w:r>
        <w:t>184: dffits</w:t>
      </w:r>
      <w:r w:rsidR="001C073C">
        <w:t>, dfbetas</w:t>
      </w:r>
    </w:p>
    <w:p w14:paraId="7C0AFC75" w14:textId="6E8533AA" w:rsidR="003C6D7E" w:rsidRDefault="003C6D7E" w:rsidP="003C6D7E">
      <w:pPr>
        <w:pStyle w:val="ListParagraph"/>
        <w:ind w:left="1440"/>
      </w:pPr>
      <w:r>
        <w:t>188: dffits</w:t>
      </w:r>
      <w:r w:rsidR="001C073C">
        <w:t>, dfbetas</w:t>
      </w:r>
    </w:p>
    <w:p w14:paraId="49E8DF07" w14:textId="2E32C5CE" w:rsidR="003C6D7E" w:rsidRDefault="003C6D7E" w:rsidP="003C6D7E">
      <w:pPr>
        <w:pStyle w:val="ListParagraph"/>
        <w:ind w:left="1440"/>
      </w:pPr>
      <w:r>
        <w:t>208: dffits</w:t>
      </w:r>
      <w:r w:rsidR="001C073C">
        <w:t>, dfbetas</w:t>
      </w:r>
    </w:p>
    <w:p w14:paraId="5AF86182" w14:textId="77777777" w:rsidR="003061B1" w:rsidRDefault="0011751B" w:rsidP="0011751B">
      <w:pPr>
        <w:pStyle w:val="ListParagraph"/>
        <w:numPr>
          <w:ilvl w:val="1"/>
          <w:numId w:val="1"/>
        </w:numPr>
      </w:pPr>
      <w:r w:rsidRPr="0011751B">
        <w:drawing>
          <wp:inline distT="0" distB="0" distL="0" distR="0" wp14:anchorId="0EE965F9" wp14:editId="513915E5">
            <wp:extent cx="2272879" cy="2533650"/>
            <wp:effectExtent l="0" t="0" r="0" b="0"/>
            <wp:docPr id="39368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6875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81182" cy="254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751B">
        <w:drawing>
          <wp:inline distT="0" distB="0" distL="0" distR="0" wp14:anchorId="1C6E0062" wp14:editId="0FAE2959">
            <wp:extent cx="2266950" cy="2390827"/>
            <wp:effectExtent l="0" t="0" r="0" b="9525"/>
            <wp:docPr id="442918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91887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3421" cy="240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61B1" w:rsidRPr="003061B1">
        <w:rPr>
          <w:noProof/>
        </w:rPr>
        <w:t xml:space="preserve"> </w:t>
      </w:r>
    </w:p>
    <w:p w14:paraId="2E7B9DDF" w14:textId="525DF8F5" w:rsidR="0011751B" w:rsidRDefault="003061B1" w:rsidP="003061B1">
      <w:pPr>
        <w:pStyle w:val="ListParagraph"/>
        <w:ind w:left="1440"/>
        <w:rPr>
          <w:noProof/>
        </w:rPr>
      </w:pPr>
      <w:r w:rsidRPr="003061B1">
        <w:lastRenderedPageBreak/>
        <w:drawing>
          <wp:inline distT="0" distB="0" distL="0" distR="0" wp14:anchorId="6E75323E" wp14:editId="2A44CDB0">
            <wp:extent cx="2230116" cy="2343150"/>
            <wp:effectExtent l="0" t="0" r="0" b="0"/>
            <wp:docPr id="811290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29057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43245" cy="235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61B1">
        <w:rPr>
          <w:noProof/>
        </w:rPr>
        <w:t xml:space="preserve"> </w:t>
      </w:r>
      <w:r w:rsidRPr="003061B1">
        <w:rPr>
          <w:noProof/>
        </w:rPr>
        <w:drawing>
          <wp:inline distT="0" distB="0" distL="0" distR="0" wp14:anchorId="5931BD6F" wp14:editId="4C76C324">
            <wp:extent cx="2260983" cy="2371725"/>
            <wp:effectExtent l="0" t="0" r="6350" b="0"/>
            <wp:docPr id="1245646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64690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68481" cy="237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61B1">
        <w:rPr>
          <w:noProof/>
        </w:rPr>
        <w:t xml:space="preserve"> </w:t>
      </w:r>
      <w:r w:rsidRPr="003061B1">
        <w:rPr>
          <w:noProof/>
        </w:rPr>
        <w:drawing>
          <wp:inline distT="0" distB="0" distL="0" distR="0" wp14:anchorId="4E754B6D" wp14:editId="14BCB3AE">
            <wp:extent cx="2239806" cy="2362200"/>
            <wp:effectExtent l="0" t="0" r="8255" b="0"/>
            <wp:docPr id="1680602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60205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52427" cy="237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61B1">
        <w:rPr>
          <w:noProof/>
        </w:rPr>
        <w:t xml:space="preserve"> </w:t>
      </w:r>
      <w:r w:rsidRPr="003061B1">
        <w:rPr>
          <w:noProof/>
        </w:rPr>
        <w:drawing>
          <wp:inline distT="0" distB="0" distL="0" distR="0" wp14:anchorId="0038B929" wp14:editId="07E715DA">
            <wp:extent cx="2276475" cy="2410020"/>
            <wp:effectExtent l="0" t="0" r="0" b="9525"/>
            <wp:docPr id="971140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14067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78298" cy="241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E6DC" w14:textId="11A39733" w:rsidR="002C3416" w:rsidRDefault="002C3416" w:rsidP="003061B1">
      <w:pPr>
        <w:pStyle w:val="ListParagraph"/>
        <w:ind w:left="1440"/>
      </w:pPr>
      <w:r>
        <w:rPr>
          <w:noProof/>
        </w:rPr>
        <w:t xml:space="preserve">The residuals are normally distributed with relatively constant variance (except noted below). None of these plots lead me to believe that the relationship between y and the regressors is </w:t>
      </w:r>
      <w:r w:rsidR="00092347">
        <w:rPr>
          <w:noProof/>
        </w:rPr>
        <w:t>(no bows). The residuals are also all centered around 0.</w:t>
      </w:r>
    </w:p>
    <w:p w14:paraId="516D1975" w14:textId="6574FD0C" w:rsidR="00BF7E79" w:rsidRDefault="003061B1" w:rsidP="00BF7E79">
      <w:pPr>
        <w:pStyle w:val="ListParagraph"/>
        <w:numPr>
          <w:ilvl w:val="1"/>
          <w:numId w:val="1"/>
        </w:numPr>
      </w:pPr>
      <w:r>
        <w:t xml:space="preserve">Perhaps the plot of the studentized residuals against the end unit variable could </w:t>
      </w:r>
      <w:r w:rsidR="00401D95">
        <w:t>be considered</w:t>
      </w:r>
      <w:r>
        <w:t xml:space="preserve"> funnel shaped</w:t>
      </w:r>
      <w:r w:rsidR="00401D95">
        <w:t>, indicating nonconstant variance. Per the textbook, this could be addressed by applying a suitable transformation to either the regressor of the response variable. However, I think the true problem is an imbalance in data. There are far more non-end</w:t>
      </w:r>
      <w:r w:rsidR="00C630E0">
        <w:t xml:space="preserve"> units than end units. I think gathering more data on end units would be the solution here.</w:t>
      </w:r>
    </w:p>
    <w:sectPr w:rsidR="00BF7E79">
      <w:headerReference w:type="default" r:id="rId30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7EC9D" w14:textId="77777777" w:rsidR="00C16E1A" w:rsidRDefault="00C16E1A" w:rsidP="00510684">
      <w:pPr>
        <w:spacing w:after="0" w:line="240" w:lineRule="auto"/>
      </w:pPr>
      <w:r>
        <w:separator/>
      </w:r>
    </w:p>
  </w:endnote>
  <w:endnote w:type="continuationSeparator" w:id="0">
    <w:p w14:paraId="45DD6DD4" w14:textId="77777777" w:rsidR="00C16E1A" w:rsidRDefault="00C16E1A" w:rsidP="00510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450F6" w14:textId="77777777" w:rsidR="00C16E1A" w:rsidRDefault="00C16E1A" w:rsidP="00510684">
      <w:pPr>
        <w:spacing w:after="0" w:line="240" w:lineRule="auto"/>
      </w:pPr>
      <w:r>
        <w:separator/>
      </w:r>
    </w:p>
  </w:footnote>
  <w:footnote w:type="continuationSeparator" w:id="0">
    <w:p w14:paraId="56E59EFF" w14:textId="77777777" w:rsidR="00C16E1A" w:rsidRDefault="00C16E1A" w:rsidP="005106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06F1E" w14:textId="351863E9" w:rsidR="00510684" w:rsidRDefault="00510684" w:rsidP="00510684">
    <w:pPr>
      <w:pStyle w:val="Header"/>
      <w:jc w:val="right"/>
    </w:pPr>
    <w:r>
      <w:t>Grace Texana Long Torales</w:t>
    </w:r>
  </w:p>
  <w:p w14:paraId="1DE8B716" w14:textId="39AF1477" w:rsidR="00510684" w:rsidRDefault="00510684" w:rsidP="00510684">
    <w:pPr>
      <w:pStyle w:val="Header"/>
      <w:jc w:val="right"/>
    </w:pPr>
    <w:hyperlink r:id="rId1" w:history="1">
      <w:r w:rsidRPr="000672A0">
        <w:rPr>
          <w:rStyle w:val="Hyperlink"/>
        </w:rPr>
        <w:t>Gtl1500@rit.edu</w:t>
      </w:r>
    </w:hyperlink>
  </w:p>
  <w:p w14:paraId="6467A3E5" w14:textId="6E48FA16" w:rsidR="00510684" w:rsidRDefault="00510684" w:rsidP="00510684">
    <w:pPr>
      <w:pStyle w:val="Header"/>
      <w:jc w:val="right"/>
    </w:pPr>
    <w:r>
      <w:t>STAT 641</w:t>
    </w:r>
    <w:r w:rsidR="00FF639C">
      <w:t>: Applied Linear Models</w:t>
    </w:r>
  </w:p>
  <w:p w14:paraId="1E2BFDFC" w14:textId="77777777" w:rsidR="00510684" w:rsidRDefault="005106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810A8"/>
    <w:multiLevelType w:val="hybridMultilevel"/>
    <w:tmpl w:val="3B548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A40C1B"/>
    <w:multiLevelType w:val="hybridMultilevel"/>
    <w:tmpl w:val="12743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2490565">
    <w:abstractNumId w:val="1"/>
  </w:num>
  <w:num w:numId="2" w16cid:durableId="1381855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684"/>
    <w:rsid w:val="00092347"/>
    <w:rsid w:val="000B0603"/>
    <w:rsid w:val="000B1376"/>
    <w:rsid w:val="000C40AC"/>
    <w:rsid w:val="000E4662"/>
    <w:rsid w:val="0011751B"/>
    <w:rsid w:val="00124172"/>
    <w:rsid w:val="00136F84"/>
    <w:rsid w:val="001B6FE1"/>
    <w:rsid w:val="001C073C"/>
    <w:rsid w:val="001E23D7"/>
    <w:rsid w:val="001F053B"/>
    <w:rsid w:val="001F0BC0"/>
    <w:rsid w:val="00267E9C"/>
    <w:rsid w:val="00283308"/>
    <w:rsid w:val="00287A26"/>
    <w:rsid w:val="0029705B"/>
    <w:rsid w:val="002A28E9"/>
    <w:rsid w:val="002C3416"/>
    <w:rsid w:val="00301FA0"/>
    <w:rsid w:val="003061B1"/>
    <w:rsid w:val="0031098E"/>
    <w:rsid w:val="00315419"/>
    <w:rsid w:val="00332C06"/>
    <w:rsid w:val="003C125D"/>
    <w:rsid w:val="003C6D7E"/>
    <w:rsid w:val="003F6C17"/>
    <w:rsid w:val="00401D95"/>
    <w:rsid w:val="00510684"/>
    <w:rsid w:val="00561D7B"/>
    <w:rsid w:val="00575F8C"/>
    <w:rsid w:val="005E16EB"/>
    <w:rsid w:val="006C5C97"/>
    <w:rsid w:val="00705EA8"/>
    <w:rsid w:val="00776E66"/>
    <w:rsid w:val="007B5846"/>
    <w:rsid w:val="007C1FAC"/>
    <w:rsid w:val="007C6239"/>
    <w:rsid w:val="007C7D69"/>
    <w:rsid w:val="007D7B44"/>
    <w:rsid w:val="00890189"/>
    <w:rsid w:val="008C240E"/>
    <w:rsid w:val="00A67B86"/>
    <w:rsid w:val="00A779E9"/>
    <w:rsid w:val="00AA13EB"/>
    <w:rsid w:val="00B8723F"/>
    <w:rsid w:val="00BB0EBA"/>
    <w:rsid w:val="00BF7E79"/>
    <w:rsid w:val="00C16E1A"/>
    <w:rsid w:val="00C630E0"/>
    <w:rsid w:val="00CD3BDE"/>
    <w:rsid w:val="00CE792D"/>
    <w:rsid w:val="00D06486"/>
    <w:rsid w:val="00D47098"/>
    <w:rsid w:val="00DF00F2"/>
    <w:rsid w:val="00E930F8"/>
    <w:rsid w:val="00ED174D"/>
    <w:rsid w:val="00EF005A"/>
    <w:rsid w:val="00F56891"/>
    <w:rsid w:val="00FA2967"/>
    <w:rsid w:val="00FF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EA1D9"/>
  <w15:chartTrackingRefBased/>
  <w15:docId w15:val="{A41697DA-3AB7-426E-856F-C2A75C334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06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684"/>
  </w:style>
  <w:style w:type="paragraph" w:styleId="Footer">
    <w:name w:val="footer"/>
    <w:basedOn w:val="Normal"/>
    <w:link w:val="FooterChar"/>
    <w:uiPriority w:val="99"/>
    <w:unhideWhenUsed/>
    <w:rsid w:val="005106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684"/>
  </w:style>
  <w:style w:type="character" w:styleId="Hyperlink">
    <w:name w:val="Hyperlink"/>
    <w:basedOn w:val="DefaultParagraphFont"/>
    <w:uiPriority w:val="99"/>
    <w:unhideWhenUsed/>
    <w:rsid w:val="005106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6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639C"/>
    <w:pPr>
      <w:ind w:left="720"/>
      <w:contextualSpacing/>
    </w:pPr>
  </w:style>
  <w:style w:type="table" w:styleId="TableGrid">
    <w:name w:val="Table Grid"/>
    <w:basedOn w:val="TableNormal"/>
    <w:uiPriority w:val="39"/>
    <w:rsid w:val="00B87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F053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Gtl1500@rit.edu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8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Long</dc:creator>
  <cp:keywords/>
  <dc:description/>
  <cp:lastModifiedBy>Grace Long</cp:lastModifiedBy>
  <cp:revision>19</cp:revision>
  <dcterms:created xsi:type="dcterms:W3CDTF">2023-12-10T10:57:00Z</dcterms:created>
  <dcterms:modified xsi:type="dcterms:W3CDTF">2023-12-11T04:46:00Z</dcterms:modified>
</cp:coreProperties>
</file>