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spacing w:before="240" w:beforeAutospacing="0" w:after="240" w:afterAutospacing="0"/>
        <w:ind w:left="0" w:right="0"/>
        <w:jc w:val="center"/>
        <w:outlineLvl w:val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课程实践作业二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54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建立个人账号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540" w:lineRule="atLeast"/>
        <w:ind w:leftChars="0" w:right="0" w:rightChars="0"/>
        <w:jc w:val="left"/>
        <w:outlineLvl w:val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eastAsia="zh-CN"/>
        </w:rPr>
        <w:t>首先输入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  <w:t>GitHub网址：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</w:rPr>
        <w:instrText xml:space="preserve"> HYPERLINK "https://github.com/，登录到注册界面。依次输入账号名称、注册邮箱及密码。"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spacing w:val="8"/>
          <w:sz w:val="19"/>
          <w:szCs w:val="19"/>
          <w:shd w:val="clear" w:fill="FFFFFF"/>
        </w:rPr>
        <w:t>https://github.com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spacing w:val="8"/>
          <w:sz w:val="19"/>
          <w:szCs w:val="19"/>
          <w:shd w:val="clear" w:fill="FFFFFF"/>
          <w:lang w:val="en-US" w:eastAsia="zh-CN"/>
        </w:rPr>
        <w:t>/，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spacing w:val="8"/>
          <w:sz w:val="19"/>
          <w:szCs w:val="19"/>
          <w:shd w:val="clear" w:fill="FFFFFF"/>
          <w:lang w:eastAsia="zh-CN"/>
        </w:rPr>
        <w:t>登录到注册界面。依次输入账号名称（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spacing w:val="8"/>
          <w:sz w:val="19"/>
          <w:szCs w:val="19"/>
          <w:shd w:val="clear" w:fill="FFFFFF"/>
          <w:lang w:val="en-US" w:eastAsia="zh-CN"/>
        </w:rPr>
        <w:t>MouseGe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spacing w:val="8"/>
          <w:sz w:val="19"/>
          <w:szCs w:val="19"/>
          <w:shd w:val="clear" w:fill="FFFFFF"/>
          <w:lang w:eastAsia="zh-CN"/>
        </w:rPr>
        <w:t>）、注册邮箱（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spacing w:val="8"/>
          <w:sz w:val="19"/>
          <w:szCs w:val="19"/>
          <w:shd w:val="clear" w:fill="FFFFFF"/>
          <w:lang w:val="en-US" w:eastAsia="zh-CN"/>
        </w:rPr>
        <w:t>1012897140@qq.com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spacing w:val="8"/>
          <w:sz w:val="19"/>
          <w:szCs w:val="19"/>
          <w:shd w:val="clear" w:fill="FFFFFF"/>
          <w:lang w:eastAsia="zh-CN"/>
        </w:rPr>
        <w:t>）及密码。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spacing w:val="8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5269865" cy="2058670"/>
            <wp:effectExtent l="0" t="0" r="6985" b="17780"/>
            <wp:docPr id="3" name="图片 3" descr="申请账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申请账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4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540" w:lineRule="atLeast"/>
        <w:ind w:left="0" w:leftChars="0" w:right="0" w:firstLine="0" w:firstLineChars="0"/>
        <w:jc w:val="left"/>
        <w:rPr>
          <w:rFonts w:hint="eastAsia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建立仓库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540" w:lineRule="atLeast"/>
        <w:ind w:leftChars="0" w:right="0" w:rightChars="0" w:firstLine="600" w:firstLineChars="200"/>
        <w:jc w:val="left"/>
        <w:outlineLvl w:val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t>账户内自建仓库２个. 必须分别有：存放文档作业的仓库(Documention )、放代码作业的仓库(Code)。取名和添加描述。</w:t>
      </w:r>
    </w:p>
    <w:p>
      <w:pPr>
        <w:ind w:firstLine="48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t>1）在个人下拉选单中选择Your profile。进入个人页面选择仓库（repository）。选择后进入仓库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"C:\\Users\\zhuyaya\\Documents\\Tencent Files\\757346247\\Image\\C2C\\}_5QFEGWN(8VN45NU9ZA1{I.png"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19935" cy="1155700"/>
            <wp:effectExtent l="0" t="0" r="18415" b="635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935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540" w:lineRule="atLeast"/>
        <w:ind w:leftChars="0" w:right="0" w:rightChars="0" w:firstLine="600" w:firstLineChars="200"/>
        <w:jc w:val="left"/>
        <w:outlineLvl w:val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t>账户内自建仓库２个. 必须分别有：存放文档作业的仓库(Documention )、放代码作业的仓库(Code)。取名和添加描述。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"C:\\Users\\zhuyaya\\Documents\\Tencent Files\\757346247\\Image\\C2C\\SC~{$83]X{]2II(OQG_}N98.png"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87570" cy="3658235"/>
            <wp:effectExtent l="0" t="0" r="17780" b="1841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365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"C:\\Users\\zhuyaya\\Documents\\Tencent Files\\757346247\\Image\\C2C\\T28D0KH22H3F_LQS[R[LM85.png"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80485" cy="2165350"/>
            <wp:effectExtent l="0" t="0" r="5715" b="635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ind w:firstLine="600" w:firstLineChars="20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"C:\\Users\\zhuyaya\\Documents\\Tencent Files\\757346247\\Image\\C2C\\[L97U_TN83W[OSL6XJJ9X6L.png"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85870" cy="2118360"/>
            <wp:effectExtent l="0" t="0" r="5080" b="152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5870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t>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t>可进入仓库修改其中的read me.md文件，以完善自己的仓库。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540" w:lineRule="atLeast"/>
        <w:ind w:left="0" w:leftChars="0" w:right="0" w:firstLine="0" w:firstLineChars="0"/>
        <w:jc w:val="left"/>
        <w:rPr>
          <w:rFonts w:hint="eastAsia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建立仓库</w:t>
      </w:r>
    </w:p>
    <w:p>
      <w:pPr>
        <w:ind w:firstLine="41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t>从GITHUB中Fork3个和课程内容有关的仓库：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"C:\\Users\\zhuyaya\\Documents\\Tencent Files\\757346247\\Image\\C2C\\WBJ9WIUQCY7P6B)87A~R)NL.jpg"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39310" cy="2799715"/>
            <wp:effectExtent l="0" t="0" r="8890" b="63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540" w:lineRule="atLeast"/>
        <w:ind w:left="0" w:leftChars="0" w:right="0" w:firstLine="0" w:firstLineChars="0"/>
        <w:jc w:val="left"/>
        <w:rPr>
          <w:rFonts w:hint="eastAsia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加入课程社区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540" w:lineRule="atLeast"/>
        <w:ind w:leftChars="0" w:right="0" w:rightChars="0"/>
        <w:jc w:val="left"/>
        <w:outlineLvl w:val="1"/>
        <w:rPr>
          <w:rFonts w:hint="eastAsi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t xml:space="preserve">     加入课程社区https://github.com/Py03013052/。将学号、姓名、注册邮箱和GitHub账号名称发送给老师，老师将我拉进课程社区。</w:t>
      </w:r>
    </w:p>
    <w:p>
      <w:pPr>
        <w:rPr>
          <w:rFonts w:hint="eastAsia" w:eastAsiaTheme="minorEastAsia"/>
          <w:b/>
          <w:bCs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"C:\\Users\\zhuyaya\\Documents\\Tencent Files\\757346247\\Image\\C2C\\__90F00PP@$2ALO8_W()VCR.png"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58945" cy="2108835"/>
            <wp:effectExtent l="0" t="0" r="8255" b="571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2108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 w:eastAsiaTheme="minorEastAsia"/>
          <w:b/>
          <w:bCs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"C:\\Users\\zhuyaya\\AppData\\Roaming\\Tencent\\Users\\757346247\\QQ\\WinTemp\\RichOle\\XYP}Q76AGTJ0}53L}@B89O3.png"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15560" cy="3057525"/>
            <wp:effectExtent l="0" t="0" r="8890" b="952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 w:eastAsiaTheme="minorEastAsia"/>
          <w:b/>
          <w:bCs/>
          <w:lang w:eastAsia="zh-CN"/>
        </w:rPr>
      </w:pPr>
    </w:p>
    <w:p>
      <w:pPr>
        <w:rPr>
          <w:rFonts w:hint="eastAsia" w:eastAsiaTheme="minorEastAsia"/>
          <w:b/>
          <w:bCs/>
          <w:lang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上传文件到仓库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t xml:space="preserve">   1.进入仓库，选择文件栏上方的upload files选项</w:t>
      </w:r>
    </w:p>
    <w:p>
      <w:pPr>
        <w:spacing w:before="156" w:beforeLines="50" w:after="156" w:afterLines="50"/>
        <w:jc w:val="left"/>
        <w:rPr>
          <w:rFonts w:ascii="宋体" w:hAnsi="宋体" w:eastAsia="宋体" w:cs="宋体"/>
          <w:b/>
          <w:color w:val="333333"/>
          <w:kern w:val="0"/>
          <w:sz w:val="28"/>
          <w:szCs w:val="28"/>
        </w:rPr>
      </w:pPr>
      <w:r>
        <w:drawing>
          <wp:inline distT="0" distB="0" distL="114300" distR="114300">
            <wp:extent cx="5268595" cy="1406525"/>
            <wp:effectExtent l="0" t="0" r="8255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0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t xml:space="preserve">   2.进入后选择你要上传的文件，点击下方同意改变即可完成上传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"C:\\Users\\zhuyaya\\Documents\\Tencent Files\\757346247\\Image\\C2C\\166JHQZ)R5PN)[V6WT}JVP6.png"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24500" cy="676275"/>
            <wp:effectExtent l="0" t="0" r="0" b="9525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t xml:space="preserve">    3.之后便可在仓库中看到自己上传的文件。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cs="宋体" w:asciiTheme="majorEastAsia" w:hAnsiTheme="majorEastAsia" w:eastAsiaTheme="majorEastAsia"/>
          <w:b/>
          <w:color w:val="333333"/>
          <w:kern w:val="0"/>
          <w:sz w:val="30"/>
          <w:szCs w:val="30"/>
        </w:rPr>
        <w:t>小结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t>通过对github仓库的操作，可以使我们更方便快捷的完成所需的工作，为以后的编程学习和交流提供更好的条件。</w:t>
      </w:r>
    </w:p>
    <w:p>
      <w:pPr>
        <w:spacing w:before="156" w:beforeLines="50" w:after="156" w:afterLines="50"/>
        <w:jc w:val="left"/>
        <w:outlineLvl w:val="1"/>
        <w:rPr>
          <w:rFonts w:cs="宋体" w:asciiTheme="majorEastAsia" w:hAnsiTheme="majorEastAsia" w:eastAsiaTheme="majorEastAsia"/>
          <w:b/>
          <w:color w:val="333333"/>
          <w:kern w:val="0"/>
          <w:sz w:val="30"/>
          <w:szCs w:val="30"/>
        </w:rPr>
      </w:pPr>
      <w:r>
        <w:rPr>
          <w:rFonts w:hint="eastAsia" w:cs="宋体" w:asciiTheme="majorEastAsia" w:hAnsiTheme="majorEastAsia" w:eastAsiaTheme="majorEastAsia"/>
          <w:b/>
          <w:color w:val="333333"/>
          <w:kern w:val="0"/>
          <w:sz w:val="30"/>
          <w:szCs w:val="30"/>
        </w:rPr>
        <w:t>参考文档：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t xml:space="preserve">宋信强: Eclipse中EGit插件使用--升级版：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instrText xml:space="preserve"> HYPERLINK "http://my.oschina.net/songxinqiang/blog/194203"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t>http://my.oschina.net/songxinqiang/blog/194203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@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  <w:jc w:val="center"/>
    </w:pPr>
    <w:r>
      <w:rPr>
        <w:rFonts w:hint="eastAsia" w:ascii="等线" w:hAnsi="等线" w:eastAsia="等线" w:cs="Times New Roman"/>
        <w:sz w:val="18"/>
        <w:szCs w:val="18"/>
        <w:lang w:val="en-US" w:eastAsia="zh-CN" w:bidi="ar"/>
      </w:rPr>
      <w:t>课程实践作业二  03013402朱筱雅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255678">
    <w:nsid w:val="56DBF4FE"/>
    <w:multiLevelType w:val="singleLevel"/>
    <w:tmpl w:val="56DBF4FE"/>
    <w:lvl w:ilvl="0" w:tentative="1">
      <w:start w:val="1"/>
      <w:numFmt w:val="decimal"/>
      <w:suff w:val="nothing"/>
      <w:lvlText w:val="%1、"/>
      <w:lvlJc w:val="left"/>
    </w:lvl>
  </w:abstractNum>
  <w:abstractNum w:abstractNumId="1458392461">
    <w:nsid w:val="56ED4D8D"/>
    <w:multiLevelType w:val="singleLevel"/>
    <w:tmpl w:val="56ED4D8D"/>
    <w:lvl w:ilvl="0" w:tentative="1">
      <w:start w:val="5"/>
      <w:numFmt w:val="decimal"/>
      <w:suff w:val="nothing"/>
      <w:lvlText w:val="%1."/>
      <w:lvlJc w:val="left"/>
    </w:lvl>
  </w:abstractNum>
  <w:abstractNum w:abstractNumId="1458390618">
    <w:nsid w:val="56ED465A"/>
    <w:multiLevelType w:val="singleLevel"/>
    <w:tmpl w:val="56ED465A"/>
    <w:lvl w:ilvl="0" w:tentative="1">
      <w:start w:val="2"/>
      <w:numFmt w:val="decimal"/>
      <w:suff w:val="nothing"/>
      <w:lvlText w:val="%1）"/>
      <w:lvlJc w:val="left"/>
    </w:lvl>
  </w:abstractNum>
  <w:num w:numId="1">
    <w:abstractNumId w:val="1457255678"/>
  </w:num>
  <w:num w:numId="2">
    <w:abstractNumId w:val="1458390618"/>
  </w:num>
  <w:num w:numId="3">
    <w:abstractNumId w:val="14583924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91199"/>
    <w:rsid w:val="03114D3F"/>
    <w:rsid w:val="21EA3376"/>
    <w:rsid w:val="26137982"/>
    <w:rsid w:val="2F6F752E"/>
    <w:rsid w:val="386421C6"/>
    <w:rsid w:val="5A5223CF"/>
    <w:rsid w:val="7A8D38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ascii="等线" w:hAnsi="等线" w:eastAsia="等线" w:cs="等线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C:\Users\zhuyaya\Documents\Tencent Files\757346247\Image\C2C\}_5QFEGWN(8VN45NU9ZA1{I.png" TargetMode="Externa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C:\Users\zhuyaya\Documents\Tencent Files\757346247\Image\C2C\166JHQZ)R5PN)[V6WT}JVP6.png" TargetMode="External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C:\Users\zhuyaya\AppData\Roaming\Tencent\Users\757346247\QQ\WinTemp\RichOle\XYP}Q76AGTJ0}53L}@B89O3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C:\Users\zhuyaya\Documents\Tencent Files\757346247\Image\C2C\__90F00PP@$2ALO8_W()VCR.png" TargetMode="External"/><Relationship Id="rId17" Type="http://schemas.openxmlformats.org/officeDocument/2006/relationships/image" Target="media/image7.png"/><Relationship Id="rId16" Type="http://schemas.openxmlformats.org/officeDocument/2006/relationships/image" Target="C:\Users\zhuyaya\Documents\Tencent Files\757346247\Image\C2C\WBJ9WIUQCY7P6B)87A~R)NL.jpg" TargetMode="External"/><Relationship Id="rId15" Type="http://schemas.openxmlformats.org/officeDocument/2006/relationships/image" Target="media/image6.jpeg"/><Relationship Id="rId14" Type="http://schemas.openxmlformats.org/officeDocument/2006/relationships/image" Target="C:\Users\zhuyaya\Documents\Tencent Files\757346247\Image\C2C\[L97U_TN83W[OSL6XJJ9X6L.png" TargetMode="External"/><Relationship Id="rId13" Type="http://schemas.openxmlformats.org/officeDocument/2006/relationships/image" Target="media/image5.png"/><Relationship Id="rId12" Type="http://schemas.openxmlformats.org/officeDocument/2006/relationships/image" Target="C:\Users\zhuyaya\Documents\Tencent Files\757346247\Image\C2C\T28D0KH22H3F_LQS[R[LM85.png" TargetMode="External"/><Relationship Id="rId11" Type="http://schemas.openxmlformats.org/officeDocument/2006/relationships/image" Target="media/image4.png"/><Relationship Id="rId10" Type="http://schemas.openxmlformats.org/officeDocument/2006/relationships/image" Target="C:\Users\zhuyaya\Documents\Tencent Files\757346247\Image\C2C\SC~{$83]X{]2II(OQG_}N98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zhuyaya</cp:lastModifiedBy>
  <dcterms:modified xsi:type="dcterms:W3CDTF">2016-03-19T13:21:01Z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