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240" w:lineRule="auto"/>
        <w:ind w:left="300" w:right="300" w:firstLine="0"/>
        <w:jc w:val="both"/>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Этот текст (до Приложения №1) нужно обновить на сайте </w:t>
      </w:r>
      <w:hyperlink r:id="rId6">
        <w:r w:rsidDel="00000000" w:rsidR="00000000" w:rsidRPr="00000000">
          <w:rPr>
            <w:rFonts w:ascii="Montserrat" w:cs="Montserrat" w:eastAsia="Montserrat" w:hAnsi="Montserrat"/>
            <w:color w:val="1155cc"/>
            <w:sz w:val="24"/>
            <w:szCs w:val="24"/>
            <w:u w:val="single"/>
            <w:rtl w:val="0"/>
          </w:rPr>
          <w:t xml:space="preserve">vivilaser.ru</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240" w:lineRule="auto"/>
        <w:ind w:left="300" w:right="300" w:firstLine="0"/>
        <w:jc w:val="both"/>
        <w:rPr>
          <w:rFonts w:ascii="Montserrat" w:cs="Montserrat" w:eastAsia="Montserrat" w:hAnsi="Montserrat"/>
          <w:color w:val="ff0000"/>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Договор–оферта на оказание услуг по системе абонементов в студиях аппаратной косметологии «Виви»</w:t>
      </w:r>
    </w:p>
    <w:p w:rsidR="00000000" w:rsidDel="00000000" w:rsidP="00000000" w:rsidRDefault="00000000" w:rsidRPr="00000000" w14:paraId="00000004">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05">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Настоящий публичный договор (далее – «Оферта» или «Договор») представляет собой официальное предложение студии “Виви” (ИП Шейкина Л.С.), именуемое в дальнейшем «Исполнитель», по оказанию услуг эстетического, немедицинского характера (аппаратному массажу, спа-процедурам, эпиляции и другим косметологическим процедурам) по системе «Абонемент», физическим лицам, признаваемым «Пользователями» в соответствии с условиями настоящей Оферты.</w:t>
      </w:r>
    </w:p>
    <w:p w:rsidR="00000000" w:rsidDel="00000000" w:rsidP="00000000" w:rsidRDefault="00000000" w:rsidRPr="00000000" w14:paraId="00000006">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07">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Исполнитель и Пользователь для целей настоящего Договора далее совместно именуются «Стороны».</w:t>
      </w:r>
    </w:p>
    <w:p w:rsidR="00000000" w:rsidDel="00000000" w:rsidP="00000000" w:rsidRDefault="00000000" w:rsidRPr="00000000" w14:paraId="00000008">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09">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В соответствии со ст.ст.435, 437 Гражданского Кодекса Российской Федерации (далее – ГК РФ), в случае принятия изложенных ниже условий и оплаты услуг – лицо, производящее акцепт этой оферты, становится Пользователем (в соответствии со ст.438 ГК РФ оферты – акцепт оферты равносилен заключению договора на условиях, изложенных в оферте).</w:t>
      </w:r>
    </w:p>
    <w:p w:rsidR="00000000" w:rsidDel="00000000" w:rsidP="00000000" w:rsidRDefault="00000000" w:rsidRPr="00000000" w14:paraId="0000000A">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0B">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В соответствии с пунктом 3 статьи 438 ГК РФ совершение лицом, получившим Оферту, в срок, установленный для ее акцепта (в период действия настоящей Оферты), действий по выполнению указанных в ней условий Договора считается акцептом настоящей публичной Оферты.</w:t>
      </w:r>
    </w:p>
    <w:p w:rsidR="00000000" w:rsidDel="00000000" w:rsidP="00000000" w:rsidRDefault="00000000" w:rsidRPr="00000000" w14:paraId="0000000C">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0D">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Исполнитель и Пользователь предоставляют взаимные гарантии своей право- и дееспособности, необходимые для заключения и исполнения настоящего Договора.</w:t>
      </w:r>
    </w:p>
    <w:p w:rsidR="00000000" w:rsidDel="00000000" w:rsidP="00000000" w:rsidRDefault="00000000" w:rsidRPr="00000000" w14:paraId="0000000E">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0F">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К настоящему договору-оферте</w:t>
      </w:r>
    </w:p>
    <w:p w:rsidR="00000000" w:rsidDel="00000000" w:rsidP="00000000" w:rsidRDefault="00000000" w:rsidRPr="00000000" w14:paraId="00000010">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11">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 Пользователем Приложения №1 на оказание услуг Исполнителем, содержащего описание приобретенной системы оказания услуг, а также </w:t>
      </w:r>
    </w:p>
    <w:p w:rsidR="00000000" w:rsidDel="00000000" w:rsidP="00000000" w:rsidRDefault="00000000" w:rsidRPr="00000000" w14:paraId="00000012">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13">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14">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Оплата (полная либо частичная) Пользователем услуг Исполнителя, исходя из выбранного перечня услуг и условий, описанных в Приложении №1 к настоящему договору подтверждает факт наличия акцепта, то есть согласия Пользователя с настоящей Офертой на условиях, изложенных ниже.</w:t>
      </w:r>
    </w:p>
    <w:p w:rsidR="00000000" w:rsidDel="00000000" w:rsidP="00000000" w:rsidRDefault="00000000" w:rsidRPr="00000000" w14:paraId="00000015">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16">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1. Определения и термины</w:t>
      </w:r>
    </w:p>
    <w:p w:rsidR="00000000" w:rsidDel="00000000" w:rsidP="00000000" w:rsidRDefault="00000000" w:rsidRPr="00000000" w14:paraId="00000018">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19">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В целях настоящей оферты нижеприведенные термины используются в следующих значениях:</w:t>
      </w:r>
    </w:p>
    <w:p w:rsidR="00000000" w:rsidDel="00000000" w:rsidP="00000000" w:rsidRDefault="00000000" w:rsidRPr="00000000" w14:paraId="0000001A">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1B">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b w:val="1"/>
          <w:color w:val="626262"/>
          <w:sz w:val="24"/>
          <w:szCs w:val="24"/>
          <w:rtl w:val="0"/>
        </w:rPr>
        <w:t xml:space="preserve">Оферта </w:t>
      </w:r>
      <w:r w:rsidDel="00000000" w:rsidR="00000000" w:rsidRPr="00000000">
        <w:rPr>
          <w:rFonts w:ascii="Montserrat" w:cs="Montserrat" w:eastAsia="Montserrat" w:hAnsi="Montserrat"/>
          <w:color w:val="626262"/>
          <w:sz w:val="24"/>
          <w:szCs w:val="24"/>
          <w:rtl w:val="0"/>
        </w:rPr>
        <w:t xml:space="preserve">– настоящий документ, Оферта оказания косметологической услуги, определяющий права и обязанности сторон, порядок и условия оказания Услуг. Понятия «Оферта» и «Договор», употребляемые в тексте настоящей Оферты, равнозначны.</w:t>
      </w:r>
    </w:p>
    <w:p w:rsidR="00000000" w:rsidDel="00000000" w:rsidP="00000000" w:rsidRDefault="00000000" w:rsidRPr="00000000" w14:paraId="0000001C">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1D">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b w:val="1"/>
          <w:color w:val="626262"/>
          <w:sz w:val="24"/>
          <w:szCs w:val="24"/>
          <w:rtl w:val="0"/>
        </w:rPr>
        <w:t xml:space="preserve">Акцепт оферты</w:t>
      </w:r>
      <w:r w:rsidDel="00000000" w:rsidR="00000000" w:rsidRPr="00000000">
        <w:rPr>
          <w:rFonts w:ascii="Montserrat" w:cs="Montserrat" w:eastAsia="Montserrat" w:hAnsi="Montserrat"/>
          <w:color w:val="626262"/>
          <w:sz w:val="24"/>
          <w:szCs w:val="24"/>
          <w:rtl w:val="0"/>
        </w:rPr>
        <w:t xml:space="preserve"> – полное и безоговорочное принятие Оферты путем внесения оплаты (полной либо частичной) за выбранные услуги и подписания Приложения №1.</w:t>
      </w:r>
    </w:p>
    <w:p w:rsidR="00000000" w:rsidDel="00000000" w:rsidP="00000000" w:rsidRDefault="00000000" w:rsidRPr="00000000" w14:paraId="0000001E">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1F">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b w:val="1"/>
          <w:color w:val="626262"/>
          <w:sz w:val="24"/>
          <w:szCs w:val="24"/>
          <w:rtl w:val="0"/>
        </w:rPr>
        <w:t xml:space="preserve">Договор </w:t>
      </w:r>
      <w:r w:rsidDel="00000000" w:rsidR="00000000" w:rsidRPr="00000000">
        <w:rPr>
          <w:rFonts w:ascii="Montserrat" w:cs="Montserrat" w:eastAsia="Montserrat" w:hAnsi="Montserrat"/>
          <w:color w:val="626262"/>
          <w:sz w:val="24"/>
          <w:szCs w:val="24"/>
          <w:rtl w:val="0"/>
        </w:rPr>
        <w:t xml:space="preserve">– настоящий договор между Заказчиком и Исполнителем на предоставление услуг по аппаратному массажу, спа-процедурам и косметологическим процедурам по системе «Абонемент» предоставляемых в студии «Виви»</w:t>
      </w:r>
    </w:p>
    <w:p w:rsidR="00000000" w:rsidDel="00000000" w:rsidP="00000000" w:rsidRDefault="00000000" w:rsidRPr="00000000" w14:paraId="00000020">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21">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b w:val="1"/>
          <w:color w:val="626262"/>
          <w:sz w:val="24"/>
          <w:szCs w:val="24"/>
          <w:rtl w:val="0"/>
        </w:rPr>
        <w:t xml:space="preserve">Пользователь</w:t>
      </w:r>
      <w:r w:rsidDel="00000000" w:rsidR="00000000" w:rsidRPr="00000000">
        <w:rPr>
          <w:rFonts w:ascii="Montserrat" w:cs="Montserrat" w:eastAsia="Montserrat" w:hAnsi="Montserrat"/>
          <w:color w:val="626262"/>
          <w:sz w:val="24"/>
          <w:szCs w:val="24"/>
          <w:rtl w:val="0"/>
        </w:rPr>
        <w:t xml:space="preserve"> – физическое лицо, осуществившее Акцепт Оферты и являющийся потребителем услуг, указанных в Приложении №1 к заключенному Договору.</w:t>
      </w:r>
    </w:p>
    <w:p w:rsidR="00000000" w:rsidDel="00000000" w:rsidP="00000000" w:rsidRDefault="00000000" w:rsidRPr="00000000" w14:paraId="00000022">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23">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b w:val="1"/>
          <w:color w:val="626262"/>
          <w:sz w:val="24"/>
          <w:szCs w:val="24"/>
          <w:rtl w:val="0"/>
        </w:rPr>
        <w:t xml:space="preserve">Исполнитель</w:t>
      </w:r>
      <w:r w:rsidDel="00000000" w:rsidR="00000000" w:rsidRPr="00000000">
        <w:rPr>
          <w:rFonts w:ascii="Montserrat" w:cs="Montserrat" w:eastAsia="Montserrat" w:hAnsi="Montserrat"/>
          <w:color w:val="626262"/>
          <w:sz w:val="24"/>
          <w:szCs w:val="24"/>
          <w:rtl w:val="0"/>
        </w:rPr>
        <w:t xml:space="preserve"> – ИП Шейкина Л.С.</w:t>
      </w:r>
    </w:p>
    <w:p w:rsidR="00000000" w:rsidDel="00000000" w:rsidP="00000000" w:rsidRDefault="00000000" w:rsidRPr="00000000" w14:paraId="00000024">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ИНН 611002109329.</w:t>
      </w:r>
    </w:p>
    <w:p w:rsidR="00000000" w:rsidDel="00000000" w:rsidP="00000000" w:rsidRDefault="00000000" w:rsidRPr="00000000" w14:paraId="00000025">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Расчетный счет 40802810300003127379</w:t>
      </w:r>
    </w:p>
    <w:p w:rsidR="00000000" w:rsidDel="00000000" w:rsidP="00000000" w:rsidRDefault="00000000" w:rsidRPr="00000000" w14:paraId="00000026">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ОГРН 322344300020841</w:t>
      </w:r>
    </w:p>
    <w:p w:rsidR="00000000" w:rsidDel="00000000" w:rsidP="00000000" w:rsidRDefault="00000000" w:rsidRPr="00000000" w14:paraId="00000027">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Банк АО «Тинькофф Банк»</w:t>
      </w:r>
    </w:p>
    <w:p w:rsidR="00000000" w:rsidDel="00000000" w:rsidP="00000000" w:rsidRDefault="00000000" w:rsidRPr="00000000" w14:paraId="00000028">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БИК банка 044525974</w:t>
      </w:r>
    </w:p>
    <w:p w:rsidR="00000000" w:rsidDel="00000000" w:rsidP="00000000" w:rsidRDefault="00000000" w:rsidRPr="00000000" w14:paraId="00000029">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ИНН банка 7710140679</w:t>
      </w:r>
    </w:p>
    <w:p w:rsidR="00000000" w:rsidDel="00000000" w:rsidP="00000000" w:rsidRDefault="00000000" w:rsidRPr="00000000" w14:paraId="0000002A">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Корреспондентский счет банка 30101810145250000974</w:t>
      </w:r>
    </w:p>
    <w:p w:rsidR="00000000" w:rsidDel="00000000" w:rsidP="00000000" w:rsidRDefault="00000000" w:rsidRPr="00000000" w14:paraId="0000002B">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Юридический адрес банка 127287, г. Москва, ул. Хуторская 2-я, д. 38А, стр. 26</w:t>
      </w:r>
    </w:p>
    <w:p w:rsidR="00000000" w:rsidDel="00000000" w:rsidP="00000000" w:rsidRDefault="00000000" w:rsidRPr="00000000" w14:paraId="0000002C">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2D">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b w:val="1"/>
          <w:color w:val="626262"/>
          <w:sz w:val="24"/>
          <w:szCs w:val="24"/>
          <w:rtl w:val="0"/>
        </w:rPr>
        <w:t xml:space="preserve">Стороны</w:t>
      </w:r>
      <w:r w:rsidDel="00000000" w:rsidR="00000000" w:rsidRPr="00000000">
        <w:rPr>
          <w:rFonts w:ascii="Montserrat" w:cs="Montserrat" w:eastAsia="Montserrat" w:hAnsi="Montserrat"/>
          <w:color w:val="626262"/>
          <w:sz w:val="24"/>
          <w:szCs w:val="24"/>
          <w:rtl w:val="0"/>
        </w:rPr>
        <w:t xml:space="preserve"> – совместно именуемые Исполнитель и Пользователь.</w:t>
      </w:r>
    </w:p>
    <w:p w:rsidR="00000000" w:rsidDel="00000000" w:rsidP="00000000" w:rsidRDefault="00000000" w:rsidRPr="00000000" w14:paraId="0000002E">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2F">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b w:val="1"/>
          <w:color w:val="626262"/>
          <w:sz w:val="24"/>
          <w:szCs w:val="24"/>
          <w:rtl w:val="0"/>
        </w:rPr>
        <w:t xml:space="preserve">Сайт</w:t>
      </w:r>
      <w:r w:rsidDel="00000000" w:rsidR="00000000" w:rsidRPr="00000000">
        <w:rPr>
          <w:rFonts w:ascii="Montserrat" w:cs="Montserrat" w:eastAsia="Montserrat" w:hAnsi="Montserrat"/>
          <w:color w:val="626262"/>
          <w:sz w:val="24"/>
          <w:szCs w:val="24"/>
          <w:rtl w:val="0"/>
        </w:rPr>
        <w:t xml:space="preserve"> – интернет-сайт, размещенный в сети Интернет по адресу vivilaser.ru</w:t>
      </w:r>
    </w:p>
    <w:p w:rsidR="00000000" w:rsidDel="00000000" w:rsidP="00000000" w:rsidRDefault="00000000" w:rsidRPr="00000000" w14:paraId="00000030">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31">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b w:val="1"/>
          <w:color w:val="626262"/>
          <w:sz w:val="24"/>
          <w:szCs w:val="24"/>
          <w:rtl w:val="0"/>
        </w:rPr>
        <w:t xml:space="preserve">Приложение №1</w:t>
      </w:r>
      <w:r w:rsidDel="00000000" w:rsidR="00000000" w:rsidRPr="00000000">
        <w:rPr>
          <w:rFonts w:ascii="Montserrat" w:cs="Montserrat" w:eastAsia="Montserrat" w:hAnsi="Montserrat"/>
          <w:color w:val="626262"/>
          <w:sz w:val="24"/>
          <w:szCs w:val="24"/>
          <w:rtl w:val="0"/>
        </w:rPr>
        <w:t xml:space="preserve"> – документ, являющийся неотъемлимой частью настоящего договора, который отправляется лично Пользователю на указанный электронный адрес при совершении оплаты и покупке услуг непосредственно в месте оказания услуг. В Приложении указывается тот вид услуг, который приобретает Пользователь и их стоимость. Стоимость услуг, указанная в подписанном приложении закрепляется за Пользователем и изменению не подлежит.</w:t>
      </w:r>
    </w:p>
    <w:p w:rsidR="00000000" w:rsidDel="00000000" w:rsidP="00000000" w:rsidRDefault="00000000" w:rsidRPr="00000000" w14:paraId="00000032">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33">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b w:val="1"/>
          <w:color w:val="626262"/>
          <w:sz w:val="24"/>
          <w:szCs w:val="24"/>
          <w:rtl w:val="0"/>
        </w:rPr>
        <w:t xml:space="preserve">Абонемент</w:t>
      </w:r>
      <w:r w:rsidDel="00000000" w:rsidR="00000000" w:rsidRPr="00000000">
        <w:rPr>
          <w:rFonts w:ascii="Montserrat" w:cs="Montserrat" w:eastAsia="Montserrat" w:hAnsi="Montserrat"/>
          <w:color w:val="626262"/>
          <w:sz w:val="24"/>
          <w:szCs w:val="24"/>
          <w:rtl w:val="0"/>
        </w:rPr>
        <w:t xml:space="preserve"> – пакет услуг состоящий из выбранного Пользователем количества конкретных услуг, указанных в прайсе Исполнителя. Дает право Пользователю получить соответствующие услуги аппаратного массажа, спа-процедур и других косметологических процедур в количестве и объеме, указанном в Абонементе по стоимости указанной в приложении №1 к настоящему Договору.</w:t>
      </w:r>
    </w:p>
    <w:p w:rsidR="00000000" w:rsidDel="00000000" w:rsidP="00000000" w:rsidRDefault="00000000" w:rsidRPr="00000000" w14:paraId="00000034">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2. Предмет договора</w:t>
      </w:r>
    </w:p>
    <w:p w:rsidR="00000000" w:rsidDel="00000000" w:rsidP="00000000" w:rsidRDefault="00000000" w:rsidRPr="00000000" w14:paraId="00000036">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37">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2.1. Исполнитель оказывает Пользователю услуги по аппаратному массажу, спа-процедурам, эпиляции и косметологическим услугам по системе «Абонемент».</w:t>
      </w:r>
    </w:p>
    <w:p w:rsidR="00000000" w:rsidDel="00000000" w:rsidP="00000000" w:rsidRDefault="00000000" w:rsidRPr="00000000" w14:paraId="00000038">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39">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2.2. Системы оказания услуг «Абонемент» являются дисконтной и предоставляет Пользователю право пользования услугами Исполнителя с применением системы скидок и дополнительных опций.</w:t>
      </w:r>
    </w:p>
    <w:p w:rsidR="00000000" w:rsidDel="00000000" w:rsidP="00000000" w:rsidRDefault="00000000" w:rsidRPr="00000000" w14:paraId="0000003A">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3B">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2.3. Стоимость и состав услуг для Пользователя по выбранной им системе указывается в Приложении №1 к настоящему договору.</w:t>
      </w:r>
    </w:p>
    <w:p w:rsidR="00000000" w:rsidDel="00000000" w:rsidP="00000000" w:rsidRDefault="00000000" w:rsidRPr="00000000" w14:paraId="0000003C">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3D">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2.4. Договор считается заключенным с момента поступления денежных средств (полностью или частично в зависимости от выбранного тарифа оплаты) в кассу или на расчетный счет Исполнителя.</w:t>
      </w:r>
    </w:p>
    <w:p w:rsidR="00000000" w:rsidDel="00000000" w:rsidP="00000000" w:rsidRDefault="00000000" w:rsidRPr="00000000" w14:paraId="0000003E">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3. Правила пользования услугами</w:t>
      </w:r>
    </w:p>
    <w:p w:rsidR="00000000" w:rsidDel="00000000" w:rsidP="00000000" w:rsidRDefault="00000000" w:rsidRPr="00000000" w14:paraId="00000040">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41">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3.1. Услуги предоставляются по предварительной записи, производимой посредством телефонной связи, WhatsApp или через сайт. Пользователь вправе получить услуги без предварительной записи, если на момент обращения за получением услуг есть свободное время.</w:t>
      </w:r>
    </w:p>
    <w:p w:rsidR="00000000" w:rsidDel="00000000" w:rsidP="00000000" w:rsidRDefault="00000000" w:rsidRPr="00000000" w14:paraId="00000042">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Предварительная запись осуществляется:</w:t>
      </w:r>
    </w:p>
    <w:p w:rsidR="00000000" w:rsidDel="00000000" w:rsidP="00000000" w:rsidRDefault="00000000" w:rsidRPr="00000000" w14:paraId="00000043">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по номеру телефона: +7 (969) 777-14-85</w:t>
      </w:r>
    </w:p>
    <w:p w:rsidR="00000000" w:rsidDel="00000000" w:rsidP="00000000" w:rsidRDefault="00000000" w:rsidRPr="00000000" w14:paraId="00000044">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через сообщение в WhatsApp +7 (999) 626-34-75</w:t>
      </w:r>
    </w:p>
    <w:p w:rsidR="00000000" w:rsidDel="00000000" w:rsidP="00000000" w:rsidRDefault="00000000" w:rsidRPr="00000000" w14:paraId="00000045">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46">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3.2. В случае опоздания на сеанс, оплачиваемый Абонементом, более чем на 10 минут, время проведения услуги сокращается пропорционально времени опоздания. В этом случае с баланса Абонемента списывается сумма с учетом соответствующей скидки за услугу, выполненную в полном размере.</w:t>
      </w:r>
    </w:p>
    <w:p w:rsidR="00000000" w:rsidDel="00000000" w:rsidP="00000000" w:rsidRDefault="00000000" w:rsidRPr="00000000" w14:paraId="00000047">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48">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3.3. Об отмене посещения Пользователь должен сообщить не менее чем за одни календарные сутки, до начала процедуры. Если Пользователь сообщил об отмене визита менее чем за 1за одни календарные сутки до времени записи на услугу, или в случае неявки, стоимость данной процедуры с учетом скидки, соответствующей выбранному типу Абонемента, списывается с баланса как использованная.</w:t>
      </w:r>
    </w:p>
    <w:p w:rsidR="00000000" w:rsidDel="00000000" w:rsidP="00000000" w:rsidRDefault="00000000" w:rsidRPr="00000000" w14:paraId="00000049">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4A">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3.4. Рабочее время Исполнителя с понедельника по воскресенье с 9:00 до 21:00 по местному времени.</w:t>
      </w:r>
    </w:p>
    <w:p w:rsidR="00000000" w:rsidDel="00000000" w:rsidP="00000000" w:rsidRDefault="00000000" w:rsidRPr="00000000" w14:paraId="0000004B">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4C">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3.5. Отменить посещение можно по номеру телефона или через сообщение в WhatsApp, указанными в пункте 3.1.</w:t>
      </w:r>
    </w:p>
    <w:p w:rsidR="00000000" w:rsidDel="00000000" w:rsidP="00000000" w:rsidRDefault="00000000" w:rsidRPr="00000000" w14:paraId="0000004D">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4E">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3.6. Действие Абонемента распространяется только на услуги указанные в приложении №1.</w:t>
      </w:r>
    </w:p>
    <w:p w:rsidR="00000000" w:rsidDel="00000000" w:rsidP="00000000" w:rsidRDefault="00000000" w:rsidRPr="00000000" w14:paraId="0000004F">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50">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3.7. Абонемент действует в течение 1 (одного) календарного года с момента покупки.</w:t>
      </w:r>
    </w:p>
    <w:p w:rsidR="00000000" w:rsidDel="00000000" w:rsidP="00000000" w:rsidRDefault="00000000" w:rsidRPr="00000000" w14:paraId="00000051">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52">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3.8. В случае, если в срок действия Абонемента, он не будет использован полностью, неиспользованная часть денежных средств не возвращается.</w:t>
      </w:r>
    </w:p>
    <w:p w:rsidR="00000000" w:rsidDel="00000000" w:rsidP="00000000" w:rsidRDefault="00000000" w:rsidRPr="00000000" w14:paraId="00000053">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54">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3.9. Абонемент активируется в момент покупки.</w:t>
      </w:r>
    </w:p>
    <w:p w:rsidR="00000000" w:rsidDel="00000000" w:rsidP="00000000" w:rsidRDefault="00000000" w:rsidRPr="00000000" w14:paraId="00000055">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56">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3.10. Воспользоваться Абонементом может только сам Пользователь.</w:t>
      </w:r>
    </w:p>
    <w:p w:rsidR="00000000" w:rsidDel="00000000" w:rsidP="00000000" w:rsidRDefault="00000000" w:rsidRPr="00000000" w14:paraId="00000057">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58">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3.11 До начала получения услуг Пользователь обязан сообщить специалисту проводящему процедуру в студии «Виви» сведения о своих индивидуальных особенностях (медицинских противопоказаниях, особенностях физического развития и личности, об изменениях в состоянии здоровья и др.) и подписать Соглашение о предоставлении услуг, в котором перечислены противопоказания.</w:t>
      </w:r>
    </w:p>
    <w:p w:rsidR="00000000" w:rsidDel="00000000" w:rsidP="00000000" w:rsidRDefault="00000000" w:rsidRPr="00000000" w14:paraId="00000059">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5A">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3.12. В силу статьи 429.4. Гражданского Кодекса Российской Федерации отношения между Исполнителем и Пользователем по предоставлению услуг включенных в Абонемент, являются договором с исполнением по требованию (абонентским договором). Пользователь вносит платеж за право требовать от Исполнителя предоставления перечня, предусмотренного Абонементом. Если Пользователь, которому согласно Абонементу должны предоставляться услуги, не затребовал соответствующее исполнение от Исполнителя, услуги считаются предоставленными в надлежащем качестве и объеме (т.е. независимо от фактического посещения студии «Виви» Пользователем в указанные сроки действия Абонемента).</w:t>
      </w:r>
    </w:p>
    <w:p w:rsidR="00000000" w:rsidDel="00000000" w:rsidP="00000000" w:rsidRDefault="00000000" w:rsidRPr="00000000" w14:paraId="0000005B">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4. Права и обязанности</w:t>
      </w:r>
    </w:p>
    <w:p w:rsidR="00000000" w:rsidDel="00000000" w:rsidP="00000000" w:rsidRDefault="00000000" w:rsidRPr="00000000" w14:paraId="0000005D">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5E">
      <w:pP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4.1. Обязанности Исполнителя:</w:t>
      </w:r>
    </w:p>
    <w:p w:rsidR="00000000" w:rsidDel="00000000" w:rsidP="00000000" w:rsidRDefault="00000000" w:rsidRPr="00000000" w14:paraId="0000005F">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60">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4.1.1. Исполнитель обязуется в течение срока действия настоящего договора оказать Пользователю Абонемента в рамках данного договора, услуги, в соответствии с действующим законодательством и условиями их предоставления в соответствии с видом Абонемента.</w:t>
      </w:r>
    </w:p>
    <w:p w:rsidR="00000000" w:rsidDel="00000000" w:rsidP="00000000" w:rsidRDefault="00000000" w:rsidRPr="00000000" w14:paraId="00000061">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62">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4.1.2. Сохранять конфиденциальность информации Пользователя, полученной от него при регистрации или во время оказания услуги, за исключением случаев, предусмотренных действующим законодательством Российской Федерации.</w:t>
      </w:r>
    </w:p>
    <w:p w:rsidR="00000000" w:rsidDel="00000000" w:rsidP="00000000" w:rsidRDefault="00000000" w:rsidRPr="00000000" w14:paraId="00000063">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64">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4.1.3. Предоставлять качественные услуги. Принимать своевременные меры по предупреждению и регулированию нарушения качества предоставляемых услуг. Своевременно информировать Пользователя об изменениях в структуре услуг, оказываемых по настоящему договору и условиях их оказания.</w:t>
      </w:r>
    </w:p>
    <w:p w:rsidR="00000000" w:rsidDel="00000000" w:rsidP="00000000" w:rsidRDefault="00000000" w:rsidRPr="00000000" w14:paraId="00000065">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66">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4.1.4. Обеспечить рабочее состояние оборудования.</w:t>
      </w:r>
    </w:p>
    <w:p w:rsidR="00000000" w:rsidDel="00000000" w:rsidP="00000000" w:rsidRDefault="00000000" w:rsidRPr="00000000" w14:paraId="00000067">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68">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4.1.5. Обеспечить дезинфекцию оборудования, используемого для оказания услуг, чистоту помещения, безопасность Пользователя.</w:t>
      </w:r>
    </w:p>
    <w:p w:rsidR="00000000" w:rsidDel="00000000" w:rsidP="00000000" w:rsidRDefault="00000000" w:rsidRPr="00000000" w14:paraId="00000069">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6A">
      <w:pP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4.2. Исполнитель имеет право:</w:t>
      </w:r>
    </w:p>
    <w:p w:rsidR="00000000" w:rsidDel="00000000" w:rsidP="00000000" w:rsidRDefault="00000000" w:rsidRPr="00000000" w14:paraId="0000006B">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6C">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4.2.1. Оказывать основные и дополнительные услуги с привлечением сторонних специалистов.</w:t>
      </w:r>
    </w:p>
    <w:p w:rsidR="00000000" w:rsidDel="00000000" w:rsidP="00000000" w:rsidRDefault="00000000" w:rsidRPr="00000000" w14:paraId="0000006D">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6E">
      <w:pP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4.3. Права и обязанности Пользователя Абонемента.</w:t>
      </w:r>
    </w:p>
    <w:p w:rsidR="00000000" w:rsidDel="00000000" w:rsidP="00000000" w:rsidRDefault="00000000" w:rsidRPr="00000000" w14:paraId="0000006F">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70">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4.3.1.Имеет право посещать студию «Виви» на условиях, определенных для приобретенного типа Абонемента.</w:t>
      </w:r>
    </w:p>
    <w:p w:rsidR="00000000" w:rsidDel="00000000" w:rsidP="00000000" w:rsidRDefault="00000000" w:rsidRPr="00000000" w14:paraId="00000071">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72">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4.3.2. Пользователь Абонемента обязан соблюдать и поддерживать общественный порядок и общепринятые нормы поведения, вести себя уважительно по отношению к другим посетителям, обслуживающему персоналу, не допускать действий, создающих опасность для окружающих.</w:t>
      </w:r>
    </w:p>
    <w:p w:rsidR="00000000" w:rsidDel="00000000" w:rsidP="00000000" w:rsidRDefault="00000000" w:rsidRPr="00000000" w14:paraId="00000073">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74">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4.3.3. При посещении студии «Виви» соблюдать правила пользования услугами Исполнителя. Пользователь обязан внимательно ознакомиться с вышеуказанными правилами. Покупка Абонемента является подтверждением того, что Пользователь ознакомлен с правилами, полностью с ними согласен и обязуется их соблюдать, неся риск неблагоприятных последствий в случае их нарушения.</w:t>
      </w:r>
    </w:p>
    <w:p w:rsidR="00000000" w:rsidDel="00000000" w:rsidP="00000000" w:rsidRDefault="00000000" w:rsidRPr="00000000" w14:paraId="00000075">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76">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4.3.4. При заключении настоящего договора Пользователь Абонемента подтверждает, что он не имеет медицинских противопоказаний для получения оказываемых Исполнителем услуг и полностью принимает на себя ответственность за состояние своего здоровья.</w:t>
      </w:r>
    </w:p>
    <w:p w:rsidR="00000000" w:rsidDel="00000000" w:rsidP="00000000" w:rsidRDefault="00000000" w:rsidRPr="00000000" w14:paraId="00000077">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78">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4.3.5. Пользователь обязан самостоятельно и ответственно контролировать свое собственное здоровье. При наличии хронических, инфекционных, кожных заболеваний, а также болезней внутренних органов воздержаться от пользования услугами Исполнителя.</w:t>
      </w:r>
    </w:p>
    <w:p w:rsidR="00000000" w:rsidDel="00000000" w:rsidP="00000000" w:rsidRDefault="00000000" w:rsidRPr="00000000" w14:paraId="00000079">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7A">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4.3.6. При наличии признаков у Пользователя острого или хронического инфекционного и/или кожного заболевания посещение клиники студии «Виви» не разрешается. При несоблюдении данного правила Исполнитель вправе временно отстранить Пользователя Абонемента от возможности получения услуг Исполнителя до полного выздоровления.</w:t>
      </w:r>
    </w:p>
    <w:p w:rsidR="00000000" w:rsidDel="00000000" w:rsidP="00000000" w:rsidRDefault="00000000" w:rsidRPr="00000000" w14:paraId="0000007B">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7C">
      <w:pP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4.4. Пользователь Абонемента имеет право:</w:t>
      </w:r>
    </w:p>
    <w:p w:rsidR="00000000" w:rsidDel="00000000" w:rsidP="00000000" w:rsidRDefault="00000000" w:rsidRPr="00000000" w14:paraId="0000007D">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7E">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4.4.1. Требовать от Исполнителя предоставления Услуг в соответствии с условиями настоящего договора.</w:t>
      </w:r>
    </w:p>
    <w:p w:rsidR="00000000" w:rsidDel="00000000" w:rsidP="00000000" w:rsidRDefault="00000000" w:rsidRPr="00000000" w14:paraId="0000007F">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80">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4.4.2. Получать необходимую и достоверную информацию о работе Исполнителя и оказываемых им услугах.</w:t>
      </w:r>
    </w:p>
    <w:p w:rsidR="00000000" w:rsidDel="00000000" w:rsidP="00000000" w:rsidRDefault="00000000" w:rsidRPr="00000000" w14:paraId="00000081">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82">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4.4.3. Требовать оказания качественных услуг.</w:t>
      </w:r>
    </w:p>
    <w:p w:rsidR="00000000" w:rsidDel="00000000" w:rsidP="00000000" w:rsidRDefault="00000000" w:rsidRPr="00000000" w14:paraId="00000083">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5. Стоимость услуг и порядок расчетов по договору.</w:t>
      </w:r>
    </w:p>
    <w:p w:rsidR="00000000" w:rsidDel="00000000" w:rsidP="00000000" w:rsidRDefault="00000000" w:rsidRPr="00000000" w14:paraId="00000085">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86">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5.1. Оплата Пользователем стоимости выбранного Абонемента производится согласно выбранному тарифу оплаты в Приложении №1 к настоящему договору наличным либо безналичным способом оплаты. При выборе тарифа оплаты “Эконом” в рассрочку Пользователь указывает в Приложении №1 сроки каждого платежа.</w:t>
      </w:r>
    </w:p>
    <w:p w:rsidR="00000000" w:rsidDel="00000000" w:rsidP="00000000" w:rsidRDefault="00000000" w:rsidRPr="00000000" w14:paraId="00000087">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88">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5.2. При выборе Пользователем тарифа с оплатой Абонемента в рассрочку все условия использования данного Абонемента (скидки и дополнительные опции) действуют только в случае своевременной оплаты каждого платежа.</w:t>
      </w:r>
    </w:p>
    <w:p w:rsidR="00000000" w:rsidDel="00000000" w:rsidP="00000000" w:rsidRDefault="00000000" w:rsidRPr="00000000" w14:paraId="00000089">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8A">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5.3. В случае возникновения затруднений по своевременной оплате, Пользователь обязан предупредить Исполнителя посредством любого из каналов связи, указанных в п.3.1. для согласования даты платежа. В случае, если при возникновении просрочки Пользователь не связался с Исполнителем и не согласовал новую дату платежа - стоимость посещения пересчитывается по стандартному прайсу, а специальные условия и опции входящие в Абонемент перестают действовать.</w:t>
      </w:r>
    </w:p>
    <w:p w:rsidR="00000000" w:rsidDel="00000000" w:rsidP="00000000" w:rsidRDefault="00000000" w:rsidRPr="00000000" w14:paraId="0000008B">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8C">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5.4. В случае отказа Пользователя Абонемента от услуг Исполнителя в соответствии с ФЗ «О защите прав потребителей», возврат денежных средств производится за вычетом фактически полученных Пользователем услуг по стоимости указанной в стандартном прайсе Исполнителя, без учета предоставленной на условиях Абонемента скидки.</w:t>
      </w:r>
    </w:p>
    <w:p w:rsidR="00000000" w:rsidDel="00000000" w:rsidP="00000000" w:rsidRDefault="00000000" w:rsidRPr="00000000" w14:paraId="0000008D">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8E">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5.5. Для осуществления возврата денежных средств Пользователь вправе подать заявление в произвольной письменной форме в рабочие дни, с 9.00 до 21.00. Возврат денежных средств производится Пользователю в течение 10 рабочих дней.</w:t>
      </w:r>
    </w:p>
    <w:p w:rsidR="00000000" w:rsidDel="00000000" w:rsidP="00000000" w:rsidRDefault="00000000" w:rsidRPr="00000000" w14:paraId="0000008F">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90">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5.6. После истечения срока действия Абонемента в случае, если Абонемент не был использован Пользователем, денежные средства, внесенные в качестве предоплаты за оказание услуг, не возвращаются.</w:t>
      </w:r>
    </w:p>
    <w:p w:rsidR="00000000" w:rsidDel="00000000" w:rsidP="00000000" w:rsidRDefault="00000000" w:rsidRPr="00000000" w14:paraId="00000091">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6. Ответственность сторон.</w:t>
      </w:r>
    </w:p>
    <w:p w:rsidR="00000000" w:rsidDel="00000000" w:rsidP="00000000" w:rsidRDefault="00000000" w:rsidRPr="00000000" w14:paraId="00000093">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94">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6.1. Исполнитель не несет ответственности за вред, причиненный жизни и здоровью Пользователя Абонемента в случае ненадлежащего исполнения Пользователем обязательств по настоящему договору, нарушения правил посещений и требований сотрудников студии «Виви».</w:t>
      </w:r>
    </w:p>
    <w:p w:rsidR="00000000" w:rsidDel="00000000" w:rsidP="00000000" w:rsidRDefault="00000000" w:rsidRPr="00000000" w14:paraId="00000095">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96">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6.2. Пользователь полностью принимает на себя ответственность за состояние здоровья в рамках данного договора. Исполнитель не несет ответственность за вред, связанный с любым ухудшением здоровья Пользователя Абонемента в рамках данного договора, и травмами, явившимися результатом или полученных в результате любых действий Пользователя Абонемента за исключением тех случаев, когда вред причинен непосредственно неправомерными действиями Исполнителя.</w:t>
      </w:r>
    </w:p>
    <w:p w:rsidR="00000000" w:rsidDel="00000000" w:rsidP="00000000" w:rsidRDefault="00000000" w:rsidRPr="00000000" w14:paraId="00000097">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98">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6.3. В случае ненадлежащего исполнения Договора одной из сторон, повлекшего неблагоприятные последствия для другой стороны, ответственность наступает согласно действующему законодательству Российской Федерации.</w:t>
      </w:r>
    </w:p>
    <w:p w:rsidR="00000000" w:rsidDel="00000000" w:rsidP="00000000" w:rsidRDefault="00000000" w:rsidRPr="00000000" w14:paraId="00000099">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40" w:lineRule="auto"/>
        <w:ind w:left="300" w:right="300" w:firstLine="0"/>
        <w:jc w:val="both"/>
        <w:rPr>
          <w:rFonts w:ascii="Montserrat" w:cs="Montserrat" w:eastAsia="Montserrat" w:hAnsi="Montserrat"/>
          <w:b w:val="1"/>
          <w:color w:val="626262"/>
          <w:sz w:val="24"/>
          <w:szCs w:val="24"/>
        </w:rPr>
      </w:pPr>
      <w:r w:rsidDel="00000000" w:rsidR="00000000" w:rsidRPr="00000000">
        <w:rPr>
          <w:rFonts w:ascii="Montserrat" w:cs="Montserrat" w:eastAsia="Montserrat" w:hAnsi="Montserrat"/>
          <w:b w:val="1"/>
          <w:color w:val="626262"/>
          <w:sz w:val="24"/>
          <w:szCs w:val="24"/>
          <w:rtl w:val="0"/>
        </w:rPr>
        <w:t xml:space="preserve">7. Прочие условия.</w:t>
      </w:r>
    </w:p>
    <w:p w:rsidR="00000000" w:rsidDel="00000000" w:rsidP="00000000" w:rsidRDefault="00000000" w:rsidRPr="00000000" w14:paraId="0000009B">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9C">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7.1.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обстоятельств чрезвычайного характера, таких как: наводнение, пожар, землетрясение и другие природные явления, а также война, военные действия, блокада, эпидемии, запретительные действия властей и акты государственных органов, разрушение коммуникаций и энергоснабжения, взрывы, возникшие во время действия настоящего договора, которые стороны не могли предвидеть или предотвратить.</w:t>
      </w:r>
    </w:p>
    <w:p w:rsidR="00000000" w:rsidDel="00000000" w:rsidP="00000000" w:rsidRDefault="00000000" w:rsidRPr="00000000" w14:paraId="0000009D">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9E">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7.2. Все споры или разногласия, возникающие между сторонами по настоящему Договору или в связи с ним, разрешаются путем переговоров.</w:t>
      </w:r>
    </w:p>
    <w:p w:rsidR="00000000" w:rsidDel="00000000" w:rsidP="00000000" w:rsidRDefault="00000000" w:rsidRPr="00000000" w14:paraId="0000009F">
      <w:pPr>
        <w:spacing w:line="240" w:lineRule="auto"/>
        <w:ind w:left="300" w:right="300" w:firstLine="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A0">
      <w:pPr>
        <w:spacing w:line="240" w:lineRule="auto"/>
        <w:ind w:left="300" w:right="30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7.3. Не вступая в противоречие с условиями Оферты, Пользователь и Исполнитель вправе в любое время оформить Договор на оказание Услуг в форме письменного двухстороннего документа.</w:t>
      </w:r>
    </w:p>
    <w:p w:rsidR="00000000" w:rsidDel="00000000" w:rsidP="00000000" w:rsidRDefault="00000000" w:rsidRPr="00000000" w14:paraId="000000A1">
      <w:pPr>
        <w:spacing w:line="240" w:lineRule="auto"/>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Montserrat" w:cs="Montserrat" w:eastAsia="Montserrat" w:hAnsi="Montserrat"/>
          <w:color w:val="62626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spacing w:line="240" w:lineRule="auto"/>
        <w:jc w:val="both"/>
        <w:rPr>
          <w:rFonts w:ascii="Montserrat" w:cs="Montserrat" w:eastAsia="Montserrat" w:hAnsi="Montserrat"/>
          <w:color w:val="626262"/>
          <w:sz w:val="24"/>
          <w:szCs w:val="24"/>
        </w:rPr>
      </w:pPr>
      <w:bookmarkStart w:colFirst="0" w:colLast="0" w:name="_utu2w6kc5588" w:id="0"/>
      <w:bookmarkEnd w:id="0"/>
      <w:r w:rsidDel="00000000" w:rsidR="00000000" w:rsidRPr="00000000">
        <w:rPr>
          <w:rtl w:val="0"/>
        </w:rPr>
        <w:t xml:space="preserve">Приложение № 1 к договору-оферте на оказание услуг по системе абонементов в студиях аппаратной косметологии «Виви» </w:t>
      </w:r>
      <w:r w:rsidDel="00000000" w:rsidR="00000000" w:rsidRPr="00000000">
        <w:rPr>
          <w:rFonts w:ascii="Montserrat" w:cs="Montserrat" w:eastAsia="Montserrat" w:hAnsi="Montserrat"/>
          <w:color w:val="626262"/>
          <w:sz w:val="24"/>
          <w:szCs w:val="24"/>
          <w:rtl w:val="0"/>
        </w:rPr>
        <w:t xml:space="preserve">(Текст договора-оферты размещен на vivilaser ru)</w:t>
      </w:r>
    </w:p>
    <w:p w:rsidR="00000000" w:rsidDel="00000000" w:rsidP="00000000" w:rsidRDefault="00000000" w:rsidRPr="00000000" w14:paraId="000000A4">
      <w:pPr>
        <w:spacing w:line="240" w:lineRule="auto"/>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Стороны договорились о следующих услугах, входящих в Абонемент</w:t>
      </w:r>
    </w:p>
    <w:p w:rsidR="00000000" w:rsidDel="00000000" w:rsidP="00000000" w:rsidRDefault="00000000" w:rsidRPr="00000000" w14:paraId="000000A7">
      <w:pPr>
        <w:spacing w:line="240" w:lineRule="auto"/>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Montserrat" w:cs="Montserrat" w:eastAsia="Montserrat" w:hAnsi="Montserrat"/>
          <w:b w:val="1"/>
          <w:color w:val="0000ff"/>
          <w:sz w:val="24"/>
          <w:szCs w:val="24"/>
        </w:rPr>
      </w:pPr>
      <w:r w:rsidDel="00000000" w:rsidR="00000000" w:rsidRPr="00000000">
        <w:rPr>
          <w:rFonts w:ascii="Montserrat" w:cs="Montserrat" w:eastAsia="Montserrat" w:hAnsi="Montserrat"/>
          <w:color w:val="626262"/>
          <w:sz w:val="24"/>
          <w:szCs w:val="24"/>
          <w:rtl w:val="0"/>
        </w:rPr>
        <w:t xml:space="preserve">1. Наименование услуги </w:t>
      </w:r>
      <w:r w:rsidDel="00000000" w:rsidR="00000000" w:rsidRPr="00000000">
        <w:rPr>
          <w:rFonts w:ascii="Montserrat" w:cs="Montserrat" w:eastAsia="Montserrat" w:hAnsi="Montserrat"/>
          <w:b w:val="1"/>
          <w:color w:val="0000ff"/>
          <w:sz w:val="24"/>
          <w:szCs w:val="24"/>
          <w:rtl w:val="0"/>
        </w:rPr>
        <w:t xml:space="preserve">“1.2.4 Бикини, голени, подмышки”</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2. Количество сеансов: </w:t>
      </w:r>
      <w:r w:rsidDel="00000000" w:rsidR="00000000" w:rsidRPr="00000000">
        <w:rPr>
          <w:rFonts w:ascii="Montserrat" w:cs="Montserrat" w:eastAsia="Montserrat" w:hAnsi="Montserrat"/>
          <w:b w:val="1"/>
          <w:color w:val="0000ff"/>
          <w:sz w:val="24"/>
          <w:szCs w:val="24"/>
          <w:rtl w:val="0"/>
        </w:rPr>
        <w:t xml:space="preserve">10</w:t>
      </w:r>
      <w:r w:rsidDel="00000000" w:rsidR="00000000" w:rsidRPr="00000000">
        <w:rPr>
          <w:rtl w:val="0"/>
        </w:rPr>
      </w:r>
    </w:p>
    <w:p w:rsidR="00000000" w:rsidDel="00000000" w:rsidP="00000000" w:rsidRDefault="00000000" w:rsidRPr="00000000" w14:paraId="000000AA">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﻿2. Индивидуальная скидка от стоимости прайса-листа: </w:t>
      </w:r>
      <w:r w:rsidDel="00000000" w:rsidR="00000000" w:rsidRPr="00000000">
        <w:rPr>
          <w:rFonts w:ascii="Montserrat" w:cs="Montserrat" w:eastAsia="Montserrat" w:hAnsi="Montserrat"/>
          <w:b w:val="1"/>
          <w:color w:val="0000ff"/>
          <w:sz w:val="24"/>
          <w:szCs w:val="24"/>
          <w:rtl w:val="0"/>
        </w:rPr>
        <w:t xml:space="preserve">30%</w:t>
      </w:r>
      <w:r w:rsidDel="00000000" w:rsidR="00000000" w:rsidRPr="00000000">
        <w:rPr>
          <w:rFonts w:ascii="Montserrat" w:cs="Montserrat" w:eastAsia="Montserrat" w:hAnsi="Montserrat"/>
          <w:color w:val="626262"/>
          <w:sz w:val="24"/>
          <w:szCs w:val="24"/>
          <w:rtl w:val="0"/>
        </w:rPr>
        <w:t xml:space="preserve">  </w:t>
      </w:r>
    </w:p>
    <w:p w:rsidR="00000000" w:rsidDel="00000000" w:rsidP="00000000" w:rsidRDefault="00000000" w:rsidRPr="00000000" w14:paraId="000000AB">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﻿3. Право на подарки: </w:t>
      </w:r>
    </w:p>
    <w:p w:rsidR="00000000" w:rsidDel="00000000" w:rsidP="00000000" w:rsidRDefault="00000000" w:rsidRPr="00000000" w14:paraId="000000AC">
      <w:pPr>
        <w:spacing w:line="240" w:lineRule="auto"/>
        <w:ind w:firstLine="72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AD">
      <w:pPr>
        <w:numPr>
          <w:ilvl w:val="0"/>
          <w:numId w:val="1"/>
        </w:numPr>
        <w:spacing w:line="240" w:lineRule="auto"/>
        <w:ind w:left="1440" w:hanging="360"/>
        <w:jc w:val="both"/>
        <w:rPr>
          <w:rFonts w:ascii="Montserrat" w:cs="Montserrat" w:eastAsia="Montserrat" w:hAnsi="Montserrat"/>
          <w:color w:val="626262"/>
          <w:sz w:val="24"/>
          <w:szCs w:val="24"/>
          <w:u w:val="none"/>
        </w:rPr>
      </w:pPr>
      <w:r w:rsidDel="00000000" w:rsidR="00000000" w:rsidRPr="00000000">
        <w:rPr>
          <w:rFonts w:ascii="Montserrat" w:cs="Montserrat" w:eastAsia="Montserrat" w:hAnsi="Montserrat"/>
          <w:color w:val="626262"/>
          <w:sz w:val="24"/>
          <w:szCs w:val="24"/>
          <w:rtl w:val="0"/>
        </w:rPr>
        <w:t xml:space="preserve">за приглашение подруг - 1 зона за каждую подругу;</w:t>
      </w:r>
    </w:p>
    <w:p w:rsidR="00000000" w:rsidDel="00000000" w:rsidP="00000000" w:rsidRDefault="00000000" w:rsidRPr="00000000" w14:paraId="000000AE">
      <w:pPr>
        <w:numPr>
          <w:ilvl w:val="0"/>
          <w:numId w:val="1"/>
        </w:numPr>
        <w:spacing w:line="240" w:lineRule="auto"/>
        <w:ind w:left="1440" w:hanging="360"/>
        <w:jc w:val="both"/>
        <w:rPr>
          <w:rFonts w:ascii="Montserrat" w:cs="Montserrat" w:eastAsia="Montserrat" w:hAnsi="Montserrat"/>
          <w:color w:val="626262"/>
          <w:sz w:val="24"/>
          <w:szCs w:val="24"/>
          <w:u w:val="none"/>
        </w:rPr>
      </w:pPr>
      <w:r w:rsidDel="00000000" w:rsidR="00000000" w:rsidRPr="00000000">
        <w:rPr>
          <w:rFonts w:ascii="Montserrat" w:cs="Montserrat" w:eastAsia="Montserrat" w:hAnsi="Montserrat"/>
          <w:color w:val="626262"/>
          <w:sz w:val="24"/>
          <w:szCs w:val="24"/>
          <w:rtl w:val="0"/>
        </w:rPr>
        <w:t xml:space="preserve">отзывы на Яндекс.Карты и 2ГИС - 1 зона за каждый честный отзыв;</w:t>
      </w:r>
    </w:p>
    <w:p w:rsidR="00000000" w:rsidDel="00000000" w:rsidP="00000000" w:rsidRDefault="00000000" w:rsidRPr="00000000" w14:paraId="000000AF">
      <w:pPr>
        <w:numPr>
          <w:ilvl w:val="0"/>
          <w:numId w:val="1"/>
        </w:numPr>
        <w:spacing w:line="240" w:lineRule="auto"/>
        <w:ind w:left="1440" w:hanging="360"/>
        <w:jc w:val="both"/>
        <w:rPr>
          <w:rFonts w:ascii="Montserrat" w:cs="Montserrat" w:eastAsia="Montserrat" w:hAnsi="Montserrat"/>
          <w:color w:val="626262"/>
          <w:sz w:val="24"/>
          <w:szCs w:val="24"/>
          <w:u w:val="none"/>
        </w:rPr>
      </w:pPr>
      <w:r w:rsidDel="00000000" w:rsidR="00000000" w:rsidRPr="00000000">
        <w:rPr>
          <w:rFonts w:ascii="Montserrat" w:cs="Montserrat" w:eastAsia="Montserrat" w:hAnsi="Montserrat"/>
          <w:color w:val="626262"/>
          <w:sz w:val="24"/>
          <w:szCs w:val="24"/>
          <w:rtl w:val="0"/>
        </w:rPr>
        <w:t xml:space="preserve">за рекомендации в соцсетях - 1 зона за упоминание в соцсетях.</w:t>
      </w:r>
    </w:p>
    <w:p w:rsidR="00000000" w:rsidDel="00000000" w:rsidP="00000000" w:rsidRDefault="00000000" w:rsidRPr="00000000" w14:paraId="000000B0">
      <w:pPr>
        <w:spacing w:line="240" w:lineRule="auto"/>
        <w:ind w:firstLine="720"/>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﻿4. Курс массажа вокруг глаз на аппарате Bork D617 - </w:t>
      </w:r>
      <w:r w:rsidDel="00000000" w:rsidR="00000000" w:rsidRPr="00000000">
        <w:rPr>
          <w:rFonts w:ascii="Montserrat" w:cs="Montserrat" w:eastAsia="Montserrat" w:hAnsi="Montserrat"/>
          <w:b w:val="1"/>
          <w:color w:val="0000ff"/>
          <w:sz w:val="24"/>
          <w:szCs w:val="24"/>
          <w:rtl w:val="0"/>
        </w:rPr>
        <w:t xml:space="preserve">10 </w:t>
      </w:r>
      <w:r w:rsidDel="00000000" w:rsidR="00000000" w:rsidRPr="00000000">
        <w:rPr>
          <w:rFonts w:ascii="Montserrat" w:cs="Montserrat" w:eastAsia="Montserrat" w:hAnsi="Montserrat"/>
          <w:color w:val="626262"/>
          <w:sz w:val="24"/>
          <w:szCs w:val="24"/>
          <w:rtl w:val="0"/>
        </w:rPr>
        <w:t xml:space="preserve"> сеансов</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5. </w:t>
      </w:r>
      <w:r w:rsidDel="00000000" w:rsidR="00000000" w:rsidRPr="00000000">
        <w:rPr>
          <w:rFonts w:ascii="Montserrat" w:cs="Montserrat" w:eastAsia="Montserrat" w:hAnsi="Montserrat"/>
          <w:b w:val="1"/>
          <w:color w:val="0000ff"/>
          <w:sz w:val="24"/>
          <w:szCs w:val="24"/>
          <w:rtl w:val="0"/>
        </w:rPr>
        <w:t xml:space="preserve">Золотая/Серебрянная/Бронзовая</w:t>
      </w:r>
      <w:r w:rsidDel="00000000" w:rsidR="00000000" w:rsidRPr="00000000">
        <w:rPr>
          <w:rFonts w:ascii="Montserrat" w:cs="Montserrat" w:eastAsia="Montserrat" w:hAnsi="Montserrat"/>
          <w:color w:val="626262"/>
          <w:sz w:val="24"/>
          <w:szCs w:val="24"/>
          <w:rtl w:val="0"/>
        </w:rPr>
        <w:t xml:space="preserve"> карта, дающая скидку навсегда в размере</w:t>
      </w:r>
      <w:r w:rsidDel="00000000" w:rsidR="00000000" w:rsidRPr="00000000">
        <w:rPr>
          <w:rFonts w:ascii="Montserrat" w:cs="Montserrat" w:eastAsia="Montserrat" w:hAnsi="Montserrat"/>
          <w:b w:val="1"/>
          <w:color w:val="0000ff"/>
          <w:sz w:val="24"/>
          <w:szCs w:val="24"/>
          <w:rtl w:val="0"/>
        </w:rPr>
        <w:t xml:space="preserve"> 35/30/25%</w:t>
      </w:r>
      <w:r w:rsidDel="00000000" w:rsidR="00000000" w:rsidRPr="00000000">
        <w:rPr>
          <w:rFonts w:ascii="Montserrat" w:cs="Montserrat" w:eastAsia="Montserrat" w:hAnsi="Montserrat"/>
          <w:color w:val="626262"/>
          <w:sz w:val="24"/>
          <w:szCs w:val="24"/>
          <w:rtl w:val="0"/>
        </w:rPr>
        <w:t xml:space="preserve"> на</w:t>
      </w:r>
    </w:p>
    <w:p w:rsidR="00000000" w:rsidDel="00000000" w:rsidP="00000000" w:rsidRDefault="00000000" w:rsidRPr="00000000" w14:paraId="000000B3">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поддерживающие процедуры выбранных зон во всех студиях сети «Виви»</w:t>
      </w:r>
    </w:p>
    <w:p w:rsidR="00000000" w:rsidDel="00000000" w:rsidP="00000000" w:rsidRDefault="00000000" w:rsidRPr="00000000" w14:paraId="000000B4">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6. Количество дополнительных подарочных сеансов: </w:t>
      </w:r>
      <w:r w:rsidDel="00000000" w:rsidR="00000000" w:rsidRPr="00000000">
        <w:rPr>
          <w:rFonts w:ascii="Montserrat" w:cs="Montserrat" w:eastAsia="Montserrat" w:hAnsi="Montserrat"/>
          <w:b w:val="1"/>
          <w:color w:val="0000ff"/>
          <w:sz w:val="24"/>
          <w:szCs w:val="24"/>
          <w:rtl w:val="0"/>
        </w:rPr>
        <w:t xml:space="preserve">3/1/0</w:t>
      </w:r>
      <w:r w:rsidDel="00000000" w:rsidR="00000000" w:rsidRPr="00000000">
        <w:rPr>
          <w:rtl w:val="0"/>
        </w:rPr>
      </w:r>
    </w:p>
    <w:p w:rsidR="00000000" w:rsidDel="00000000" w:rsidP="00000000" w:rsidRDefault="00000000" w:rsidRPr="00000000" w14:paraId="000000B5">
      <w:pPr>
        <w:spacing w:line="240" w:lineRule="auto"/>
        <w:jc w:val="both"/>
        <w:rPr>
          <w:rFonts w:ascii="Montserrat" w:cs="Montserrat" w:eastAsia="Montserrat" w:hAnsi="Montserrat"/>
          <w:b w:val="1"/>
          <w:color w:val="0000ff"/>
          <w:sz w:val="24"/>
          <w:szCs w:val="24"/>
        </w:rPr>
      </w:pPr>
      <w:r w:rsidDel="00000000" w:rsidR="00000000" w:rsidRPr="00000000">
        <w:rPr>
          <w:rFonts w:ascii="Montserrat" w:cs="Montserrat" w:eastAsia="Montserrat" w:hAnsi="Montserrat"/>
          <w:color w:val="626262"/>
          <w:sz w:val="24"/>
          <w:szCs w:val="24"/>
          <w:rtl w:val="0"/>
        </w:rPr>
        <w:t xml:space="preserve">7. Возможность заморозки карты:</w:t>
      </w:r>
      <w:r w:rsidDel="00000000" w:rsidR="00000000" w:rsidRPr="00000000">
        <w:rPr>
          <w:rFonts w:ascii="Montserrat" w:cs="Montserrat" w:eastAsia="Montserrat" w:hAnsi="Montserrat"/>
          <w:b w:val="1"/>
          <w:color w:val="0000ff"/>
          <w:sz w:val="24"/>
          <w:szCs w:val="24"/>
          <w:rtl w:val="0"/>
        </w:rPr>
        <w:t xml:space="preserve"> Бессрочно/6 мес/3 мес</w:t>
      </w:r>
    </w:p>
    <w:p w:rsidR="00000000" w:rsidDel="00000000" w:rsidP="00000000" w:rsidRDefault="00000000" w:rsidRPr="00000000" w14:paraId="000000B6">
      <w:pPr>
        <w:spacing w:line="240" w:lineRule="auto"/>
        <w:jc w:val="both"/>
        <w:rPr>
          <w:rFonts w:ascii="Montserrat" w:cs="Montserrat" w:eastAsia="Montserrat" w:hAnsi="Montserrat"/>
          <w:b w:val="1"/>
          <w:color w:val="0000ff"/>
          <w:sz w:val="24"/>
          <w:szCs w:val="24"/>
        </w:rPr>
      </w:pPr>
      <w:r w:rsidDel="00000000" w:rsidR="00000000" w:rsidRPr="00000000">
        <w:rPr>
          <w:rFonts w:ascii="Montserrat" w:cs="Montserrat" w:eastAsia="Montserrat" w:hAnsi="Montserrat"/>
          <w:color w:val="626262"/>
          <w:sz w:val="24"/>
          <w:szCs w:val="24"/>
          <w:rtl w:val="0"/>
        </w:rPr>
        <w:t xml:space="preserve">8. Начисление на бонусный счет:</w:t>
      </w:r>
      <w:r w:rsidDel="00000000" w:rsidR="00000000" w:rsidRPr="00000000">
        <w:rPr>
          <w:rFonts w:ascii="Montserrat" w:cs="Montserrat" w:eastAsia="Montserrat" w:hAnsi="Montserrat"/>
          <w:b w:val="1"/>
          <w:color w:val="0000ff"/>
          <w:sz w:val="24"/>
          <w:szCs w:val="24"/>
          <w:rtl w:val="0"/>
        </w:rPr>
        <w:t xml:space="preserve">  20%/10%/0</w:t>
      </w:r>
      <w:r w:rsidDel="00000000" w:rsidR="00000000" w:rsidRPr="00000000">
        <w:rPr>
          <w:rFonts w:ascii="Montserrat" w:cs="Montserrat" w:eastAsia="Montserrat" w:hAnsi="Montserrat"/>
          <w:color w:val="626262"/>
          <w:sz w:val="24"/>
          <w:szCs w:val="24"/>
          <w:rtl w:val="0"/>
        </w:rPr>
        <w:t xml:space="preserve"> от стоимости абонемента</w:t>
      </w:r>
      <w:r w:rsidDel="00000000" w:rsidR="00000000" w:rsidRPr="00000000">
        <w:rPr>
          <w:rtl w:val="0"/>
        </w:rPr>
      </w:r>
    </w:p>
    <w:p w:rsidR="00000000" w:rsidDel="00000000" w:rsidP="00000000" w:rsidRDefault="00000000" w:rsidRPr="00000000" w14:paraId="000000B7">
      <w:pPr>
        <w:spacing w:line="240" w:lineRule="auto"/>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Стоимость абонемента: </w:t>
      </w:r>
      <w:r w:rsidDel="00000000" w:rsidR="00000000" w:rsidRPr="00000000">
        <w:rPr>
          <w:rFonts w:ascii="Montserrat" w:cs="Montserrat" w:eastAsia="Montserrat" w:hAnsi="Montserrat"/>
          <w:b w:val="1"/>
          <w:color w:val="0000ff"/>
          <w:sz w:val="24"/>
          <w:szCs w:val="24"/>
          <w:rtl w:val="0"/>
        </w:rPr>
        <w:t xml:space="preserve">45 000</w:t>
      </w:r>
      <w:r w:rsidDel="00000000" w:rsidR="00000000" w:rsidRPr="00000000">
        <w:rPr>
          <w:rFonts w:ascii="Montserrat" w:cs="Montserrat" w:eastAsia="Montserrat" w:hAnsi="Montserrat"/>
          <w:color w:val="626262"/>
          <w:sz w:val="24"/>
          <w:szCs w:val="24"/>
          <w:rtl w:val="0"/>
        </w:rPr>
        <w:t xml:space="preserve">  руб.</w:t>
      </w:r>
    </w:p>
    <w:p w:rsidR="00000000" w:rsidDel="00000000" w:rsidP="00000000" w:rsidRDefault="00000000" w:rsidRPr="00000000" w14:paraId="000000B9">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Первоначальный взнос:</w:t>
      </w:r>
      <w:r w:rsidDel="00000000" w:rsidR="00000000" w:rsidRPr="00000000">
        <w:rPr>
          <w:rFonts w:ascii="Montserrat" w:cs="Montserrat" w:eastAsia="Montserrat" w:hAnsi="Montserrat"/>
          <w:b w:val="1"/>
          <w:color w:val="0000ff"/>
          <w:sz w:val="24"/>
          <w:szCs w:val="24"/>
          <w:rtl w:val="0"/>
        </w:rPr>
        <w:t xml:space="preserve"> 10 000</w:t>
      </w:r>
      <w:r w:rsidDel="00000000" w:rsidR="00000000" w:rsidRPr="00000000">
        <w:rPr>
          <w:rFonts w:ascii="Montserrat" w:cs="Montserrat" w:eastAsia="Montserrat" w:hAnsi="Montserrat"/>
          <w:color w:val="626262"/>
          <w:sz w:val="24"/>
          <w:szCs w:val="24"/>
          <w:rtl w:val="0"/>
        </w:rPr>
        <w:t xml:space="preserve"> руб.</w:t>
      </w:r>
    </w:p>
    <w:p w:rsidR="00000000" w:rsidDel="00000000" w:rsidP="00000000" w:rsidRDefault="00000000" w:rsidRPr="00000000" w14:paraId="000000BA">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Размер платежа:</w:t>
      </w:r>
      <w:r w:rsidDel="00000000" w:rsidR="00000000" w:rsidRPr="00000000">
        <w:rPr>
          <w:rFonts w:ascii="Montserrat" w:cs="Montserrat" w:eastAsia="Montserrat" w:hAnsi="Montserrat"/>
          <w:b w:val="1"/>
          <w:color w:val="0000ff"/>
          <w:sz w:val="24"/>
          <w:szCs w:val="24"/>
          <w:rtl w:val="0"/>
        </w:rPr>
        <w:t xml:space="preserve"> 4000</w:t>
      </w:r>
      <w:r w:rsidDel="00000000" w:rsidR="00000000" w:rsidRPr="00000000">
        <w:rPr>
          <w:rFonts w:ascii="Montserrat" w:cs="Montserrat" w:eastAsia="Montserrat" w:hAnsi="Montserrat"/>
          <w:color w:val="626262"/>
          <w:sz w:val="24"/>
          <w:szCs w:val="24"/>
          <w:rtl w:val="0"/>
        </w:rPr>
        <w:t xml:space="preserve"> руб.</w:t>
      </w:r>
    </w:p>
    <w:p w:rsidR="00000000" w:rsidDel="00000000" w:rsidP="00000000" w:rsidRDefault="00000000" w:rsidRPr="00000000" w14:paraId="000000BB">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Количество платежей: </w:t>
      </w:r>
      <w:r w:rsidDel="00000000" w:rsidR="00000000" w:rsidRPr="00000000">
        <w:rPr>
          <w:rFonts w:ascii="Montserrat" w:cs="Montserrat" w:eastAsia="Montserrat" w:hAnsi="Montserrat"/>
          <w:b w:val="1"/>
          <w:color w:val="0000ff"/>
          <w:sz w:val="24"/>
          <w:szCs w:val="24"/>
          <w:rtl w:val="0"/>
        </w:rPr>
        <w:t xml:space="preserve">4 </w:t>
      </w:r>
      <w:r w:rsidDel="00000000" w:rsidR="00000000" w:rsidRPr="00000000">
        <w:rPr>
          <w:rtl w:val="0"/>
        </w:rPr>
      </w:r>
    </w:p>
    <w:p w:rsidR="00000000" w:rsidDel="00000000" w:rsidP="00000000" w:rsidRDefault="00000000" w:rsidRPr="00000000" w14:paraId="000000BC">
      <w:pPr>
        <w:spacing w:line="240" w:lineRule="auto"/>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Pr>
        <w:drawing>
          <wp:inline distB="114300" distT="114300" distL="114300" distR="114300">
            <wp:extent cx="5731200" cy="121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BF">
      <w:pPr>
        <w:spacing w:line="240" w:lineRule="auto"/>
        <w:jc w:val="both"/>
        <w:rPr>
          <w:rFonts w:ascii="Montserrat" w:cs="Montserrat" w:eastAsia="Montserrat" w:hAnsi="Montserrat"/>
          <w:color w:val="626262"/>
          <w:sz w:val="24"/>
          <w:szCs w:val="24"/>
        </w:rPr>
      </w:pPr>
      <w:r w:rsidDel="00000000" w:rsidR="00000000" w:rsidRPr="00000000">
        <w:rPr>
          <w:rFonts w:ascii="Montserrat" w:cs="Montserrat" w:eastAsia="Montserrat" w:hAnsi="Montserrat"/>
          <w:color w:val="626262"/>
          <w:sz w:val="24"/>
          <w:szCs w:val="24"/>
          <w:rtl w:val="0"/>
        </w:rPr>
        <w:t xml:space="preserve">Условия действуют только при своевременной оплате. При просрочке платежа более чем на 5 дней стоимость посещения пересчитывается по стандартному прайсу и дополнительные условия (скидки, пакеты, бонусы и привилегии) аннулируются.</w:t>
      </w:r>
    </w:p>
    <w:p w:rsidR="00000000" w:rsidDel="00000000" w:rsidP="00000000" w:rsidRDefault="00000000" w:rsidRPr="00000000" w14:paraId="000000C0">
      <w:pPr>
        <w:spacing w:line="240" w:lineRule="auto"/>
        <w:jc w:val="both"/>
        <w:rPr>
          <w:rFonts w:ascii="Montserrat" w:cs="Montserrat" w:eastAsia="Montserrat" w:hAnsi="Montserrat"/>
          <w:color w:val="626262"/>
          <w:sz w:val="24"/>
          <w:szCs w:val="24"/>
        </w:rPr>
      </w:pPr>
      <w:r w:rsidDel="00000000" w:rsidR="00000000" w:rsidRPr="00000000">
        <w:rPr>
          <w:rtl w:val="0"/>
        </w:rPr>
      </w:r>
    </w:p>
    <w:p w:rsidR="00000000" w:rsidDel="00000000" w:rsidP="00000000" w:rsidRDefault="00000000" w:rsidRPr="00000000" w14:paraId="000000C1">
      <w:pPr>
        <w:spacing w:line="240" w:lineRule="auto"/>
        <w:jc w:val="both"/>
        <w:rPr>
          <w:rFonts w:ascii="Montserrat" w:cs="Montserrat" w:eastAsia="Montserrat" w:hAnsi="Montserrat"/>
          <w:color w:val="626262"/>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ivilaser.ru"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