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Через emacs пишу код. (рис. fig. 1)</w:t>
      </w:r>
    </w:p>
    <w:p>
      <w:pPr>
        <w:pStyle w:val="CaptionedFigure"/>
      </w:pPr>
      <w:r>
        <w:drawing>
          <wp:inline>
            <wp:extent cx="3733800" cy="3381273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Через горячие клавиши редактирую программу. (рис. fig. 2)</w:t>
      </w:r>
    </w:p>
    <w:p>
      <w:pPr>
        <w:pStyle w:val="CaptionedFigure"/>
      </w:pPr>
      <w:r>
        <w:drawing>
          <wp:inline>
            <wp:extent cx="3733800" cy="3381273"/>
            <wp:effectExtent b="0" l="0" r="0" t="0"/>
            <wp:docPr descr="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Открываю 4 фрейма, пользуюь поиском с заменой и поиском по регулярным выражениям. (рис. fig. 3)</w:t>
      </w:r>
    </w:p>
    <w:p>
      <w:pPr>
        <w:pStyle w:val="CaptionedFigure"/>
      </w:pPr>
      <w:r>
        <w:drawing>
          <wp:inline>
            <wp:extent cx="3733800" cy="3724410"/>
            <wp:effectExtent b="0" l="0" r="0" t="0"/>
            <wp:docPr descr="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2"/>
    <w:bookmarkStart w:id="3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Маркеш Виейра Нанке Грасимилде</dc:creator>
  <dc:language>ru-RU</dc:language>
  <cp:keywords/>
  <dcterms:created xsi:type="dcterms:W3CDTF">2026-04-25T17:41:49Z</dcterms:created>
  <dcterms:modified xsi:type="dcterms:W3CDTF">2026-04-25T17:41:49Z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