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52AAD6A" wp14:paraId="7721EFF5" wp14:textId="214E0F6A">
      <w:pPr>
        <w:pStyle w:val="Title"/>
        <w:jc w:val="center"/>
      </w:pPr>
      <w:r w:rsidR="217D7240">
        <w:rPr/>
        <w:t xml:space="preserve">Predykcja cen nieruchomości w Kalifornii przy użyciu modelu </w:t>
      </w:r>
      <w:r w:rsidR="217D7240">
        <w:rPr/>
        <w:t>XGBoost</w:t>
      </w:r>
    </w:p>
    <w:p xmlns:wp14="http://schemas.microsoft.com/office/word/2010/wordml" w:rsidP="352AAD6A" wp14:paraId="3CEF71AC" wp14:textId="2504260D">
      <w:pPr>
        <w:pStyle w:val="Normal"/>
      </w:pPr>
    </w:p>
    <w:p xmlns:wp14="http://schemas.microsoft.com/office/word/2010/wordml" w:rsidP="352AAD6A" wp14:paraId="2E6FEC03" wp14:textId="4AFC6FA8">
      <w:pPr>
        <w:pStyle w:val="Normal"/>
        <w:jc w:val="center"/>
        <w:rPr>
          <w:sz w:val="44"/>
          <w:szCs w:val="44"/>
        </w:rPr>
      </w:pPr>
      <w:r w:rsidRPr="352AAD6A" w:rsidR="72669613">
        <w:rPr>
          <w:sz w:val="40"/>
          <w:szCs w:val="40"/>
        </w:rPr>
        <w:t>Aplikacyjny projekt zespołowy</w:t>
      </w:r>
    </w:p>
    <w:p xmlns:wp14="http://schemas.microsoft.com/office/word/2010/wordml" w:rsidP="352AAD6A" wp14:paraId="579B6430" wp14:textId="611490D0">
      <w:pPr>
        <w:pStyle w:val="Normal"/>
        <w:jc w:val="center"/>
        <w:rPr>
          <w:sz w:val="32"/>
          <w:szCs w:val="32"/>
        </w:rPr>
      </w:pPr>
      <w:r w:rsidRPr="352AAD6A" w:rsidR="78EAE897">
        <w:rPr>
          <w:sz w:val="28"/>
          <w:szCs w:val="28"/>
        </w:rPr>
        <w:t>Pod opieką: Pani Doktor Monika Bartczak</w:t>
      </w:r>
    </w:p>
    <w:p xmlns:wp14="http://schemas.microsoft.com/office/word/2010/wordml" w:rsidP="352AAD6A" wp14:paraId="5280216B" wp14:textId="3078D9D9">
      <w:pPr>
        <w:pStyle w:val="Normal"/>
        <w:jc w:val="center"/>
        <w:rPr>
          <w:sz w:val="28"/>
          <w:szCs w:val="28"/>
        </w:rPr>
      </w:pPr>
    </w:p>
    <w:p xmlns:wp14="http://schemas.microsoft.com/office/word/2010/wordml" w:rsidP="352AAD6A" wp14:paraId="02DEE94D" wp14:textId="3C5EEDD0">
      <w:pPr>
        <w:pStyle w:val="Normal"/>
        <w:jc w:val="center"/>
        <w:rPr>
          <w:sz w:val="32"/>
          <w:szCs w:val="32"/>
        </w:rPr>
      </w:pPr>
      <w:r w:rsidRPr="352AAD6A" w:rsidR="78EAE897">
        <w:rPr>
          <w:sz w:val="28"/>
          <w:szCs w:val="28"/>
        </w:rPr>
        <w:t>Autorzy:</w:t>
      </w:r>
    </w:p>
    <w:p xmlns:wp14="http://schemas.microsoft.com/office/word/2010/wordml" w:rsidP="352AAD6A" wp14:paraId="55A11275" wp14:textId="34F8C6E7">
      <w:pPr>
        <w:pStyle w:val="Normal"/>
        <w:jc w:val="center"/>
        <w:rPr>
          <w:sz w:val="32"/>
          <w:szCs w:val="32"/>
        </w:rPr>
      </w:pPr>
      <w:r w:rsidRPr="352AAD6A" w:rsidR="78EAE897">
        <w:rPr>
          <w:sz w:val="28"/>
          <w:szCs w:val="28"/>
        </w:rPr>
        <w:t>Gracjan Popiółkowski</w:t>
      </w:r>
    </w:p>
    <w:p xmlns:wp14="http://schemas.microsoft.com/office/word/2010/wordml" w:rsidP="352AAD6A" wp14:paraId="077E0FF6" wp14:textId="62A7E9B3">
      <w:pPr>
        <w:pStyle w:val="Normal"/>
        <w:jc w:val="center"/>
        <w:rPr>
          <w:sz w:val="32"/>
          <w:szCs w:val="32"/>
        </w:rPr>
      </w:pPr>
      <w:r w:rsidRPr="352AAD6A" w:rsidR="78EAE897">
        <w:rPr>
          <w:sz w:val="28"/>
          <w:szCs w:val="28"/>
        </w:rPr>
        <w:t>Patryk Mróz</w:t>
      </w:r>
    </w:p>
    <w:p xmlns:wp14="http://schemas.microsoft.com/office/word/2010/wordml" w:rsidP="352AAD6A" wp14:paraId="38F3B637" wp14:textId="134D44B5">
      <w:pPr>
        <w:pStyle w:val="Normal"/>
        <w:jc w:val="center"/>
        <w:rPr>
          <w:sz w:val="28"/>
          <w:szCs w:val="28"/>
        </w:rPr>
      </w:pPr>
      <w:r w:rsidRPr="352AAD6A" w:rsidR="78EAE897">
        <w:rPr>
          <w:sz w:val="28"/>
          <w:szCs w:val="28"/>
        </w:rPr>
        <w:t>Arkadiusz Wydra</w:t>
      </w:r>
    </w:p>
    <w:p xmlns:wp14="http://schemas.microsoft.com/office/word/2010/wordml" w:rsidP="352AAD6A" wp14:paraId="4985885B" wp14:textId="6407E516">
      <w:pPr>
        <w:pStyle w:val="Normal"/>
        <w:jc w:val="center"/>
        <w:rPr>
          <w:sz w:val="28"/>
          <w:szCs w:val="28"/>
        </w:rPr>
      </w:pPr>
    </w:p>
    <w:p xmlns:wp14="http://schemas.microsoft.com/office/word/2010/wordml" w:rsidP="352AAD6A" wp14:paraId="2E080E84" wp14:textId="008439F1">
      <w:pPr>
        <w:pStyle w:val="Normal"/>
        <w:jc w:val="center"/>
        <w:rPr>
          <w:sz w:val="28"/>
          <w:szCs w:val="28"/>
        </w:rPr>
      </w:pPr>
      <w:r w:rsidR="72AF3897">
        <w:drawing>
          <wp:inline xmlns:wp14="http://schemas.microsoft.com/office/word/2010/wordprocessingDrawing" wp14:editId="1A819029" wp14:anchorId="59A70EEC">
            <wp:extent cx="2895600" cy="1581150"/>
            <wp:effectExtent l="0" t="0" r="0" b="0"/>
            <wp:docPr id="355908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f5b99c22c43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8B934FA" wp14:textId="78BE55EB">
      <w:r>
        <w:br w:type="page"/>
      </w:r>
    </w:p>
    <w:p xmlns:wp14="http://schemas.microsoft.com/office/word/2010/wordml" w:rsidP="352AAD6A" wp14:paraId="5E5787A5" wp14:textId="65F9AD70">
      <w:pPr>
        <w:pStyle w:val="Heading1"/>
      </w:pPr>
      <w:r w:rsidR="3C840471">
        <w:rPr/>
        <w:t>Wprowadzenie</w:t>
      </w:r>
    </w:p>
    <w:p w:rsidR="4E115A5C" w:rsidP="352AAD6A" w:rsidRDefault="4E115A5C" w14:paraId="30B61483" w14:textId="22E1DDBE">
      <w:pPr>
        <w:pStyle w:val="Normal"/>
      </w:pPr>
      <w:r w:rsidR="4E115A5C">
        <w:rPr/>
        <w:t>W niniejszej pracy przedstawiono wyniki analizy mającej na celu prognozowanie cen nieruchomości w Kalifornii przy użyciu algorytmu XGBoost. Algorytm ten jest jednym z najskuteczniejszych narzędzi uczenia maszynowego stosowanych w zadaniach regresji, takich jak przewidywanie cen mieszkań.</w:t>
      </w:r>
    </w:p>
    <w:p w:rsidR="3C840471" w:rsidP="352AAD6A" w:rsidRDefault="3C840471" w14:paraId="58746934" w14:textId="765BA739">
      <w:pPr>
        <w:pStyle w:val="Normal"/>
      </w:pPr>
      <w:r w:rsidR="3C840471">
        <w:rPr/>
        <w:t xml:space="preserve">Głównym celem analizy jest zbadanie, jak różne konfiguracje </w:t>
      </w:r>
      <w:r w:rsidR="3C840471">
        <w:rPr/>
        <w:t>hiperparametrów</w:t>
      </w:r>
      <w:r w:rsidR="3C840471">
        <w:rPr/>
        <w:t xml:space="preserve"> modelu </w:t>
      </w:r>
      <w:r w:rsidR="3C840471">
        <w:rPr/>
        <w:t>XGBoost</w:t>
      </w:r>
      <w:r w:rsidR="3C840471">
        <w:rPr/>
        <w:t xml:space="preserve"> wpływają na dokładność predykcji cen nieruchomości. W szczególności, praca koncentruje się na systematycznej analizie wpływu trzech kluczowych </w:t>
      </w:r>
      <w:r w:rsidR="3C840471">
        <w:rPr/>
        <w:t>hiperparametrów</w:t>
      </w:r>
      <w:r w:rsidR="3C840471">
        <w:rPr/>
        <w:t>:</w:t>
      </w:r>
    </w:p>
    <w:p w:rsidR="3C840471" w:rsidP="352AAD6A" w:rsidRDefault="3C840471" w14:paraId="2F442EB5" w14:textId="77E42265">
      <w:pPr>
        <w:pStyle w:val="ListParagraph"/>
        <w:numPr>
          <w:ilvl w:val="0"/>
          <w:numId w:val="1"/>
        </w:numPr>
        <w:rPr/>
      </w:pPr>
      <w:r w:rsidR="3C840471">
        <w:rPr/>
        <w:t>Liczby estymatorów (</w:t>
      </w:r>
      <w:r w:rsidR="3C840471">
        <w:rPr/>
        <w:t>n_estimators</w:t>
      </w:r>
      <w:r w:rsidR="3C840471">
        <w:rPr/>
        <w:t>) - decydującej o liczbie drzew w modelu</w:t>
      </w:r>
    </w:p>
    <w:p w:rsidR="3C840471" w:rsidP="352AAD6A" w:rsidRDefault="3C840471" w14:paraId="203CF07D" w14:textId="2FCAD95A">
      <w:pPr>
        <w:pStyle w:val="ListParagraph"/>
        <w:numPr>
          <w:ilvl w:val="0"/>
          <w:numId w:val="1"/>
        </w:numPr>
        <w:rPr/>
      </w:pPr>
      <w:r w:rsidR="3C840471">
        <w:rPr/>
        <w:t>Współczynnika uczenia (learning_rate) - określającego tempo uczenia się modelu</w:t>
      </w:r>
    </w:p>
    <w:p w:rsidR="3C840471" w:rsidP="352AAD6A" w:rsidRDefault="3C840471" w14:paraId="1C1FE20B" w14:textId="64A097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3C840471">
        <w:rPr/>
        <w:t>Maksymalnej głębokości drzewa (max_depth) - wpływającej na złożoność modelu</w:t>
      </w:r>
    </w:p>
    <w:p w:rsidR="432F5D72" w:rsidP="352AAD6A" w:rsidRDefault="432F5D72" w14:paraId="3EBFF25F" w14:textId="391CBF7A">
      <w:pPr>
        <w:pStyle w:val="Normal"/>
      </w:pPr>
      <w:r w:rsidR="432F5D72">
        <w:rPr/>
        <w:t xml:space="preserve">Celem </w:t>
      </w:r>
      <w:r w:rsidR="3C840471">
        <w:rPr/>
        <w:t>porównani</w:t>
      </w:r>
      <w:r w:rsidR="08131992">
        <w:rPr/>
        <w:t>a</w:t>
      </w:r>
      <w:r w:rsidR="3C840471">
        <w:rPr/>
        <w:t xml:space="preserve"> wyników modeli z różnymi parametrami</w:t>
      </w:r>
      <w:r w:rsidR="2F45480E">
        <w:rPr/>
        <w:t xml:space="preserve"> jest</w:t>
      </w:r>
      <w:r w:rsidR="3C840471">
        <w:rPr/>
        <w:t xml:space="preserve"> znalezieni</w:t>
      </w:r>
      <w:r w:rsidR="6A9D6902">
        <w:rPr/>
        <w:t>e</w:t>
      </w:r>
      <w:r w:rsidR="3C840471">
        <w:rPr/>
        <w:t xml:space="preserve"> optymalnej konfigura</w:t>
      </w:r>
      <w:r w:rsidR="3C840471">
        <w:rPr/>
        <w:t xml:space="preserve">cji </w:t>
      </w:r>
      <w:r w:rsidR="3C840471">
        <w:rPr/>
        <w:t>XGB</w:t>
      </w:r>
      <w:r w:rsidR="3C840471">
        <w:rPr/>
        <w:t>oost</w:t>
      </w:r>
      <w:r w:rsidR="3C840471">
        <w:rPr/>
        <w:t xml:space="preserve"> dla problemu predykcji cen nieruchomości w Kalifornii oraz zrozumienia, które cechy nieruchomości mają największy wpływ na ich wartość rynkową.</w:t>
      </w:r>
    </w:p>
    <w:p w:rsidR="3C840471" w:rsidP="352AAD6A" w:rsidRDefault="3C840471" w14:paraId="5A555B49" w14:textId="56256081">
      <w:pPr>
        <w:pStyle w:val="Heading1"/>
      </w:pPr>
      <w:r w:rsidR="3C840471">
        <w:rPr/>
        <w:t>Prezentacja danych</w:t>
      </w:r>
    </w:p>
    <w:p w:rsidR="3C840471" w:rsidP="352AAD6A" w:rsidRDefault="3C840471" w14:paraId="3900FE7F" w14:textId="7AC33275">
      <w:pPr>
        <w:pStyle w:val="Heading2"/>
      </w:pPr>
      <w:r w:rsidR="3C840471">
        <w:rPr/>
        <w:t>Zbiór danych</w:t>
      </w:r>
    </w:p>
    <w:p w:rsidR="3C840471" w:rsidP="352AAD6A" w:rsidRDefault="3C840471" w14:paraId="61646AAF" w14:textId="520B7B22">
      <w:pPr>
        <w:pStyle w:val="Normal"/>
      </w:pPr>
      <w:r w:rsidR="3C840471">
        <w:rPr/>
        <w:t xml:space="preserve">W analizie wykorzystany został zbiór danych "California </w:t>
      </w:r>
      <w:r w:rsidR="3C840471">
        <w:rPr/>
        <w:t>Housing</w:t>
      </w:r>
      <w:r w:rsidR="3C840471">
        <w:rPr/>
        <w:t xml:space="preserve"> </w:t>
      </w:r>
      <w:r w:rsidR="3C840471">
        <w:rPr/>
        <w:t>Prices</w:t>
      </w:r>
      <w:r w:rsidR="3C840471">
        <w:rPr/>
        <w:t xml:space="preserve"> Data (Extra </w:t>
      </w:r>
      <w:r w:rsidR="3C840471">
        <w:rPr/>
        <w:t>Features</w:t>
      </w:r>
      <w:r w:rsidR="3C840471">
        <w:rPr/>
        <w:t xml:space="preserve">)", udostępniony na platformie </w:t>
      </w:r>
      <w:r w:rsidR="3C840471">
        <w:rPr/>
        <w:t>Kaggle</w:t>
      </w:r>
      <w:r w:rsidR="3C840471">
        <w:rPr/>
        <w:t xml:space="preserve"> przez użytkownika </w:t>
      </w:r>
      <w:r w:rsidR="3C840471">
        <w:rPr/>
        <w:t>fedesoriano</w:t>
      </w:r>
      <w:r w:rsidR="524BECB0">
        <w:rPr/>
        <w:t xml:space="preserve">, dostępny pod linkiem </w:t>
      </w:r>
      <w:hyperlink r:id="R1fdcb7dc57ed4b68">
        <w:r w:rsidRPr="352AAD6A" w:rsidR="524BECB0">
          <w:rPr>
            <w:rStyle w:val="Hyperlink"/>
          </w:rPr>
          <w:t>https://www.kaggle.com/datasets/fedesoriano/california-housing-prices-data-extra-features</w:t>
        </w:r>
      </w:hyperlink>
      <w:r w:rsidR="3C840471">
        <w:rPr/>
        <w:t>. Zbiór ten zawiera informacje o cenach domów w Kalifornii wraz z różnymi cechami charakteryzującymi te nieruchomości. Do pobrania danych wykorzysta</w:t>
      </w:r>
      <w:r w:rsidR="22348E09">
        <w:rPr/>
        <w:t>no</w:t>
      </w:r>
      <w:r w:rsidR="3C840471">
        <w:rPr/>
        <w:t xml:space="preserve"> bibliotekę </w:t>
      </w:r>
      <w:r w:rsidR="3C840471">
        <w:rPr/>
        <w:t>kagglehub</w:t>
      </w:r>
      <w:r w:rsidR="3C840471">
        <w:rPr/>
        <w:t xml:space="preserve">, która umożliwia bezpośredni dostęp do zbiorów danych z platformy </w:t>
      </w:r>
      <w:r w:rsidR="3C840471">
        <w:rPr/>
        <w:t>Kaggle</w:t>
      </w:r>
      <w:r w:rsidR="3C840471">
        <w:rPr/>
        <w:t>.</w:t>
      </w:r>
    </w:p>
    <w:p w:rsidR="52E22D54" w:rsidP="352AAD6A" w:rsidRDefault="52E22D54" w14:paraId="5BA0337B" w14:textId="2D20D924">
      <w:pPr>
        <w:pStyle w:val="Heading2"/>
      </w:pPr>
      <w:r w:rsidR="52E22D54">
        <w:rPr/>
        <w:t>Opis danych</w:t>
      </w:r>
    </w:p>
    <w:p w:rsidR="52E22D54" w:rsidP="352AAD6A" w:rsidRDefault="52E22D54" w14:paraId="41558E07" w14:textId="7B2234B5">
      <w:pPr>
        <w:spacing w:before="240" w:beforeAutospacing="off" w:after="240" w:afterAutospacing="off"/>
      </w:pP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Zbiór danych zawiera różnorodne informacje o nieruchomościach w Kalifornii, w tym ich cechy fizyczne, lokalizacyjne i demograficzne. Głównym celem analizy jest przewidywanie zmiennej </w:t>
      </w:r>
      <w:r w:rsidRPr="352AAD6A" w:rsidR="52E22D54">
        <w:rPr>
          <w:rFonts w:ascii="Consolas" w:hAnsi="Consolas" w:eastAsia="Consolas" w:cs="Consolas"/>
          <w:noProof w:val="0"/>
          <w:sz w:val="24"/>
          <w:szCs w:val="24"/>
          <w:lang w:val="pl-PL"/>
        </w:rPr>
        <w:t>Median_House_Value</w:t>
      </w: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>, która reprezentuje medianę wartości domów w danym obszarze.</w:t>
      </w:r>
    </w:p>
    <w:p w:rsidR="52E22D54" w:rsidP="352AAD6A" w:rsidRDefault="52E22D54" w14:paraId="5165231E" w14:textId="6E40C9E1">
      <w:pPr>
        <w:spacing w:before="240" w:beforeAutospacing="off" w:after="240" w:afterAutospacing="off"/>
      </w:pP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 wstępnej analizie danych przy użyciu metod </w:t>
      </w:r>
      <w:r w:rsidRPr="352AAD6A" w:rsidR="52E22D54">
        <w:rPr>
          <w:rFonts w:ascii="Consolas" w:hAnsi="Consolas" w:eastAsia="Consolas" w:cs="Consolas"/>
          <w:noProof w:val="0"/>
          <w:sz w:val="24"/>
          <w:szCs w:val="24"/>
          <w:lang w:val="pl-PL"/>
        </w:rPr>
        <w:t>info()</w:t>
      </w: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352AAD6A" w:rsidR="52E22D54">
        <w:rPr>
          <w:rFonts w:ascii="Consolas" w:hAnsi="Consolas" w:eastAsia="Consolas" w:cs="Consolas"/>
          <w:noProof w:val="0"/>
          <w:sz w:val="24"/>
          <w:szCs w:val="24"/>
          <w:lang w:val="pl-PL"/>
        </w:rPr>
        <w:t>describe()</w:t>
      </w: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oraz </w:t>
      </w:r>
      <w:r w:rsidRPr="352AAD6A" w:rsidR="52E22D54">
        <w:rPr>
          <w:rFonts w:ascii="Consolas" w:hAnsi="Consolas" w:eastAsia="Consolas" w:cs="Consolas"/>
          <w:noProof w:val="0"/>
          <w:sz w:val="24"/>
          <w:szCs w:val="24"/>
          <w:lang w:val="pl-PL"/>
        </w:rPr>
        <w:t>isnull().sum()</w:t>
      </w: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>, stwierdzono, że zbiór danych jest kompletny (brak brakujących wartości) i zawiera różnorodne cechy, które mogą być istotne dla predykcji cen nieruchomości.</w:t>
      </w:r>
    </w:p>
    <w:p w:rsidR="52E22D54" w:rsidP="352AAD6A" w:rsidRDefault="52E22D54" w14:paraId="6610D9A0" w14:textId="69C1182B">
      <w:pPr>
        <w:pStyle w:val="Heading2"/>
      </w:pPr>
      <w:r w:rsidR="52E22D54">
        <w:rPr/>
        <w:t>Eksploracyjna</w:t>
      </w:r>
      <w:r w:rsidR="52E22D54">
        <w:rPr/>
        <w:t xml:space="preserve"> analiza danych</w:t>
      </w:r>
    </w:p>
    <w:p w:rsidR="52E22D54" w:rsidP="352AAD6A" w:rsidRDefault="52E22D54" w14:paraId="4CDC3A64" w14:textId="6BB3F85A">
      <w:pPr>
        <w:spacing w:before="240" w:beforeAutospacing="off" w:after="240" w:afterAutospacing="off"/>
      </w:pP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>W ramach eksploracyjnej analizy danych przeprowadzono:</w:t>
      </w:r>
    </w:p>
    <w:p w:rsidR="52E22D54" w:rsidP="352AAD6A" w:rsidRDefault="52E22D54" w14:paraId="1F706CA8" w14:textId="170DC9C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>Analizę rozkładu zmiennej docelowej (</w:t>
      </w:r>
      <w:r w:rsidRPr="352AAD6A" w:rsidR="52E22D54">
        <w:rPr>
          <w:rFonts w:ascii="Consolas" w:hAnsi="Consolas" w:eastAsia="Consolas" w:cs="Consolas"/>
          <w:noProof w:val="0"/>
          <w:sz w:val="24"/>
          <w:szCs w:val="24"/>
          <w:lang w:val="pl-PL"/>
        </w:rPr>
        <w:t>Median_House_Value</w:t>
      </w: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>) przy użyciu histogramu z nałożoną krzywą KDE, co pozwoliło zrozumieć rozkład cen nieruchomości w zbiorze danych.</w:t>
      </w:r>
    </w:p>
    <w:p w:rsidR="52E22D54" w:rsidP="352AAD6A" w:rsidRDefault="52E22D54" w14:paraId="07FE3F4C" w14:textId="69F8FA9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>Analizę korelacji między zmiennymi przy użyciu macierzy korelacji i mapy ciepła, co umożliwiło identyfikację potencjalnych związków między cechami nieruchomości a ich cenami.</w:t>
      </w:r>
    </w:p>
    <w:p w:rsidR="52E22D54" w:rsidP="352AAD6A" w:rsidRDefault="52E22D54" w14:paraId="1F755818" w14:textId="63600086">
      <w:pPr>
        <w:spacing w:before="240" w:beforeAutospacing="off" w:after="240" w:afterAutospacing="off"/>
      </w:pP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>Analiza ta dostarczyła wstępnego wglądu w strukturę danych i potencjalne zależności, które mogą być istotne dla zadania predykcji.</w:t>
      </w:r>
    </w:p>
    <w:p w:rsidR="52E22D54" w:rsidP="352AAD6A" w:rsidRDefault="52E22D54" w14:paraId="02416CD6" w14:textId="72CE6C21">
      <w:pPr>
        <w:pStyle w:val="Heading2"/>
        <w:rPr>
          <w:noProof w:val="0"/>
          <w:lang w:val="pl-PL"/>
        </w:rPr>
      </w:pPr>
      <w:r w:rsidRPr="352AAD6A" w:rsidR="52E22D54">
        <w:rPr>
          <w:noProof w:val="0"/>
          <w:lang w:val="pl-PL"/>
        </w:rPr>
        <w:t>Przygotowanie danych</w:t>
      </w:r>
    </w:p>
    <w:p w:rsidR="52E22D54" w:rsidP="352AAD6A" w:rsidRDefault="52E22D54" w14:paraId="1A54A079" w14:textId="3469B3C0">
      <w:pPr>
        <w:spacing w:before="240" w:beforeAutospacing="off" w:after="240" w:afterAutospacing="off"/>
      </w:pP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>W celu przygotowania danych do badania wykonano następujące kroki:</w:t>
      </w:r>
    </w:p>
    <w:p w:rsidR="52E22D54" w:rsidP="352AAD6A" w:rsidRDefault="52E22D54" w14:paraId="0DE8B1BC" w14:textId="0AD894D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>Podzielono dane na cechy (X) i zmienną docelową (y):</w:t>
      </w:r>
    </w:p>
    <w:p w:rsidR="52E22D54" w:rsidP="352AAD6A" w:rsidRDefault="52E22D54" w14:paraId="2026E11A" w14:textId="28EC587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>X = wszystkie kolumny poza 'Median_House_Value'</w:t>
      </w:r>
    </w:p>
    <w:p w:rsidR="52E22D54" w:rsidP="352AAD6A" w:rsidRDefault="52E22D54" w14:paraId="7CB5DC23" w14:textId="3250E8B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>y = kolumna 'Median_House_Value'</w:t>
      </w:r>
    </w:p>
    <w:p w:rsidR="52E22D54" w:rsidP="352AAD6A" w:rsidRDefault="52E22D54" w14:paraId="5AC12C52" w14:textId="565E673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Przeprowadzono podział danych na zbiór treningowy i testowy w proporcji 80:20 przy użyciu funkcji </w:t>
      </w:r>
      <w:r w:rsidRPr="352AAD6A" w:rsidR="52E22D54">
        <w:rPr>
          <w:rFonts w:ascii="Consolas" w:hAnsi="Consolas" w:eastAsia="Consolas" w:cs="Consolas"/>
          <w:noProof w:val="0"/>
          <w:sz w:val="24"/>
          <w:szCs w:val="24"/>
          <w:lang w:val="pl-PL"/>
        </w:rPr>
        <w:t>train_test_split</w:t>
      </w: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biblioteki </w:t>
      </w: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>scikit-learn</w:t>
      </w: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z ustaloną wartością </w:t>
      </w:r>
      <w:r w:rsidRPr="352AAD6A" w:rsidR="52E22D54">
        <w:rPr>
          <w:rFonts w:ascii="Consolas" w:hAnsi="Consolas" w:eastAsia="Consolas" w:cs="Consolas"/>
          <w:noProof w:val="0"/>
          <w:sz w:val="24"/>
          <w:szCs w:val="24"/>
          <w:lang w:val="pl-PL"/>
        </w:rPr>
        <w:t>random_state</w:t>
      </w:r>
      <w:r w:rsidRPr="352AAD6A" w:rsidR="52E22D54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352AAD6A" w:rsidR="52E22D54">
        <w:rPr>
          <w:rFonts w:ascii="Consolas" w:hAnsi="Consolas" w:eastAsia="Consolas" w:cs="Consolas"/>
          <w:noProof w:val="0"/>
          <w:sz w:val="24"/>
          <w:szCs w:val="24"/>
          <w:lang w:val="pl-PL"/>
        </w:rPr>
        <w:t>= 42</w:t>
      </w: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dla zapewnienia powtarzalności wyników.</w:t>
      </w:r>
    </w:p>
    <w:p w:rsidR="52E22D54" w:rsidP="352AAD6A" w:rsidRDefault="52E22D54" w14:paraId="149BC682" w14:textId="29EA696A">
      <w:pPr>
        <w:pStyle w:val="Normal"/>
        <w:spacing w:before="240" w:beforeAutospacing="off" w:after="240" w:afterAutospacing="off"/>
        <w:ind w:left="0"/>
      </w:pP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Ten etap przygotował dane do trenowania i ewaluacji modeli </w:t>
      </w: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>XGBoost</w:t>
      </w: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różnymi</w:t>
      </w:r>
      <w:r w:rsidRPr="352AAD6A" w:rsidR="7B24AAB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konfiguracjami </w:t>
      </w: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>hiperparametrów</w:t>
      </w:r>
      <w:r w:rsidRPr="352AAD6A" w:rsidR="52E22D54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794A8AEC" w:rsidP="352AAD6A" w:rsidRDefault="794A8AEC" w14:paraId="55AA99FF" w14:textId="066A79BC">
      <w:pPr>
        <w:pStyle w:val="Heading1"/>
        <w:rPr>
          <w:noProof w:val="0"/>
          <w:lang w:val="pl-PL"/>
        </w:rPr>
      </w:pPr>
      <w:r w:rsidRPr="352AAD6A" w:rsidR="794A8AEC">
        <w:rPr>
          <w:noProof w:val="0"/>
          <w:lang w:val="pl-PL"/>
        </w:rPr>
        <w:t>Modelowanie XGBoost</w:t>
      </w:r>
    </w:p>
    <w:p w:rsidR="794A8AEC" w:rsidP="352AAD6A" w:rsidRDefault="794A8AEC" w14:paraId="01C1A77D" w14:textId="0430AA5B">
      <w:pPr>
        <w:pStyle w:val="Heading2"/>
        <w:rPr>
          <w:noProof w:val="0"/>
          <w:lang w:val="pl-PL"/>
        </w:rPr>
      </w:pPr>
      <w:r w:rsidRPr="352AAD6A" w:rsidR="794A8AEC">
        <w:rPr>
          <w:noProof w:val="0"/>
          <w:lang w:val="pl-PL"/>
        </w:rPr>
        <w:t>Algorytm XGBoost</w:t>
      </w:r>
    </w:p>
    <w:p w:rsidR="794A8AEC" w:rsidP="352AAD6A" w:rsidRDefault="794A8AEC" w14:paraId="35F73715" w14:textId="4891D0A0">
      <w:pPr>
        <w:pStyle w:val="Normal"/>
        <w:rPr>
          <w:noProof w:val="0"/>
          <w:lang w:val="pl-PL"/>
        </w:rPr>
      </w:pPr>
      <w:r w:rsidRPr="352AAD6A" w:rsidR="794A8AEC">
        <w:rPr>
          <w:noProof w:val="0"/>
          <w:lang w:val="pl-PL"/>
        </w:rPr>
        <w:t>XGBoost</w:t>
      </w:r>
      <w:r w:rsidRPr="352AAD6A" w:rsidR="794A8AEC">
        <w:rPr>
          <w:noProof w:val="0"/>
          <w:lang w:val="pl-PL"/>
        </w:rPr>
        <w:t xml:space="preserve"> (</w:t>
      </w:r>
      <w:r w:rsidRPr="352AAD6A" w:rsidR="794A8AEC">
        <w:rPr>
          <w:noProof w:val="0"/>
          <w:lang w:val="pl-PL"/>
        </w:rPr>
        <w:t>eXtreme</w:t>
      </w:r>
      <w:r w:rsidRPr="352AAD6A" w:rsidR="794A8AEC">
        <w:rPr>
          <w:noProof w:val="0"/>
          <w:lang w:val="pl-PL"/>
        </w:rPr>
        <w:t xml:space="preserve"> Gradient </w:t>
      </w:r>
      <w:r w:rsidRPr="352AAD6A" w:rsidR="794A8AEC">
        <w:rPr>
          <w:noProof w:val="0"/>
          <w:lang w:val="pl-PL"/>
        </w:rPr>
        <w:t>Boosting</w:t>
      </w:r>
      <w:r w:rsidRPr="352AAD6A" w:rsidR="794A8AEC">
        <w:rPr>
          <w:noProof w:val="0"/>
          <w:lang w:val="pl-PL"/>
        </w:rPr>
        <w:t xml:space="preserve">) to algorytm uczenia maszynowego oparty na technice </w:t>
      </w:r>
      <w:r w:rsidRPr="352AAD6A" w:rsidR="794A8AEC">
        <w:rPr>
          <w:noProof w:val="0"/>
          <w:lang w:val="pl-PL"/>
        </w:rPr>
        <w:t>boosting</w:t>
      </w:r>
      <w:r w:rsidRPr="352AAD6A" w:rsidR="794A8AEC">
        <w:rPr>
          <w:noProof w:val="0"/>
          <w:lang w:val="pl-PL"/>
        </w:rPr>
        <w:t xml:space="preserve">. Jest to implementacja algorytmu drzew decyzyjnych z gradientowym wzmacnianiem, która charakteryzuje się wysoką wydajnością i elastycznością. </w:t>
      </w:r>
      <w:r w:rsidRPr="352AAD6A" w:rsidR="794A8AEC">
        <w:rPr>
          <w:noProof w:val="0"/>
          <w:lang w:val="pl-PL"/>
        </w:rPr>
        <w:t>XGBoost</w:t>
      </w:r>
      <w:r w:rsidRPr="352AAD6A" w:rsidR="794A8AEC">
        <w:rPr>
          <w:noProof w:val="0"/>
          <w:lang w:val="pl-PL"/>
        </w:rPr>
        <w:t xml:space="preserve"> wyróżnia się na tle innych algorytmów dzięki:</w:t>
      </w:r>
    </w:p>
    <w:p w:rsidR="794A8AEC" w:rsidP="352AAD6A" w:rsidRDefault="794A8AEC" w14:paraId="49E69921" w14:textId="5489AE20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pl-PL"/>
        </w:rPr>
      </w:pPr>
      <w:r w:rsidRPr="352AAD6A" w:rsidR="794A8AEC">
        <w:rPr>
          <w:noProof w:val="0"/>
          <w:lang w:val="pl-PL"/>
        </w:rPr>
        <w:t>regularyzacji</w:t>
      </w:r>
      <w:r w:rsidRPr="352AAD6A" w:rsidR="794A8AEC">
        <w:rPr>
          <w:noProof w:val="0"/>
          <w:lang w:val="pl-PL"/>
        </w:rPr>
        <w:t>, która pomaga uniknąć przeuczenia</w:t>
      </w:r>
    </w:p>
    <w:p w:rsidR="794A8AEC" w:rsidP="352AAD6A" w:rsidRDefault="794A8AEC" w14:paraId="6CC0C9E3" w14:textId="423D1B02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pl-PL"/>
        </w:rPr>
      </w:pPr>
      <w:r w:rsidRPr="352AAD6A" w:rsidR="794A8AEC">
        <w:rPr>
          <w:noProof w:val="0"/>
          <w:lang w:val="pl-PL"/>
        </w:rPr>
        <w:t>obsłudze równoległego przetwarzania, co przyspiesza trenowanie</w:t>
      </w:r>
    </w:p>
    <w:p w:rsidR="794A8AEC" w:rsidP="352AAD6A" w:rsidRDefault="794A8AEC" w14:paraId="186F728E" w14:textId="2204E1BF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pl-PL"/>
        </w:rPr>
      </w:pPr>
      <w:r w:rsidRPr="352AAD6A" w:rsidR="794A8AEC">
        <w:rPr>
          <w:noProof w:val="0"/>
          <w:lang w:val="pl-PL"/>
        </w:rPr>
        <w:t>wbudowanej obsłudze brakujących wartości</w:t>
      </w:r>
    </w:p>
    <w:p w:rsidR="794A8AEC" w:rsidP="352AAD6A" w:rsidRDefault="794A8AEC" w14:paraId="2EC62D51" w14:textId="60B9EDED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pl-PL"/>
        </w:rPr>
      </w:pPr>
      <w:r w:rsidRPr="352AAD6A" w:rsidR="794A8AEC">
        <w:rPr>
          <w:noProof w:val="0"/>
          <w:lang w:val="pl-PL"/>
        </w:rPr>
        <w:t>możliwości przeprowadzenia krzyżowej walidacji na każdej iteracji</w:t>
      </w:r>
    </w:p>
    <w:p w:rsidR="794A8AEC" w:rsidP="352AAD6A" w:rsidRDefault="794A8AEC" w14:paraId="3E9D10EE" w14:textId="4F0981CF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pl-PL"/>
        </w:rPr>
      </w:pPr>
      <w:r w:rsidRPr="352AAD6A" w:rsidR="794A8AEC">
        <w:rPr>
          <w:noProof w:val="0"/>
          <w:lang w:val="pl-PL"/>
        </w:rPr>
        <w:t>wysokiej precyzji predykcji</w:t>
      </w:r>
    </w:p>
    <w:p w:rsidR="794A8AEC" w:rsidP="352AAD6A" w:rsidRDefault="794A8AEC" w14:paraId="1FE16078" w14:textId="1C433821">
      <w:pPr>
        <w:pStyle w:val="Normal"/>
      </w:pPr>
      <w:r w:rsidRPr="352AAD6A" w:rsidR="794A8AEC">
        <w:rPr>
          <w:noProof w:val="0"/>
          <w:lang w:val="pl-PL"/>
        </w:rPr>
        <w:t>W kontekście zadania regresji, jakim jest przewidywanie cen nieruchomości, XGBoost jest szczególnie odpowiedni ze względu na zdolność do modelowania złożonych, nieliniowych relacji między cechami a zmienną docelową.</w:t>
      </w:r>
    </w:p>
    <w:p w:rsidR="794A8AEC" w:rsidP="352AAD6A" w:rsidRDefault="794A8AEC" w14:paraId="17565A0D" w14:textId="3E4B6763">
      <w:pPr>
        <w:pStyle w:val="Heading2"/>
      </w:pPr>
      <w:r w:rsidR="794A8AEC">
        <w:rPr/>
        <w:t>Konfiguracja modeli</w:t>
      </w:r>
    </w:p>
    <w:p w:rsidR="794A8AEC" w:rsidP="352AAD6A" w:rsidRDefault="794A8AEC" w14:paraId="37A6F9A1" w14:textId="3DFE01E2">
      <w:pPr>
        <w:spacing w:before="240" w:beforeAutospacing="off" w:after="240" w:afterAutospacing="off"/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W celu systematycznego zbadania wpływu różnych hiperparametrów na wydajność modelu XGBoost, zdefiniowano następujące grupy modeli:</w:t>
      </w:r>
    </w:p>
    <w:p w:rsidR="794A8AEC" w:rsidP="352AAD6A" w:rsidRDefault="794A8AEC" w14:paraId="3C2859D1" w14:textId="4BDD02A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Model bazowy</w:t>
      </w: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- punkt odniesienia z podstawowymi parametrami:</w:t>
      </w:r>
    </w:p>
    <w:p w:rsidR="794A8AEC" w:rsidP="352AAD6A" w:rsidRDefault="794A8AEC" w14:paraId="3BE1E444" w14:textId="3ED6158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794A8AEC">
        <w:rPr>
          <w:rFonts w:ascii="Consolas" w:hAnsi="Consolas" w:eastAsia="Consolas" w:cs="Consolas"/>
          <w:noProof w:val="0"/>
          <w:sz w:val="24"/>
          <w:szCs w:val="24"/>
          <w:lang w:val="pl-PL"/>
        </w:rPr>
        <w:t>n_estimators = 100</w:t>
      </w: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(liczba drzew)</w:t>
      </w:r>
    </w:p>
    <w:p w:rsidR="794A8AEC" w:rsidP="352AAD6A" w:rsidRDefault="794A8AEC" w14:paraId="1D18AE98" w14:textId="7546E59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794A8AEC">
        <w:rPr>
          <w:rFonts w:ascii="Consolas" w:hAnsi="Consolas" w:eastAsia="Consolas" w:cs="Consolas"/>
          <w:noProof w:val="0"/>
          <w:sz w:val="24"/>
          <w:szCs w:val="24"/>
          <w:lang w:val="pl-PL"/>
        </w:rPr>
        <w:t>learning_rate = 0.1</w:t>
      </w: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(współczynnik uczenia)</w:t>
      </w:r>
    </w:p>
    <w:p w:rsidR="794A8AEC" w:rsidP="352AAD6A" w:rsidRDefault="794A8AEC" w14:paraId="7C40AF7A" w14:textId="6121A30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794A8AEC">
        <w:rPr>
          <w:rFonts w:ascii="Consolas" w:hAnsi="Consolas" w:eastAsia="Consolas" w:cs="Consolas"/>
          <w:noProof w:val="0"/>
          <w:sz w:val="24"/>
          <w:szCs w:val="24"/>
          <w:lang w:val="pl-PL"/>
        </w:rPr>
        <w:t>max_depth = 3</w:t>
      </w: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(maksymalna głębokość drzewa)</w:t>
      </w:r>
    </w:p>
    <w:p w:rsidR="794A8AEC" w:rsidP="352AAD6A" w:rsidRDefault="794A8AEC" w14:paraId="005DDED0" w14:textId="1A6188E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794A8AEC">
        <w:rPr>
          <w:rFonts w:ascii="Consolas" w:hAnsi="Consolas" w:eastAsia="Consolas" w:cs="Consolas"/>
          <w:noProof w:val="0"/>
          <w:sz w:val="24"/>
          <w:szCs w:val="24"/>
          <w:lang w:val="pl-PL"/>
        </w:rPr>
        <w:t>random_state = 42</w:t>
      </w: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(ziarno losowości dla powtarzalności)</w:t>
      </w:r>
    </w:p>
    <w:p w:rsidR="794A8AEC" w:rsidP="352AAD6A" w:rsidRDefault="794A8AEC" w14:paraId="16A3C087" w14:textId="39277DB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Grupa A</w:t>
      </w: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- modele różniące się tylko liczbą estymatorów (</w:t>
      </w:r>
      <w:r w:rsidRPr="352AAD6A" w:rsidR="794A8AEC">
        <w:rPr>
          <w:rFonts w:ascii="Consolas" w:hAnsi="Consolas" w:eastAsia="Consolas" w:cs="Consolas"/>
          <w:noProof w:val="0"/>
          <w:sz w:val="24"/>
          <w:szCs w:val="24"/>
          <w:lang w:val="pl-PL"/>
        </w:rPr>
        <w:t>n_estimators</w:t>
      </w: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):</w:t>
      </w:r>
    </w:p>
    <w:p w:rsidR="794A8AEC" w:rsidP="352AAD6A" w:rsidRDefault="794A8AEC" w14:paraId="3BEFF8F1" w14:textId="513DA04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Model 2: </w:t>
      </w:r>
      <w:r w:rsidRPr="352AAD6A" w:rsidR="794A8AEC">
        <w:rPr>
          <w:rFonts w:ascii="Consolas" w:hAnsi="Consolas" w:eastAsia="Consolas" w:cs="Consolas"/>
          <w:noProof w:val="0"/>
          <w:sz w:val="24"/>
          <w:szCs w:val="24"/>
          <w:lang w:val="pl-PL"/>
        </w:rPr>
        <w:t>n_estimators = 50</w:t>
      </w:r>
    </w:p>
    <w:p w:rsidR="794A8AEC" w:rsidP="352AAD6A" w:rsidRDefault="794A8AEC" w14:paraId="7E9CC232" w14:textId="132D69A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Model 3: </w:t>
      </w:r>
      <w:r w:rsidRPr="352AAD6A" w:rsidR="794A8AEC">
        <w:rPr>
          <w:rFonts w:ascii="Consolas" w:hAnsi="Consolas" w:eastAsia="Consolas" w:cs="Consolas"/>
          <w:noProof w:val="0"/>
          <w:sz w:val="24"/>
          <w:szCs w:val="24"/>
          <w:lang w:val="pl-PL"/>
        </w:rPr>
        <w:t>n_estimators = 200</w:t>
      </w:r>
    </w:p>
    <w:p w:rsidR="794A8AEC" w:rsidP="352AAD6A" w:rsidRDefault="794A8AEC" w14:paraId="2B8CE3E3" w14:textId="671553A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Model 4: </w:t>
      </w:r>
      <w:r w:rsidRPr="352AAD6A" w:rsidR="794A8AEC">
        <w:rPr>
          <w:rFonts w:ascii="Consolas" w:hAnsi="Consolas" w:eastAsia="Consolas" w:cs="Consolas"/>
          <w:noProof w:val="0"/>
          <w:sz w:val="24"/>
          <w:szCs w:val="24"/>
          <w:lang w:val="pl-PL"/>
        </w:rPr>
        <w:t>n_estimators = 500</w:t>
      </w:r>
    </w:p>
    <w:p w:rsidR="794A8AEC" w:rsidP="352AAD6A" w:rsidRDefault="794A8AEC" w14:paraId="02515F82" w14:textId="2FB000E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Grupa B</w:t>
      </w: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- modele różniące się tylko współczynnikiem uczenia (</w:t>
      </w:r>
      <w:r w:rsidRPr="352AAD6A" w:rsidR="794A8AEC">
        <w:rPr>
          <w:rFonts w:ascii="Consolas" w:hAnsi="Consolas" w:eastAsia="Consolas" w:cs="Consolas"/>
          <w:noProof w:val="0"/>
          <w:sz w:val="24"/>
          <w:szCs w:val="24"/>
          <w:lang w:val="pl-PL"/>
        </w:rPr>
        <w:t>learning_rate</w:t>
      </w: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):</w:t>
      </w:r>
    </w:p>
    <w:p w:rsidR="794A8AEC" w:rsidP="352AAD6A" w:rsidRDefault="794A8AEC" w14:paraId="1A460FDC" w14:textId="77A342C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Model 5: </w:t>
      </w:r>
      <w:r w:rsidRPr="352AAD6A" w:rsidR="794A8AEC">
        <w:rPr>
          <w:rFonts w:ascii="Consolas" w:hAnsi="Consolas" w:eastAsia="Consolas" w:cs="Consolas"/>
          <w:noProof w:val="0"/>
          <w:sz w:val="24"/>
          <w:szCs w:val="24"/>
          <w:lang w:val="pl-PL"/>
        </w:rPr>
        <w:t>learning_rate = 0.01</w:t>
      </w:r>
    </w:p>
    <w:p w:rsidR="794A8AEC" w:rsidP="352AAD6A" w:rsidRDefault="794A8AEC" w14:paraId="443342FE" w14:textId="43E106A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Model 6: </w:t>
      </w:r>
      <w:r w:rsidRPr="352AAD6A" w:rsidR="794A8AEC">
        <w:rPr>
          <w:rFonts w:ascii="Consolas" w:hAnsi="Consolas" w:eastAsia="Consolas" w:cs="Consolas"/>
          <w:noProof w:val="0"/>
          <w:sz w:val="24"/>
          <w:szCs w:val="24"/>
          <w:lang w:val="pl-PL"/>
        </w:rPr>
        <w:t>learning_rate = 0.05</w:t>
      </w:r>
    </w:p>
    <w:p w:rsidR="794A8AEC" w:rsidP="352AAD6A" w:rsidRDefault="794A8AEC" w14:paraId="0158A3E8" w14:textId="2A77D17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Model 7: </w:t>
      </w:r>
      <w:r w:rsidRPr="352AAD6A" w:rsidR="794A8AEC">
        <w:rPr>
          <w:rFonts w:ascii="Consolas" w:hAnsi="Consolas" w:eastAsia="Consolas" w:cs="Consolas"/>
          <w:noProof w:val="0"/>
          <w:sz w:val="24"/>
          <w:szCs w:val="24"/>
          <w:lang w:val="pl-PL"/>
        </w:rPr>
        <w:t>learning_rate = 0.3</w:t>
      </w:r>
    </w:p>
    <w:p w:rsidR="794A8AEC" w:rsidP="352AAD6A" w:rsidRDefault="794A8AEC" w14:paraId="25F08333" w14:textId="6384FF0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Grupa C</w:t>
      </w: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- modele różniące się tylko maksymalną głębokością drzewa (</w:t>
      </w:r>
      <w:r w:rsidRPr="352AAD6A" w:rsidR="794A8AEC">
        <w:rPr>
          <w:rFonts w:ascii="Consolas" w:hAnsi="Consolas" w:eastAsia="Consolas" w:cs="Consolas"/>
          <w:noProof w:val="0"/>
          <w:sz w:val="24"/>
          <w:szCs w:val="24"/>
          <w:lang w:val="pl-PL"/>
        </w:rPr>
        <w:t>max_depth</w:t>
      </w: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):</w:t>
      </w:r>
    </w:p>
    <w:p w:rsidR="794A8AEC" w:rsidP="352AAD6A" w:rsidRDefault="794A8AEC" w14:paraId="73E0A2AE" w14:textId="6DE83AF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Model 8: </w:t>
      </w:r>
      <w:r w:rsidRPr="352AAD6A" w:rsidR="794A8AEC">
        <w:rPr>
          <w:rFonts w:ascii="Consolas" w:hAnsi="Consolas" w:eastAsia="Consolas" w:cs="Consolas"/>
          <w:noProof w:val="0"/>
          <w:sz w:val="24"/>
          <w:szCs w:val="24"/>
          <w:lang w:val="pl-PL"/>
        </w:rPr>
        <w:t>max_depth = 2</w:t>
      </w:r>
    </w:p>
    <w:p w:rsidR="794A8AEC" w:rsidP="352AAD6A" w:rsidRDefault="794A8AEC" w14:paraId="3E22930C" w14:textId="370AE18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Model 9: </w:t>
      </w:r>
      <w:r w:rsidRPr="352AAD6A" w:rsidR="794A8AEC">
        <w:rPr>
          <w:rFonts w:ascii="Consolas" w:hAnsi="Consolas" w:eastAsia="Consolas" w:cs="Consolas"/>
          <w:noProof w:val="0"/>
          <w:sz w:val="24"/>
          <w:szCs w:val="24"/>
          <w:lang w:val="pl-PL"/>
        </w:rPr>
        <w:t>max_depth = 6</w:t>
      </w:r>
    </w:p>
    <w:p w:rsidR="794A8AEC" w:rsidP="352AAD6A" w:rsidRDefault="794A8AEC" w14:paraId="67C3390A" w14:textId="74CD5C7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Model 10: </w:t>
      </w:r>
      <w:r w:rsidRPr="352AAD6A" w:rsidR="794A8AEC">
        <w:rPr>
          <w:rFonts w:ascii="Consolas" w:hAnsi="Consolas" w:eastAsia="Consolas" w:cs="Consolas"/>
          <w:noProof w:val="0"/>
          <w:sz w:val="24"/>
          <w:szCs w:val="24"/>
          <w:lang w:val="pl-PL"/>
        </w:rPr>
        <w:t>max_depth = 10</w:t>
      </w:r>
    </w:p>
    <w:p w:rsidR="794A8AEC" w:rsidP="352AAD6A" w:rsidRDefault="794A8AEC" w14:paraId="527A4DBC" w14:textId="3741277C">
      <w:pPr>
        <w:spacing w:before="240" w:beforeAutospacing="off" w:after="240" w:afterAutospacing="off"/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Każdy model otrzymał opisową etykietę dla ułatwienia identyfikacji w wynikach i porównaniach.</w:t>
      </w:r>
    </w:p>
    <w:p w:rsidR="794A8AEC" w:rsidP="352AAD6A" w:rsidRDefault="794A8AEC" w14:paraId="544925AE" w14:textId="01EC0ABC">
      <w:pPr>
        <w:pStyle w:val="Heading2"/>
      </w:pPr>
      <w:r w:rsidRPr="352AAD6A" w:rsidR="794A8AEC">
        <w:rPr>
          <w:noProof w:val="0"/>
          <w:lang w:val="pl-PL"/>
        </w:rPr>
        <w:t>Proces trenowania i ewaluacji</w:t>
      </w:r>
    </w:p>
    <w:p w:rsidR="794A8AEC" w:rsidP="352AAD6A" w:rsidRDefault="794A8AEC" w14:paraId="0DD44113" w14:textId="322A924F">
      <w:pPr>
        <w:spacing w:before="240" w:beforeAutospacing="off" w:after="240" w:afterAutospacing="off"/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Dla każdej konfiguracji hiperparametrów przeprowadzono następujący proces:</w:t>
      </w:r>
    </w:p>
    <w:p w:rsidR="794A8AEC" w:rsidP="352AAD6A" w:rsidRDefault="794A8AEC" w14:paraId="3E59FEB4" w14:textId="6199AB0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Inicjalizacja modelu XGBoost z określonymi parametrami</w:t>
      </w:r>
    </w:p>
    <w:p w:rsidR="794A8AEC" w:rsidP="352AAD6A" w:rsidRDefault="794A8AEC" w14:paraId="1F74F2E2" w14:textId="04ADAB1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Trenowanie modelu na zbiorze treningowym</w:t>
      </w:r>
    </w:p>
    <w:p w:rsidR="794A8AEC" w:rsidP="352AAD6A" w:rsidRDefault="794A8AEC" w14:paraId="6F89200C" w14:textId="664B405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Generowanie predykcji na zbiorze testowym</w:t>
      </w:r>
    </w:p>
    <w:p w:rsidR="794A8AEC" w:rsidP="352AAD6A" w:rsidRDefault="794A8AEC" w14:paraId="3D0DBBB7" w14:textId="62EF8C4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Obliczenie metryk oceny:</w:t>
      </w:r>
    </w:p>
    <w:p w:rsidR="794A8AEC" w:rsidP="352AAD6A" w:rsidRDefault="794A8AEC" w14:paraId="30ADF7E7" w14:textId="6C31DCA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RMSE (Root Mean Squared Error) - pierwiastek średniego błędu kwadratowego, gdzie niższe wartości oznaczają lepszy model</w:t>
      </w:r>
    </w:p>
    <w:p w:rsidR="794A8AEC" w:rsidP="352AAD6A" w:rsidRDefault="794A8AEC" w14:paraId="01FF8B9E" w14:textId="50C88DD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R2 Score (współczynnik determinacji) - miara dopasowania modelu, gdzie wartości bliższe 1 oznaczają lepszy model</w:t>
      </w:r>
    </w:p>
    <w:p w:rsidR="794A8AEC" w:rsidP="352AAD6A" w:rsidRDefault="794A8AEC" w14:paraId="56E32327" w14:textId="2064917F">
      <w:pPr>
        <w:spacing w:before="240" w:beforeAutospacing="off" w:after="240" w:afterAutospacing="off"/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Dodatkowo, dla każdego modelu przeprowadzono analizę ważności cech, co pozwoliło zidentyfikować, które atrybuty nieruchomości mają największy wpływ na predykcje modelu.</w:t>
      </w:r>
    </w:p>
    <w:p w:rsidR="794A8AEC" w:rsidP="352AAD6A" w:rsidRDefault="794A8AEC" w14:paraId="342E5932" w14:textId="0D535A80">
      <w:pPr>
        <w:spacing w:before="240" w:beforeAutospacing="off" w:after="240" w:afterAutospacing="off"/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Wszystkie wyniki zostały zapisane i przedstawione w formie tabel oraz wizualizacji, aby umożliwić łatwe porównanie różnych konfiguracji modeli.</w:t>
      </w:r>
    </w:p>
    <w:p w:rsidR="794A8AEC" w:rsidP="352AAD6A" w:rsidRDefault="794A8AEC" w14:paraId="218CCC32" w14:textId="1C2AC3A8">
      <w:pPr>
        <w:pStyle w:val="Heading1"/>
      </w:pPr>
      <w:r w:rsidRPr="352AAD6A" w:rsidR="794A8AEC">
        <w:rPr>
          <w:noProof w:val="0"/>
          <w:lang w:val="pl-PL"/>
        </w:rPr>
        <w:t>Analiza wyników</w:t>
      </w:r>
    </w:p>
    <w:p w:rsidR="794A8AEC" w:rsidP="352AAD6A" w:rsidRDefault="794A8AEC" w14:paraId="7B56722F" w14:textId="17ACE254">
      <w:pPr>
        <w:pStyle w:val="Heading2"/>
      </w:pPr>
      <w:r w:rsidRPr="352AAD6A" w:rsidR="794A8AEC">
        <w:rPr>
          <w:noProof w:val="0"/>
          <w:lang w:val="pl-PL"/>
        </w:rPr>
        <w:t>Porównanie wszystkich modeli</w:t>
      </w:r>
    </w:p>
    <w:p w:rsidR="794A8AEC" w:rsidP="352AAD6A" w:rsidRDefault="794A8AEC" w14:paraId="3DBBE2D9" w14:textId="37CAB9DA">
      <w:pPr>
        <w:spacing w:before="240" w:beforeAutospacing="off" w:after="240" w:afterAutospacing="off"/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 przeprowadzeniu treningu i ewaluacji wszystkich 10 modeli (modelu bazowego oraz 9 wariantów z różnymi </w:t>
      </w: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hiperparametrami</w:t>
      </w: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), otrzymane wyniki zostały zaprezentowane w formie tabel i w</w:t>
      </w:r>
      <w:r w:rsidRPr="352AAD6A" w:rsidR="151C9F00">
        <w:rPr>
          <w:rFonts w:ascii="Aptos" w:hAnsi="Aptos" w:eastAsia="Aptos" w:cs="Aptos"/>
          <w:noProof w:val="0"/>
          <w:sz w:val="24"/>
          <w:szCs w:val="24"/>
          <w:lang w:val="pl-PL"/>
        </w:rPr>
        <w:t>ykresów</w:t>
      </w: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. Poniżej omawiam najważniejsze spostrzeżenia dotyczące porównania wydajności modeli.</w:t>
      </w:r>
    </w:p>
    <w:p w:rsidR="794A8AEC" w:rsidP="352AAD6A" w:rsidRDefault="794A8AEC" w14:paraId="63AA0E7B" w14:textId="537C72BA">
      <w:pPr>
        <w:spacing w:before="240" w:beforeAutospacing="off" w:after="240" w:afterAutospacing="off"/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Wyniki modeli zostały przedstawione przy użyciu dwóch głównych metryk:</w:t>
      </w:r>
    </w:p>
    <w:p w:rsidR="794A8AEC" w:rsidP="352AAD6A" w:rsidRDefault="794A8AEC" w14:paraId="7584FE55" w14:textId="0498572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RMSE (Root Mean Squared Error) - niższe wartości oznaczają lepszą dokładność predykcji</w:t>
      </w:r>
    </w:p>
    <w:p w:rsidR="794A8AEC" w:rsidP="352AAD6A" w:rsidRDefault="794A8AEC" w14:paraId="7A7BDBFB" w14:textId="4D10C68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R² Score - wyższe wartości (bliższe 1) oznaczają lepsze dopasowanie modelu do danych</w:t>
      </w:r>
    </w:p>
    <w:p w:rsidR="794A8AEC" w:rsidP="352AAD6A" w:rsidRDefault="794A8AEC" w14:paraId="02062EA3" w14:textId="68AAC17E">
      <w:pPr>
        <w:spacing w:before="240" w:beforeAutospacing="off" w:after="240" w:afterAutospacing="off"/>
      </w:pP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Ogólne porównanie wszystkich modeli pokazało, że zmiany w hiperparametrach znacząco wpływają na wydajność modelu XGBoost w zadaniu predykcji cen nieruchomości w Kalifornii. Modele z większą głębokością drzewa (szczególnie Model 10 z </w:t>
      </w:r>
      <w:r w:rsidRPr="352AAD6A" w:rsidR="794A8AEC">
        <w:rPr>
          <w:rFonts w:ascii="Consolas" w:hAnsi="Consolas" w:eastAsia="Consolas" w:cs="Consolas"/>
          <w:noProof w:val="0"/>
          <w:sz w:val="24"/>
          <w:szCs w:val="24"/>
          <w:lang w:val="pl-PL"/>
        </w:rPr>
        <w:t>max_depth=10</w:t>
      </w:r>
      <w:r w:rsidRPr="352AAD6A" w:rsidR="794A8AEC">
        <w:rPr>
          <w:rFonts w:ascii="Aptos" w:hAnsi="Aptos" w:eastAsia="Aptos" w:cs="Aptos"/>
          <w:noProof w:val="0"/>
          <w:sz w:val="24"/>
          <w:szCs w:val="24"/>
          <w:lang w:val="pl-PL"/>
        </w:rPr>
        <w:t>) generalnie osiągały najniższe wartości RMSE i najwyższe współczynniki R².</w:t>
      </w:r>
    </w:p>
    <w:p w:rsidR="794A8AEC" w:rsidP="352AAD6A" w:rsidRDefault="794A8AEC" w14:paraId="2AA9EA7E" w14:textId="61B6A41F">
      <w:pPr>
        <w:pStyle w:val="Normal"/>
        <w:rPr>
          <w:b w:val="1"/>
          <w:bCs w:val="1"/>
          <w:noProof w:val="0"/>
          <w:lang w:val="pl-PL"/>
        </w:rPr>
      </w:pPr>
      <w:r w:rsidRPr="352AAD6A" w:rsidR="794A8AEC">
        <w:rPr>
          <w:b w:val="1"/>
          <w:bCs w:val="1"/>
          <w:noProof w:val="0"/>
          <w:lang w:val="pl-PL"/>
        </w:rPr>
        <w:t>Tabela 1: Porównanie wszystkich modeli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796"/>
        <w:gridCol w:w="3678"/>
        <w:gridCol w:w="1753"/>
        <w:gridCol w:w="1788"/>
      </w:tblGrid>
      <w:tr w:rsidR="352AAD6A" w:rsidTr="352AAD6A" w14:paraId="7D8618C4">
        <w:trPr>
          <w:trHeight w:val="300"/>
        </w:trPr>
        <w:tc>
          <w:tcPr>
            <w:tcW w:w="17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D14400C" w14:textId="743D1C40">
            <w:pPr>
              <w:spacing w:before="0" w:beforeAutospacing="off" w:after="0" w:afterAutospacing="off"/>
              <w:jc w:val="center"/>
            </w:pPr>
            <w:r w:rsidRPr="352AAD6A" w:rsidR="352AAD6A">
              <w:rPr>
                <w:b w:val="1"/>
                <w:bCs w:val="1"/>
              </w:rPr>
              <w:t>Model</w:t>
            </w:r>
          </w:p>
        </w:tc>
        <w:tc>
          <w:tcPr>
            <w:tcW w:w="36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6BB8D0BB" w14:textId="4414FD7E">
            <w:pPr>
              <w:spacing w:before="0" w:beforeAutospacing="off" w:after="0" w:afterAutospacing="off"/>
              <w:jc w:val="center"/>
            </w:pPr>
            <w:r w:rsidRPr="352AAD6A" w:rsidR="352AAD6A">
              <w:rPr>
                <w:b w:val="1"/>
                <w:bCs w:val="1"/>
              </w:rPr>
              <w:t>Parametr zmieniany</w:t>
            </w:r>
          </w:p>
        </w:tc>
        <w:tc>
          <w:tcPr>
            <w:tcW w:w="1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5F1876BE" w14:textId="5C7DE4C0">
            <w:pPr>
              <w:spacing w:before="0" w:beforeAutospacing="off" w:after="0" w:afterAutospacing="off"/>
              <w:jc w:val="center"/>
            </w:pPr>
            <w:r w:rsidRPr="352AAD6A" w:rsidR="352AAD6A">
              <w:rPr>
                <w:b w:val="1"/>
                <w:bCs w:val="1"/>
              </w:rPr>
              <w:t>RMSE</w:t>
            </w:r>
          </w:p>
        </w:tc>
        <w:tc>
          <w:tcPr>
            <w:tcW w:w="17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DDA7974" w14:textId="6D9FD9FB">
            <w:pPr>
              <w:spacing w:before="0" w:beforeAutospacing="off" w:after="0" w:afterAutospacing="off"/>
              <w:jc w:val="center"/>
            </w:pPr>
            <w:r w:rsidRPr="352AAD6A" w:rsidR="352AAD6A">
              <w:rPr>
                <w:b w:val="1"/>
                <w:bCs w:val="1"/>
              </w:rPr>
              <w:t>R2 Score</w:t>
            </w:r>
          </w:p>
        </w:tc>
      </w:tr>
      <w:tr w:rsidR="352AAD6A" w:rsidTr="352AAD6A" w14:paraId="26805D76">
        <w:trPr>
          <w:trHeight w:val="300"/>
        </w:trPr>
        <w:tc>
          <w:tcPr>
            <w:tcW w:w="17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65AC73C6" w14:textId="6B73837B">
            <w:pPr>
              <w:spacing w:before="0" w:beforeAutospacing="off" w:after="0" w:afterAutospacing="off"/>
              <w:jc w:val="left"/>
            </w:pPr>
            <w:r w:rsidR="352AAD6A">
              <w:rPr/>
              <w:t>Model 1</w:t>
            </w:r>
          </w:p>
        </w:tc>
        <w:tc>
          <w:tcPr>
            <w:tcW w:w="36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C7D3073" w14:textId="26BD07E8">
            <w:pPr>
              <w:spacing w:before="0" w:beforeAutospacing="off" w:after="0" w:afterAutospacing="off"/>
              <w:jc w:val="left"/>
            </w:pPr>
            <w:r w:rsidR="352AAD6A">
              <w:rPr/>
              <w:t>Bazowy</w:t>
            </w:r>
          </w:p>
        </w:tc>
        <w:tc>
          <w:tcPr>
            <w:tcW w:w="1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37AF972E" w14:textId="20EEDEE9">
            <w:pPr>
              <w:spacing w:before="0" w:beforeAutospacing="off" w:after="0" w:afterAutospacing="off"/>
              <w:jc w:val="left"/>
            </w:pPr>
            <w:r w:rsidR="352AAD6A">
              <w:rPr/>
              <w:t>53981.19</w:t>
            </w:r>
          </w:p>
        </w:tc>
        <w:tc>
          <w:tcPr>
            <w:tcW w:w="17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1326CD4E" w14:textId="50B50BD4">
            <w:pPr>
              <w:spacing w:before="0" w:beforeAutospacing="off" w:after="0" w:afterAutospacing="off"/>
              <w:jc w:val="left"/>
            </w:pPr>
            <w:r w:rsidR="352AAD6A">
              <w:rPr/>
              <w:t>0.7776</w:t>
            </w:r>
          </w:p>
        </w:tc>
      </w:tr>
      <w:tr w:rsidR="352AAD6A" w:rsidTr="352AAD6A" w14:paraId="7F32E448">
        <w:trPr>
          <w:trHeight w:val="300"/>
        </w:trPr>
        <w:tc>
          <w:tcPr>
            <w:tcW w:w="17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FDB0897" w14:textId="6C31C8BB">
            <w:pPr>
              <w:spacing w:before="0" w:beforeAutospacing="off" w:after="0" w:afterAutospacing="off"/>
              <w:jc w:val="left"/>
            </w:pPr>
            <w:r w:rsidR="352AAD6A">
              <w:rPr/>
              <w:t>Model 2</w:t>
            </w:r>
          </w:p>
        </w:tc>
        <w:tc>
          <w:tcPr>
            <w:tcW w:w="36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2D2AF48A" w14:textId="3B79952A">
            <w:pPr>
              <w:spacing w:before="0" w:beforeAutospacing="off" w:after="0" w:afterAutospacing="off"/>
              <w:jc w:val="left"/>
            </w:pPr>
            <w:r w:rsidR="352AAD6A">
              <w:rPr/>
              <w:t>n_estimators=50</w:t>
            </w:r>
          </w:p>
        </w:tc>
        <w:tc>
          <w:tcPr>
            <w:tcW w:w="1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23F668B0" w14:textId="18630993">
            <w:pPr>
              <w:spacing w:before="0" w:beforeAutospacing="off" w:after="0" w:afterAutospacing="off"/>
              <w:jc w:val="left"/>
            </w:pPr>
            <w:r w:rsidR="352AAD6A">
              <w:rPr/>
              <w:t>58994.42</w:t>
            </w:r>
          </w:p>
        </w:tc>
        <w:tc>
          <w:tcPr>
            <w:tcW w:w="17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22799254" w14:textId="6CAB9E29">
            <w:pPr>
              <w:spacing w:before="0" w:beforeAutospacing="off" w:after="0" w:afterAutospacing="off"/>
              <w:jc w:val="left"/>
            </w:pPr>
            <w:r w:rsidR="352AAD6A">
              <w:rPr/>
              <w:t>0.7344</w:t>
            </w:r>
          </w:p>
        </w:tc>
      </w:tr>
      <w:tr w:rsidR="352AAD6A" w:rsidTr="352AAD6A" w14:paraId="7C4B544B">
        <w:trPr>
          <w:trHeight w:val="300"/>
        </w:trPr>
        <w:tc>
          <w:tcPr>
            <w:tcW w:w="17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35BB7428" w14:textId="0AF4AB90">
            <w:pPr>
              <w:spacing w:before="0" w:beforeAutospacing="off" w:after="0" w:afterAutospacing="off"/>
              <w:jc w:val="left"/>
            </w:pPr>
            <w:r w:rsidR="352AAD6A">
              <w:rPr/>
              <w:t>Model 3</w:t>
            </w:r>
          </w:p>
        </w:tc>
        <w:tc>
          <w:tcPr>
            <w:tcW w:w="36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6420270E" w14:textId="68A2FC47">
            <w:pPr>
              <w:spacing w:before="0" w:beforeAutospacing="off" w:after="0" w:afterAutospacing="off"/>
              <w:jc w:val="left"/>
            </w:pPr>
            <w:r w:rsidR="352AAD6A">
              <w:rPr/>
              <w:t>n_estimators=200</w:t>
            </w:r>
          </w:p>
        </w:tc>
        <w:tc>
          <w:tcPr>
            <w:tcW w:w="1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29264DF" w14:textId="2678395C">
            <w:pPr>
              <w:spacing w:before="0" w:beforeAutospacing="off" w:after="0" w:afterAutospacing="off"/>
              <w:jc w:val="left"/>
            </w:pPr>
            <w:r w:rsidR="352AAD6A">
              <w:rPr/>
              <w:t>50261.95</w:t>
            </w:r>
          </w:p>
        </w:tc>
        <w:tc>
          <w:tcPr>
            <w:tcW w:w="17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355D535" w14:textId="22A6C9E6">
            <w:pPr>
              <w:spacing w:before="0" w:beforeAutospacing="off" w:after="0" w:afterAutospacing="off"/>
              <w:jc w:val="left"/>
            </w:pPr>
            <w:r w:rsidR="352AAD6A">
              <w:rPr/>
              <w:t>0.8072</w:t>
            </w:r>
          </w:p>
        </w:tc>
      </w:tr>
      <w:tr w:rsidR="352AAD6A" w:rsidTr="352AAD6A" w14:paraId="7C26BEFE">
        <w:trPr>
          <w:trHeight w:val="300"/>
        </w:trPr>
        <w:tc>
          <w:tcPr>
            <w:tcW w:w="17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467657F0" w14:textId="67CF73AF">
            <w:pPr>
              <w:spacing w:before="0" w:beforeAutospacing="off" w:after="0" w:afterAutospacing="off"/>
              <w:jc w:val="left"/>
            </w:pPr>
            <w:r w:rsidR="352AAD6A">
              <w:rPr/>
              <w:t>Model 4</w:t>
            </w:r>
          </w:p>
        </w:tc>
        <w:tc>
          <w:tcPr>
            <w:tcW w:w="36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BDDA02A" w14:textId="4F6F1A87">
            <w:pPr>
              <w:spacing w:before="0" w:beforeAutospacing="off" w:after="0" w:afterAutospacing="off"/>
              <w:jc w:val="left"/>
            </w:pPr>
            <w:r w:rsidR="352AAD6A">
              <w:rPr/>
              <w:t>n_estimators=500</w:t>
            </w:r>
          </w:p>
        </w:tc>
        <w:tc>
          <w:tcPr>
            <w:tcW w:w="1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5C2037F4" w14:textId="2FC943E0">
            <w:pPr>
              <w:spacing w:before="0" w:beforeAutospacing="off" w:after="0" w:afterAutospacing="off"/>
              <w:jc w:val="left"/>
            </w:pPr>
            <w:r w:rsidR="352AAD6A">
              <w:rPr/>
              <w:t>47050.04</w:t>
            </w:r>
          </w:p>
        </w:tc>
        <w:tc>
          <w:tcPr>
            <w:tcW w:w="17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EA74EB6" w14:textId="2D5C22C1">
            <w:pPr>
              <w:spacing w:before="0" w:beforeAutospacing="off" w:after="0" w:afterAutospacing="off"/>
              <w:jc w:val="left"/>
            </w:pPr>
            <w:r w:rsidR="352AAD6A">
              <w:rPr/>
              <w:t>0.8311</w:t>
            </w:r>
          </w:p>
        </w:tc>
      </w:tr>
      <w:tr w:rsidR="352AAD6A" w:rsidTr="352AAD6A" w14:paraId="40B8F482">
        <w:trPr>
          <w:trHeight w:val="300"/>
        </w:trPr>
        <w:tc>
          <w:tcPr>
            <w:tcW w:w="17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33F7AE87" w14:textId="5B188DBC">
            <w:pPr>
              <w:spacing w:before="0" w:beforeAutospacing="off" w:after="0" w:afterAutospacing="off"/>
              <w:jc w:val="left"/>
            </w:pPr>
            <w:r w:rsidR="352AAD6A">
              <w:rPr/>
              <w:t>Model 5</w:t>
            </w:r>
          </w:p>
        </w:tc>
        <w:tc>
          <w:tcPr>
            <w:tcW w:w="36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5E0DD0F1" w14:textId="7235212A">
            <w:pPr>
              <w:spacing w:before="0" w:beforeAutospacing="off" w:after="0" w:afterAutospacing="off"/>
              <w:jc w:val="left"/>
            </w:pPr>
            <w:r w:rsidR="352AAD6A">
              <w:rPr/>
              <w:t>learning_rate=0.01</w:t>
            </w:r>
          </w:p>
        </w:tc>
        <w:tc>
          <w:tcPr>
            <w:tcW w:w="1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496CDA89" w14:textId="4A524B0C">
            <w:pPr>
              <w:spacing w:before="0" w:beforeAutospacing="off" w:after="0" w:afterAutospacing="off"/>
              <w:jc w:val="left"/>
            </w:pPr>
            <w:r w:rsidR="352AAD6A">
              <w:rPr/>
              <w:t>80240.84</w:t>
            </w:r>
          </w:p>
        </w:tc>
        <w:tc>
          <w:tcPr>
            <w:tcW w:w="17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CF806E7" w14:textId="393BB77E">
            <w:pPr>
              <w:spacing w:before="0" w:beforeAutospacing="off" w:after="0" w:afterAutospacing="off"/>
              <w:jc w:val="left"/>
            </w:pPr>
            <w:r w:rsidR="352AAD6A">
              <w:rPr/>
              <w:t>0.5087</w:t>
            </w:r>
          </w:p>
        </w:tc>
      </w:tr>
      <w:tr w:rsidR="352AAD6A" w:rsidTr="352AAD6A" w14:paraId="4777F3F8">
        <w:trPr>
          <w:trHeight w:val="300"/>
        </w:trPr>
        <w:tc>
          <w:tcPr>
            <w:tcW w:w="17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3A941FB5" w14:textId="7E8A5BA3">
            <w:pPr>
              <w:spacing w:before="0" w:beforeAutospacing="off" w:after="0" w:afterAutospacing="off"/>
              <w:jc w:val="left"/>
            </w:pPr>
            <w:r w:rsidR="352AAD6A">
              <w:rPr/>
              <w:t>Model 6</w:t>
            </w:r>
          </w:p>
        </w:tc>
        <w:tc>
          <w:tcPr>
            <w:tcW w:w="36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1CF5996D" w14:textId="281BA0E9">
            <w:pPr>
              <w:spacing w:before="0" w:beforeAutospacing="off" w:after="0" w:afterAutospacing="off"/>
              <w:jc w:val="left"/>
            </w:pPr>
            <w:r w:rsidR="352AAD6A">
              <w:rPr/>
              <w:t>learning_rate=0.05</w:t>
            </w:r>
          </w:p>
        </w:tc>
        <w:tc>
          <w:tcPr>
            <w:tcW w:w="1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0C24E8F" w14:textId="1F0CC4A7">
            <w:pPr>
              <w:spacing w:before="0" w:beforeAutospacing="off" w:after="0" w:afterAutospacing="off"/>
              <w:jc w:val="left"/>
            </w:pPr>
            <w:r w:rsidR="352AAD6A">
              <w:rPr/>
              <w:t>59311.58</w:t>
            </w:r>
          </w:p>
        </w:tc>
        <w:tc>
          <w:tcPr>
            <w:tcW w:w="17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4EBBEDD5" w14:textId="053EFC93">
            <w:pPr>
              <w:spacing w:before="0" w:beforeAutospacing="off" w:after="0" w:afterAutospacing="off"/>
              <w:jc w:val="left"/>
            </w:pPr>
            <w:r w:rsidR="352AAD6A">
              <w:rPr/>
              <w:t>0.7315</w:t>
            </w:r>
          </w:p>
        </w:tc>
      </w:tr>
      <w:tr w:rsidR="352AAD6A" w:rsidTr="352AAD6A" w14:paraId="1914A33E">
        <w:trPr>
          <w:trHeight w:val="300"/>
        </w:trPr>
        <w:tc>
          <w:tcPr>
            <w:tcW w:w="17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561E71CE" w14:textId="06C3F2E1">
            <w:pPr>
              <w:spacing w:before="0" w:beforeAutospacing="off" w:after="0" w:afterAutospacing="off"/>
              <w:jc w:val="left"/>
            </w:pPr>
            <w:r w:rsidR="352AAD6A">
              <w:rPr/>
              <w:t>Model 7</w:t>
            </w:r>
          </w:p>
        </w:tc>
        <w:tc>
          <w:tcPr>
            <w:tcW w:w="36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30F366B3" w14:textId="6C253C37">
            <w:pPr>
              <w:spacing w:before="0" w:beforeAutospacing="off" w:after="0" w:afterAutospacing="off"/>
              <w:jc w:val="left"/>
            </w:pPr>
            <w:r w:rsidR="352AAD6A">
              <w:rPr/>
              <w:t>learning_rate=0.3</w:t>
            </w:r>
          </w:p>
        </w:tc>
        <w:tc>
          <w:tcPr>
            <w:tcW w:w="1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4CA54E68" w14:textId="26A749B6">
            <w:pPr>
              <w:spacing w:before="0" w:beforeAutospacing="off" w:after="0" w:afterAutospacing="off"/>
              <w:jc w:val="left"/>
            </w:pPr>
            <w:r w:rsidR="352AAD6A">
              <w:rPr/>
              <w:t>49573.77</w:t>
            </w:r>
          </w:p>
        </w:tc>
        <w:tc>
          <w:tcPr>
            <w:tcW w:w="17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8F7079E" w14:textId="4E6FF6C6">
            <w:pPr>
              <w:spacing w:before="0" w:beforeAutospacing="off" w:after="0" w:afterAutospacing="off"/>
              <w:jc w:val="left"/>
            </w:pPr>
            <w:r w:rsidR="352AAD6A">
              <w:rPr/>
              <w:t>0.8125</w:t>
            </w:r>
          </w:p>
        </w:tc>
      </w:tr>
      <w:tr w:rsidR="352AAD6A" w:rsidTr="352AAD6A" w14:paraId="1584D498">
        <w:trPr>
          <w:trHeight w:val="300"/>
        </w:trPr>
        <w:tc>
          <w:tcPr>
            <w:tcW w:w="17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632BE6F1" w14:textId="2D4CA7A4">
            <w:pPr>
              <w:spacing w:before="0" w:beforeAutospacing="off" w:after="0" w:afterAutospacing="off"/>
              <w:jc w:val="left"/>
            </w:pPr>
            <w:r w:rsidR="352AAD6A">
              <w:rPr/>
              <w:t>Model 8</w:t>
            </w:r>
          </w:p>
        </w:tc>
        <w:tc>
          <w:tcPr>
            <w:tcW w:w="36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5CABB8BE" w14:textId="60ADF2AA">
            <w:pPr>
              <w:spacing w:before="0" w:beforeAutospacing="off" w:after="0" w:afterAutospacing="off"/>
              <w:jc w:val="left"/>
            </w:pPr>
            <w:r w:rsidR="352AAD6A">
              <w:rPr/>
              <w:t>max_depth=2</w:t>
            </w:r>
          </w:p>
        </w:tc>
        <w:tc>
          <w:tcPr>
            <w:tcW w:w="1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5281F49F" w14:textId="1BCB865C">
            <w:pPr>
              <w:spacing w:before="0" w:beforeAutospacing="off" w:after="0" w:afterAutospacing="off"/>
              <w:jc w:val="left"/>
            </w:pPr>
            <w:r w:rsidR="352AAD6A">
              <w:rPr/>
              <w:t>58496.66</w:t>
            </w:r>
          </w:p>
        </w:tc>
        <w:tc>
          <w:tcPr>
            <w:tcW w:w="17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B1B39DC" w14:textId="16FDFA24">
            <w:pPr>
              <w:spacing w:before="0" w:beforeAutospacing="off" w:after="0" w:afterAutospacing="off"/>
              <w:jc w:val="left"/>
            </w:pPr>
            <w:r w:rsidR="352AAD6A">
              <w:rPr/>
              <w:t>0.7389</w:t>
            </w:r>
          </w:p>
        </w:tc>
      </w:tr>
      <w:tr w:rsidR="352AAD6A" w:rsidTr="352AAD6A" w14:paraId="39A79E6A">
        <w:trPr>
          <w:trHeight w:val="300"/>
        </w:trPr>
        <w:tc>
          <w:tcPr>
            <w:tcW w:w="17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4568ECA6" w14:textId="336A45BA">
            <w:pPr>
              <w:spacing w:before="0" w:beforeAutospacing="off" w:after="0" w:afterAutospacing="off"/>
              <w:jc w:val="left"/>
            </w:pPr>
            <w:r w:rsidR="352AAD6A">
              <w:rPr/>
              <w:t>Model 9</w:t>
            </w:r>
          </w:p>
        </w:tc>
        <w:tc>
          <w:tcPr>
            <w:tcW w:w="36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1A65062" w14:textId="43373265">
            <w:pPr>
              <w:spacing w:before="0" w:beforeAutospacing="off" w:after="0" w:afterAutospacing="off"/>
              <w:jc w:val="left"/>
            </w:pPr>
            <w:r w:rsidR="352AAD6A">
              <w:rPr/>
              <w:t>max_depth=6</w:t>
            </w:r>
          </w:p>
        </w:tc>
        <w:tc>
          <w:tcPr>
            <w:tcW w:w="1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2238C51C" w14:textId="3A776266">
            <w:pPr>
              <w:spacing w:before="0" w:beforeAutospacing="off" w:after="0" w:afterAutospacing="off"/>
              <w:jc w:val="left"/>
            </w:pPr>
            <w:r w:rsidR="352AAD6A">
              <w:rPr/>
              <w:t>47245.94</w:t>
            </w:r>
          </w:p>
        </w:tc>
        <w:tc>
          <w:tcPr>
            <w:tcW w:w="17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35F2245D" w14:textId="100EA018">
            <w:pPr>
              <w:spacing w:before="0" w:beforeAutospacing="off" w:after="0" w:afterAutospacing="off"/>
              <w:jc w:val="left"/>
            </w:pPr>
            <w:r w:rsidR="352AAD6A">
              <w:rPr/>
              <w:t>0.8297</w:t>
            </w:r>
          </w:p>
        </w:tc>
      </w:tr>
      <w:tr w:rsidR="352AAD6A" w:rsidTr="352AAD6A" w14:paraId="04DA1352">
        <w:trPr>
          <w:trHeight w:val="300"/>
        </w:trPr>
        <w:tc>
          <w:tcPr>
            <w:tcW w:w="17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4114E8F8" w14:textId="1E6EB603">
            <w:pPr>
              <w:spacing w:before="0" w:beforeAutospacing="off" w:after="0" w:afterAutospacing="off"/>
              <w:jc w:val="left"/>
            </w:pPr>
            <w:r w:rsidR="352AAD6A">
              <w:rPr/>
              <w:t>Model 10</w:t>
            </w:r>
          </w:p>
        </w:tc>
        <w:tc>
          <w:tcPr>
            <w:tcW w:w="36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86F9468" w14:textId="1FDE789E">
            <w:pPr>
              <w:spacing w:before="0" w:beforeAutospacing="off" w:after="0" w:afterAutospacing="off"/>
              <w:jc w:val="left"/>
            </w:pPr>
            <w:r w:rsidR="352AAD6A">
              <w:rPr/>
              <w:t>max_depth=10</w:t>
            </w:r>
          </w:p>
        </w:tc>
        <w:tc>
          <w:tcPr>
            <w:tcW w:w="1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3061A4A" w14:textId="2F003166">
            <w:pPr>
              <w:spacing w:before="0" w:beforeAutospacing="off" w:after="0" w:afterAutospacing="off"/>
              <w:jc w:val="left"/>
            </w:pPr>
            <w:r w:rsidR="352AAD6A">
              <w:rPr/>
              <w:t>45620.07</w:t>
            </w:r>
          </w:p>
        </w:tc>
        <w:tc>
          <w:tcPr>
            <w:tcW w:w="17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0E9E040" w14:textId="194CD472">
            <w:pPr>
              <w:spacing w:before="0" w:beforeAutospacing="off" w:after="0" w:afterAutospacing="off"/>
              <w:jc w:val="left"/>
            </w:pPr>
            <w:r w:rsidR="352AAD6A">
              <w:rPr/>
              <w:t>0.8412</w:t>
            </w:r>
          </w:p>
        </w:tc>
      </w:tr>
    </w:tbl>
    <w:p w:rsidR="352AAD6A" w:rsidRDefault="352AAD6A" w14:paraId="4EF745B6" w14:textId="20549227">
      <w:r>
        <w:br w:type="page"/>
      </w:r>
    </w:p>
    <w:p w:rsidR="14D132CB" w:rsidRDefault="14D132CB" w14:paraId="24414BA6" w14:textId="7A2FBB1A">
      <w:r w:rsidRPr="352AAD6A" w:rsidR="14D132CB">
        <w:rPr>
          <w:b w:val="1"/>
          <w:bCs w:val="1"/>
        </w:rPr>
        <w:t>Wykres 1: Porównanie</w:t>
      </w:r>
      <w:r w:rsidRPr="352AAD6A" w:rsidR="70409A13">
        <w:rPr>
          <w:b w:val="1"/>
          <w:bCs w:val="1"/>
        </w:rPr>
        <w:t xml:space="preserve"> RMSE</w:t>
      </w:r>
      <w:r w:rsidRPr="352AAD6A" w:rsidR="14D132CB">
        <w:rPr>
          <w:b w:val="1"/>
          <w:bCs w:val="1"/>
        </w:rPr>
        <w:t xml:space="preserve"> wszystkich modeli</w:t>
      </w:r>
      <w:r w:rsidR="14D132CB">
        <w:drawing>
          <wp:inline wp14:editId="6019D064" wp14:anchorId="09F6F898">
            <wp:extent cx="5724524" cy="2838450"/>
            <wp:effectExtent l="0" t="0" r="0" b="0"/>
            <wp:docPr id="455356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0ab0849d59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B5C288" w:rsidP="352AAD6A" w:rsidRDefault="7DB5C288" w14:paraId="2B2638C5" w14:textId="5F2ECD82">
      <w:pPr>
        <w:rPr>
          <w:b w:val="1"/>
          <w:bCs w:val="1"/>
        </w:rPr>
      </w:pPr>
      <w:r w:rsidRPr="352AAD6A" w:rsidR="7DB5C288">
        <w:rPr>
          <w:b w:val="1"/>
          <w:bCs w:val="1"/>
        </w:rPr>
        <w:t xml:space="preserve">Wykres 2: </w:t>
      </w:r>
      <w:r w:rsidRPr="352AAD6A" w:rsidR="7DB5C288">
        <w:rPr>
          <w:b w:val="1"/>
          <w:bCs w:val="1"/>
        </w:rPr>
        <w:t>Porównianie</w:t>
      </w:r>
      <w:r w:rsidRPr="352AAD6A" w:rsidR="7DB5C288">
        <w:rPr>
          <w:b w:val="1"/>
          <w:bCs w:val="1"/>
        </w:rPr>
        <w:t xml:space="preserve"> R2 </w:t>
      </w:r>
      <w:r w:rsidRPr="352AAD6A" w:rsidR="7DB5C288">
        <w:rPr>
          <w:b w:val="1"/>
          <w:bCs w:val="1"/>
        </w:rPr>
        <w:t>Score</w:t>
      </w:r>
      <w:r w:rsidRPr="352AAD6A" w:rsidR="7DB5C288">
        <w:rPr>
          <w:b w:val="1"/>
          <w:bCs w:val="1"/>
        </w:rPr>
        <w:t xml:space="preserve"> wszystkich modeli</w:t>
      </w:r>
    </w:p>
    <w:p w:rsidR="7DB5C288" w:rsidRDefault="7DB5C288" w14:paraId="6A7EBE58" w14:textId="513B80E7">
      <w:r w:rsidR="7DB5C288">
        <w:drawing>
          <wp:inline wp14:editId="006B164F" wp14:anchorId="2B4000FD">
            <wp:extent cx="5724524" cy="2838450"/>
            <wp:effectExtent l="0" t="0" r="0" b="0"/>
            <wp:docPr id="811410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5c827d1c0e40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2D728" w:rsidP="352AAD6A" w:rsidRDefault="2142D728" w14:paraId="565746CB" w14:textId="1C204A33">
      <w:pPr>
        <w:pStyle w:val="Heading2"/>
      </w:pPr>
      <w:r w:rsidRPr="352AAD6A" w:rsidR="2142D728">
        <w:rPr>
          <w:noProof w:val="0"/>
          <w:lang w:val="pl-PL"/>
        </w:rPr>
        <w:t>Analiza wpływu liczby estymatorów (</w:t>
      </w:r>
      <w:r w:rsidRPr="352AAD6A" w:rsidR="2142D728">
        <w:rPr>
          <w:noProof w:val="0"/>
          <w:lang w:val="pl-PL"/>
        </w:rPr>
        <w:t>n_estimators</w:t>
      </w:r>
      <w:r w:rsidRPr="352AAD6A" w:rsidR="2142D728">
        <w:rPr>
          <w:noProof w:val="0"/>
          <w:lang w:val="pl-PL"/>
        </w:rPr>
        <w:t>)</w:t>
      </w:r>
    </w:p>
    <w:p w:rsidR="2142D728" w:rsidP="352AAD6A" w:rsidRDefault="2142D728" w14:paraId="2DFC0AFC" w14:textId="6339D4C3">
      <w:pPr>
        <w:spacing w:before="240" w:beforeAutospacing="off" w:after="240" w:afterAutospacing="off"/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Porównanie modeli z różną liczbą estymatorów (Grupa A: modele 2, 3 i 4) z modelem bazowym ujawniło następujące wzorce:</w:t>
      </w:r>
    </w:p>
    <w:p w:rsidR="2142D728" w:rsidP="352AAD6A" w:rsidRDefault="2142D728" w14:paraId="7A715579" w14:textId="0805B72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Zwiększenie liczby estymatorów z domyślnej wartości 100 do 200 i 500 poprawiło wydajność modelu zarówno pod względem RMSE, jak i R².</w:t>
      </w:r>
    </w:p>
    <w:p w:rsidR="2142D728" w:rsidP="352AAD6A" w:rsidRDefault="2142D728" w14:paraId="3646F86F" w14:textId="4DBB23D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Model z najmniejszą liczbą estymatorów (Model 2: </w:t>
      </w:r>
      <w:r w:rsidRPr="352AAD6A" w:rsidR="2142D728">
        <w:rPr>
          <w:rFonts w:ascii="Consolas" w:hAnsi="Consolas" w:eastAsia="Consolas" w:cs="Consolas"/>
          <w:noProof w:val="0"/>
          <w:sz w:val="24"/>
          <w:szCs w:val="24"/>
          <w:lang w:val="pl-PL"/>
        </w:rPr>
        <w:t>n_estimators=50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) wykazywał najgorsze wyniki w tej grupie, co sugeruje, że 50 drzew jest niewystarczające do uchwycenia złożoności danych.</w:t>
      </w:r>
    </w:p>
    <w:p w:rsidR="2142D728" w:rsidP="352AAD6A" w:rsidRDefault="2142D728" w14:paraId="4B607692" w14:textId="67A9F75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Zwiększanie liczby estymatorów powyżej 200 przyniosło jedynie marginalne korzyści, wskazując na możliwy punkt optymalnej równowagi między wydajnością a złożonością obliczeniową.</w:t>
      </w:r>
    </w:p>
    <w:p w:rsidR="2142D728" w:rsidP="352AAD6A" w:rsidRDefault="2142D728" w14:paraId="4353D4C3" w14:textId="4E92BC46">
      <w:pPr>
        <w:spacing w:before="240" w:beforeAutospacing="off" w:after="240" w:afterAutospacing="off"/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Wyniki te sugerują, że dla tego konkretnego zadania predykcji cen nieruchomości, wartość </w:t>
      </w:r>
      <w:r w:rsidRPr="352AAD6A" w:rsidR="2142D728">
        <w:rPr>
          <w:rFonts w:ascii="Consolas" w:hAnsi="Consolas" w:eastAsia="Consolas" w:cs="Consolas"/>
          <w:noProof w:val="0"/>
          <w:sz w:val="24"/>
          <w:szCs w:val="24"/>
          <w:lang w:val="pl-PL"/>
        </w:rPr>
        <w:t>n_estimators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zakresie 200-500 jest odpowiednia, choć należy rozważyć kompromis między poprawą dokładności a czasem obliczeniowym, szczególnie dla bardzo dużych zbiorów danych.</w:t>
      </w:r>
    </w:p>
    <w:p w:rsidR="2142D728" w:rsidP="352AAD6A" w:rsidRDefault="2142D728" w14:paraId="1EB10441" w14:textId="2C3CD334">
      <w:pPr>
        <w:pStyle w:val="Normal"/>
        <w:rPr>
          <w:b w:val="1"/>
          <w:bCs w:val="1"/>
          <w:noProof w:val="0"/>
          <w:lang w:val="pl-PL"/>
        </w:rPr>
      </w:pPr>
      <w:r w:rsidRPr="352AAD6A" w:rsidR="2142D728">
        <w:rPr>
          <w:b w:val="1"/>
          <w:bCs w:val="1"/>
          <w:noProof w:val="0"/>
          <w:lang w:val="pl-PL"/>
        </w:rPr>
        <w:t xml:space="preserve">Tabela 2: Wpływ parametru </w:t>
      </w:r>
      <w:r w:rsidRPr="352AAD6A" w:rsidR="2142D728">
        <w:rPr>
          <w:b w:val="1"/>
          <w:bCs w:val="1"/>
          <w:noProof w:val="0"/>
          <w:lang w:val="pl-PL"/>
        </w:rPr>
        <w:t>n_estimators</w:t>
      </w:r>
      <w:r w:rsidRPr="352AAD6A" w:rsidR="2142D728">
        <w:rPr>
          <w:b w:val="1"/>
          <w:bCs w:val="1"/>
          <w:noProof w:val="0"/>
          <w:lang w:val="pl-PL"/>
        </w:rPr>
        <w:t xml:space="preserve"> na wydajność modelu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5075"/>
        <w:gridCol w:w="1950"/>
        <w:gridCol w:w="1989"/>
      </w:tblGrid>
      <w:tr w:rsidR="352AAD6A" w:rsidTr="352AAD6A" w14:paraId="1034054F">
        <w:trPr>
          <w:trHeight w:val="300"/>
        </w:trPr>
        <w:tc>
          <w:tcPr>
            <w:tcW w:w="50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4434F4A" w14:textId="31ADBCDE">
            <w:pPr>
              <w:spacing w:before="0" w:beforeAutospacing="off" w:after="0" w:afterAutospacing="off"/>
              <w:jc w:val="center"/>
            </w:pPr>
            <w:r w:rsidRPr="352AAD6A" w:rsidR="352AAD6A">
              <w:rPr>
                <w:b w:val="1"/>
                <w:bCs w:val="1"/>
              </w:rPr>
              <w:t>Model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45A4723F" w14:textId="7D582C3B">
            <w:pPr>
              <w:spacing w:before="0" w:beforeAutospacing="off" w:after="0" w:afterAutospacing="off"/>
              <w:jc w:val="center"/>
            </w:pPr>
            <w:r w:rsidRPr="352AAD6A" w:rsidR="352AAD6A">
              <w:rPr>
                <w:b w:val="1"/>
                <w:bCs w:val="1"/>
              </w:rPr>
              <w:t>RMSE</w:t>
            </w:r>
          </w:p>
        </w:tc>
        <w:tc>
          <w:tcPr>
            <w:tcW w:w="1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2BBD7221" w14:textId="5CAB9DCB">
            <w:pPr>
              <w:spacing w:before="0" w:beforeAutospacing="off" w:after="0" w:afterAutospacing="off"/>
              <w:jc w:val="center"/>
            </w:pPr>
            <w:r w:rsidRPr="352AAD6A" w:rsidR="352AAD6A">
              <w:rPr>
                <w:b w:val="1"/>
                <w:bCs w:val="1"/>
              </w:rPr>
              <w:t>R2 Score</w:t>
            </w:r>
          </w:p>
        </w:tc>
      </w:tr>
      <w:tr w:rsidR="352AAD6A" w:rsidTr="352AAD6A" w14:paraId="1C018140">
        <w:trPr>
          <w:trHeight w:val="300"/>
        </w:trPr>
        <w:tc>
          <w:tcPr>
            <w:tcW w:w="50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6F88D473" w14:textId="56718633">
            <w:pPr>
              <w:spacing w:before="0" w:beforeAutospacing="off" w:after="0" w:afterAutospacing="off"/>
              <w:jc w:val="left"/>
            </w:pPr>
            <w:r w:rsidR="352AAD6A">
              <w:rPr/>
              <w:t>Bazowy: n_estimators=100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2C53C21F" w14:textId="2FA77B3D">
            <w:pPr>
              <w:spacing w:before="0" w:beforeAutospacing="off" w:after="0" w:afterAutospacing="off"/>
              <w:jc w:val="left"/>
            </w:pPr>
            <w:r w:rsidR="352AAD6A">
              <w:rPr/>
              <w:t>53981.19</w:t>
            </w:r>
          </w:p>
        </w:tc>
        <w:tc>
          <w:tcPr>
            <w:tcW w:w="1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3BD74055" w14:textId="7E88B46A">
            <w:pPr>
              <w:spacing w:before="0" w:beforeAutospacing="off" w:after="0" w:afterAutospacing="off"/>
              <w:jc w:val="left"/>
            </w:pPr>
            <w:r w:rsidR="352AAD6A">
              <w:rPr/>
              <w:t>0.7776</w:t>
            </w:r>
          </w:p>
        </w:tc>
      </w:tr>
      <w:tr w:rsidR="352AAD6A" w:rsidTr="352AAD6A" w14:paraId="2B1BFD4F">
        <w:trPr>
          <w:trHeight w:val="300"/>
        </w:trPr>
        <w:tc>
          <w:tcPr>
            <w:tcW w:w="50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30C7A68" w14:textId="3763F526">
            <w:pPr>
              <w:spacing w:before="0" w:beforeAutospacing="off" w:after="0" w:afterAutospacing="off"/>
              <w:jc w:val="left"/>
            </w:pPr>
            <w:r w:rsidR="352AAD6A">
              <w:rPr/>
              <w:t>Model 2: n_estimators=50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56C2F4C5" w14:textId="4E81DBE8">
            <w:pPr>
              <w:spacing w:before="0" w:beforeAutospacing="off" w:after="0" w:afterAutospacing="off"/>
              <w:jc w:val="left"/>
            </w:pPr>
            <w:r w:rsidR="352AAD6A">
              <w:rPr/>
              <w:t>58994.42</w:t>
            </w:r>
          </w:p>
        </w:tc>
        <w:tc>
          <w:tcPr>
            <w:tcW w:w="1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8EC928D" w14:textId="3C876C61">
            <w:pPr>
              <w:spacing w:before="0" w:beforeAutospacing="off" w:after="0" w:afterAutospacing="off"/>
              <w:jc w:val="left"/>
            </w:pPr>
            <w:r w:rsidR="352AAD6A">
              <w:rPr/>
              <w:t>0.7344</w:t>
            </w:r>
          </w:p>
        </w:tc>
      </w:tr>
      <w:tr w:rsidR="352AAD6A" w:rsidTr="352AAD6A" w14:paraId="23BE4C2A">
        <w:trPr>
          <w:trHeight w:val="300"/>
        </w:trPr>
        <w:tc>
          <w:tcPr>
            <w:tcW w:w="50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34D261BA" w14:textId="77DF4F7F">
            <w:pPr>
              <w:spacing w:before="0" w:beforeAutospacing="off" w:after="0" w:afterAutospacing="off"/>
              <w:jc w:val="left"/>
            </w:pPr>
            <w:r w:rsidR="352AAD6A">
              <w:rPr/>
              <w:t>Model 3: n_estimators=200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405B3C80" w14:textId="0325F4B0">
            <w:pPr>
              <w:spacing w:before="0" w:beforeAutospacing="off" w:after="0" w:afterAutospacing="off"/>
              <w:jc w:val="left"/>
            </w:pPr>
            <w:r w:rsidR="352AAD6A">
              <w:rPr/>
              <w:t>50261.95</w:t>
            </w:r>
          </w:p>
        </w:tc>
        <w:tc>
          <w:tcPr>
            <w:tcW w:w="1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7EF09C8" w14:textId="0C223BF3">
            <w:pPr>
              <w:spacing w:before="0" w:beforeAutospacing="off" w:after="0" w:afterAutospacing="off"/>
              <w:jc w:val="left"/>
            </w:pPr>
            <w:r w:rsidR="352AAD6A">
              <w:rPr/>
              <w:t>0.8072</w:t>
            </w:r>
          </w:p>
        </w:tc>
      </w:tr>
      <w:tr w:rsidR="352AAD6A" w:rsidTr="352AAD6A" w14:paraId="0EA8870C">
        <w:trPr>
          <w:trHeight w:val="300"/>
        </w:trPr>
        <w:tc>
          <w:tcPr>
            <w:tcW w:w="50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1B024F63" w14:textId="25C368B2">
            <w:pPr>
              <w:spacing w:before="0" w:beforeAutospacing="off" w:after="0" w:afterAutospacing="off"/>
              <w:jc w:val="left"/>
            </w:pPr>
            <w:r w:rsidR="352AAD6A">
              <w:rPr/>
              <w:t>Model 4: n_estimators=500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4837FDED" w14:textId="19B75246">
            <w:pPr>
              <w:spacing w:before="0" w:beforeAutospacing="off" w:after="0" w:afterAutospacing="off"/>
              <w:jc w:val="left"/>
            </w:pPr>
            <w:r w:rsidR="352AAD6A">
              <w:rPr/>
              <w:t>47050.04</w:t>
            </w:r>
          </w:p>
        </w:tc>
        <w:tc>
          <w:tcPr>
            <w:tcW w:w="1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34A2480" w14:textId="674E2768">
            <w:pPr>
              <w:spacing w:before="0" w:beforeAutospacing="off" w:after="0" w:afterAutospacing="off"/>
              <w:jc w:val="left"/>
            </w:pPr>
            <w:r w:rsidR="352AAD6A">
              <w:rPr/>
              <w:t>0.8311</w:t>
            </w:r>
          </w:p>
        </w:tc>
      </w:tr>
    </w:tbl>
    <w:p w:rsidR="352AAD6A" w:rsidP="352AAD6A" w:rsidRDefault="352AAD6A" w14:paraId="2FABE810" w14:textId="46E6195B">
      <w:pPr>
        <w:pStyle w:val="Heading2"/>
        <w:rPr>
          <w:noProof w:val="0"/>
          <w:lang w:val="pl-PL"/>
        </w:rPr>
      </w:pPr>
    </w:p>
    <w:p w:rsidR="2142D728" w:rsidP="352AAD6A" w:rsidRDefault="2142D728" w14:paraId="672CAB25" w14:textId="6F196642">
      <w:pPr>
        <w:pStyle w:val="Heading2"/>
      </w:pPr>
      <w:r w:rsidRPr="352AAD6A" w:rsidR="2142D728">
        <w:rPr>
          <w:noProof w:val="0"/>
          <w:lang w:val="pl-PL"/>
        </w:rPr>
        <w:t>Analiza wpływu współczynnika uczenia (</w:t>
      </w:r>
      <w:r w:rsidRPr="352AAD6A" w:rsidR="2142D728">
        <w:rPr>
          <w:noProof w:val="0"/>
          <w:lang w:val="pl-PL"/>
        </w:rPr>
        <w:t>learning_rate</w:t>
      </w:r>
      <w:r w:rsidRPr="352AAD6A" w:rsidR="2142D728">
        <w:rPr>
          <w:noProof w:val="0"/>
          <w:lang w:val="pl-PL"/>
        </w:rPr>
        <w:t>)</w:t>
      </w:r>
    </w:p>
    <w:p w:rsidR="2142D728" w:rsidP="352AAD6A" w:rsidRDefault="2142D728" w14:paraId="43CE3659" w14:textId="62BD2C7E">
      <w:pPr>
        <w:spacing w:before="240" w:beforeAutospacing="off" w:after="240" w:afterAutospacing="off"/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Analiza modeli różniących się współczynnikiem uczenia (Grupa B: modele 5, 6 i 7) ujawniła istotny wpływ tego parametru na dokładność predykcji:</w:t>
      </w:r>
    </w:p>
    <w:p w:rsidR="2142D728" w:rsidP="352AAD6A" w:rsidRDefault="2142D728" w14:paraId="6C089C34" w14:textId="24FAF04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Zmniejszenie współczynnika uczenia z 0.1 (model bazowy) do 0.01 (Model 5) pogorszyło wyniki modelu, prawdopodobnie ze względu na zbyt wolną zbieżność przy ograniczonej liczbie estymatorów.</w:t>
      </w:r>
    </w:p>
    <w:p w:rsidR="2142D728" w:rsidP="352AAD6A" w:rsidRDefault="2142D728" w14:paraId="23046013" w14:textId="5D92A87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Umiarkowane zmniejszenie do 0.05 (Model 6) dało wyniki porównywalne z modelem bazowym.</w:t>
      </w:r>
    </w:p>
    <w:p w:rsidR="2142D728" w:rsidP="352AAD6A" w:rsidRDefault="2142D728" w14:paraId="36969A22" w14:textId="2E18360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Mimo że wyższy współczynnik uczenia zwykle niesie ryzyko przeuczenia, w tym przypadku przy zachowaniu tej samej liczby drzew (100), model z learning_rate=0.3 osiągnął najlepsze wyniki.</w:t>
      </w:r>
    </w:p>
    <w:p w:rsidR="2142D728" w:rsidP="352AAD6A" w:rsidRDefault="2142D728" w14:paraId="14F1FD1D" w14:textId="4EEA5D57">
      <w:pPr>
        <w:spacing w:before="240" w:beforeAutospacing="off" w:after="240" w:afterAutospacing="off"/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Obserwacje te podkreślają, że właściwe dostrojenie współczynnika uczenia jest kluczowe dla optymalizacji wydajności modelu XGBoost, a jego optymalna wartość często zależy od konkretnego zbioru danych i liczby estymatorów.</w:t>
      </w:r>
    </w:p>
    <w:p w:rsidR="352AAD6A" w:rsidRDefault="352AAD6A" w14:paraId="7887EBCE" w14:textId="2DE3D8AC">
      <w:r>
        <w:br w:type="page"/>
      </w:r>
    </w:p>
    <w:p w:rsidR="2142D728" w:rsidP="352AAD6A" w:rsidRDefault="2142D728" w14:paraId="27533A5A" w14:textId="13BAC481">
      <w:pPr>
        <w:pStyle w:val="Normal"/>
        <w:rPr>
          <w:b w:val="1"/>
          <w:bCs w:val="1"/>
          <w:noProof w:val="0"/>
          <w:lang w:val="pl-PL"/>
        </w:rPr>
      </w:pPr>
      <w:r w:rsidRPr="352AAD6A" w:rsidR="2142D728">
        <w:rPr>
          <w:b w:val="1"/>
          <w:bCs w:val="1"/>
          <w:noProof w:val="0"/>
          <w:lang w:val="pl-PL"/>
        </w:rPr>
        <w:t xml:space="preserve">Tabela 3: Wpływ parametru </w:t>
      </w:r>
      <w:r w:rsidRPr="352AAD6A" w:rsidR="2142D728">
        <w:rPr>
          <w:b w:val="1"/>
          <w:bCs w:val="1"/>
          <w:noProof w:val="0"/>
          <w:lang w:val="pl-PL"/>
        </w:rPr>
        <w:t>learning_rate</w:t>
      </w:r>
      <w:r w:rsidRPr="352AAD6A" w:rsidR="2142D728">
        <w:rPr>
          <w:b w:val="1"/>
          <w:bCs w:val="1"/>
          <w:noProof w:val="0"/>
          <w:lang w:val="pl-PL"/>
        </w:rPr>
        <w:t xml:space="preserve"> na wydajność modelu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5153"/>
        <w:gridCol w:w="1912"/>
        <w:gridCol w:w="1950"/>
      </w:tblGrid>
      <w:tr w:rsidR="352AAD6A" w:rsidTr="352AAD6A" w14:paraId="6F3713A4">
        <w:trPr>
          <w:trHeight w:val="300"/>
        </w:trPr>
        <w:tc>
          <w:tcPr>
            <w:tcW w:w="51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4F6963AF" w14:textId="1B07A521">
            <w:pPr>
              <w:spacing w:before="0" w:beforeAutospacing="off" w:after="0" w:afterAutospacing="off"/>
              <w:jc w:val="center"/>
            </w:pPr>
            <w:r w:rsidRPr="352AAD6A" w:rsidR="352AAD6A">
              <w:rPr>
                <w:b w:val="1"/>
                <w:bCs w:val="1"/>
              </w:rPr>
              <w:t>Model</w:t>
            </w:r>
          </w:p>
        </w:tc>
        <w:tc>
          <w:tcPr>
            <w:tcW w:w="19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2AB76E47" w14:textId="3F6D99AE">
            <w:pPr>
              <w:spacing w:before="0" w:beforeAutospacing="off" w:after="0" w:afterAutospacing="off"/>
              <w:jc w:val="center"/>
            </w:pPr>
            <w:r w:rsidRPr="352AAD6A" w:rsidR="352AAD6A">
              <w:rPr>
                <w:b w:val="1"/>
                <w:bCs w:val="1"/>
              </w:rPr>
              <w:t>RMSE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22450980" w14:textId="3985FFE3">
            <w:pPr>
              <w:spacing w:before="0" w:beforeAutospacing="off" w:after="0" w:afterAutospacing="off"/>
              <w:jc w:val="center"/>
            </w:pPr>
            <w:r w:rsidRPr="352AAD6A" w:rsidR="352AAD6A">
              <w:rPr>
                <w:b w:val="1"/>
                <w:bCs w:val="1"/>
              </w:rPr>
              <w:t>R2 Score</w:t>
            </w:r>
          </w:p>
        </w:tc>
      </w:tr>
      <w:tr w:rsidR="352AAD6A" w:rsidTr="352AAD6A" w14:paraId="351C4393">
        <w:trPr>
          <w:trHeight w:val="300"/>
        </w:trPr>
        <w:tc>
          <w:tcPr>
            <w:tcW w:w="51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234733A3" w14:textId="37220A87">
            <w:pPr>
              <w:spacing w:before="0" w:beforeAutospacing="off" w:after="0" w:afterAutospacing="off"/>
              <w:jc w:val="left"/>
            </w:pPr>
            <w:r w:rsidR="352AAD6A">
              <w:rPr/>
              <w:t>Bazowy: learning_rate=0.1</w:t>
            </w:r>
          </w:p>
        </w:tc>
        <w:tc>
          <w:tcPr>
            <w:tcW w:w="19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20208BF4" w14:textId="7F8207E3">
            <w:pPr>
              <w:spacing w:before="0" w:beforeAutospacing="off" w:after="0" w:afterAutospacing="off"/>
              <w:jc w:val="left"/>
            </w:pPr>
            <w:r w:rsidR="352AAD6A">
              <w:rPr/>
              <w:t>53981.19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34FFE077" w14:textId="1414BAD2">
            <w:pPr>
              <w:spacing w:before="0" w:beforeAutospacing="off" w:after="0" w:afterAutospacing="off"/>
              <w:jc w:val="left"/>
            </w:pPr>
            <w:r w:rsidR="352AAD6A">
              <w:rPr/>
              <w:t>0.7776</w:t>
            </w:r>
          </w:p>
        </w:tc>
      </w:tr>
      <w:tr w:rsidR="352AAD6A" w:rsidTr="352AAD6A" w14:paraId="44B6773D">
        <w:trPr>
          <w:trHeight w:val="300"/>
        </w:trPr>
        <w:tc>
          <w:tcPr>
            <w:tcW w:w="51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6469A8D" w14:textId="005742F8">
            <w:pPr>
              <w:spacing w:before="0" w:beforeAutospacing="off" w:after="0" w:afterAutospacing="off"/>
              <w:jc w:val="left"/>
            </w:pPr>
            <w:r w:rsidR="352AAD6A">
              <w:rPr/>
              <w:t>Model 5: learning_rate=0.01</w:t>
            </w:r>
          </w:p>
        </w:tc>
        <w:tc>
          <w:tcPr>
            <w:tcW w:w="19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3F99143" w14:textId="5A456CFA">
            <w:pPr>
              <w:spacing w:before="0" w:beforeAutospacing="off" w:after="0" w:afterAutospacing="off"/>
              <w:jc w:val="left"/>
            </w:pPr>
            <w:r w:rsidR="352AAD6A">
              <w:rPr/>
              <w:t>80240.84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3C45A624" w14:textId="361812D9">
            <w:pPr>
              <w:spacing w:before="0" w:beforeAutospacing="off" w:after="0" w:afterAutospacing="off"/>
              <w:jc w:val="left"/>
            </w:pPr>
            <w:r w:rsidR="352AAD6A">
              <w:rPr/>
              <w:t>0.5087</w:t>
            </w:r>
          </w:p>
        </w:tc>
      </w:tr>
      <w:tr w:rsidR="352AAD6A" w:rsidTr="352AAD6A" w14:paraId="0D3098FA">
        <w:trPr>
          <w:trHeight w:val="300"/>
        </w:trPr>
        <w:tc>
          <w:tcPr>
            <w:tcW w:w="51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4730443A" w14:textId="16D5B491">
            <w:pPr>
              <w:spacing w:before="0" w:beforeAutospacing="off" w:after="0" w:afterAutospacing="off"/>
              <w:jc w:val="left"/>
            </w:pPr>
            <w:r w:rsidR="352AAD6A">
              <w:rPr/>
              <w:t>Model 6: learning_rate=0.05</w:t>
            </w:r>
          </w:p>
        </w:tc>
        <w:tc>
          <w:tcPr>
            <w:tcW w:w="19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54FF355E" w14:textId="005E7D2F">
            <w:pPr>
              <w:spacing w:before="0" w:beforeAutospacing="off" w:after="0" w:afterAutospacing="off"/>
              <w:jc w:val="left"/>
            </w:pPr>
            <w:r w:rsidR="352AAD6A">
              <w:rPr/>
              <w:t>59311.58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1CE6B53F" w14:textId="7C005437">
            <w:pPr>
              <w:spacing w:before="0" w:beforeAutospacing="off" w:after="0" w:afterAutospacing="off"/>
              <w:jc w:val="left"/>
            </w:pPr>
            <w:r w:rsidR="352AAD6A">
              <w:rPr/>
              <w:t>0.7315</w:t>
            </w:r>
          </w:p>
        </w:tc>
      </w:tr>
      <w:tr w:rsidR="352AAD6A" w:rsidTr="352AAD6A" w14:paraId="00686794">
        <w:trPr>
          <w:trHeight w:val="300"/>
        </w:trPr>
        <w:tc>
          <w:tcPr>
            <w:tcW w:w="51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90C4EEA" w14:textId="14A397BF">
            <w:pPr>
              <w:spacing w:before="0" w:beforeAutospacing="off" w:after="0" w:afterAutospacing="off"/>
              <w:jc w:val="left"/>
            </w:pPr>
            <w:r w:rsidR="352AAD6A">
              <w:rPr/>
              <w:t>Model 7: learning_rate=0.3</w:t>
            </w:r>
          </w:p>
        </w:tc>
        <w:tc>
          <w:tcPr>
            <w:tcW w:w="19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335C6D25" w14:textId="6F340FB4">
            <w:pPr>
              <w:spacing w:before="0" w:beforeAutospacing="off" w:after="0" w:afterAutospacing="off"/>
              <w:jc w:val="left"/>
            </w:pPr>
            <w:r w:rsidR="352AAD6A">
              <w:rPr/>
              <w:t>49573.77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1DF16C01" w14:textId="5995456D">
            <w:pPr>
              <w:spacing w:before="0" w:beforeAutospacing="off" w:after="0" w:afterAutospacing="off"/>
              <w:jc w:val="left"/>
            </w:pPr>
            <w:r w:rsidR="352AAD6A">
              <w:rPr/>
              <w:t>0.8125</w:t>
            </w:r>
          </w:p>
        </w:tc>
      </w:tr>
    </w:tbl>
    <w:p w:rsidR="352AAD6A" w:rsidP="352AAD6A" w:rsidRDefault="352AAD6A" w14:paraId="15159F94" w14:textId="3DB2A096">
      <w:pPr>
        <w:pStyle w:val="Heading2"/>
        <w:rPr>
          <w:noProof w:val="0"/>
          <w:lang w:val="pl-PL"/>
        </w:rPr>
      </w:pPr>
    </w:p>
    <w:p w:rsidR="2142D728" w:rsidP="352AAD6A" w:rsidRDefault="2142D728" w14:paraId="3DA1EB72" w14:textId="769889DD">
      <w:pPr>
        <w:pStyle w:val="Heading2"/>
        <w:rPr>
          <w:noProof w:val="0"/>
          <w:lang w:val="pl-PL"/>
        </w:rPr>
      </w:pPr>
      <w:r w:rsidRPr="352AAD6A" w:rsidR="2142D728">
        <w:rPr>
          <w:noProof w:val="0"/>
          <w:lang w:val="pl-PL"/>
        </w:rPr>
        <w:t>Analiza wpływu maksymalnej głębokości drzewa (</w:t>
      </w:r>
      <w:r w:rsidRPr="352AAD6A" w:rsidR="2142D728">
        <w:rPr>
          <w:noProof w:val="0"/>
          <w:lang w:val="pl-PL"/>
        </w:rPr>
        <w:t>max_depth</w:t>
      </w:r>
      <w:r w:rsidRPr="352AAD6A" w:rsidR="2142D728">
        <w:rPr>
          <w:noProof w:val="0"/>
          <w:lang w:val="pl-PL"/>
        </w:rPr>
        <w:t>)</w:t>
      </w:r>
    </w:p>
    <w:p w:rsidR="2142D728" w:rsidP="352AAD6A" w:rsidRDefault="2142D728" w14:paraId="7A007779" w14:textId="150A5254">
      <w:pPr>
        <w:spacing w:before="240" w:beforeAutospacing="off" w:after="240" w:afterAutospacing="off"/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Porównanie modeli z różnymi wartościami maksymalnej głębokości drzewa (Grupa C: modele 8, 9 i 10) wykazało najsilniejszy wpływ tego parametru na wydajność modelu:</w:t>
      </w:r>
    </w:p>
    <w:p w:rsidR="2142D728" w:rsidP="352AAD6A" w:rsidRDefault="2142D728" w14:paraId="4A556934" w14:textId="1EB0C1C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Zmniejszenie głębokości drzewa z 3 (model bazowy) do 2 (Model 8) znacząco pogorszyło wyniki modelu, co wskazuje, że prostsze drzewa nie są w stanie uchwycić złożoności relacji w danych.</w:t>
      </w:r>
    </w:p>
    <w:p w:rsidR="2142D728" w:rsidP="352AAD6A" w:rsidRDefault="2142D728" w14:paraId="53EA544B" w14:textId="359036D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Zwiększenie głębokości do 6 (Model 9) i 10 (Model 10) doprowadziło do znaczącej poprawy wydajności modelu, z najlepszymi wynikami osiągniętymi przy </w:t>
      </w:r>
      <w:r w:rsidRPr="352AAD6A" w:rsidR="2142D728">
        <w:rPr>
          <w:rFonts w:ascii="Consolas" w:hAnsi="Consolas" w:eastAsia="Consolas" w:cs="Consolas"/>
          <w:noProof w:val="0"/>
          <w:sz w:val="24"/>
          <w:szCs w:val="24"/>
          <w:lang w:val="pl-PL"/>
        </w:rPr>
        <w:t>max_depth=10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2142D728" w:rsidP="352AAD6A" w:rsidRDefault="2142D728" w14:paraId="618E364D" w14:textId="4120E9D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Poprawa wydajności była najbardziej widoczna w tej grupie modeli, co podkreśla, że głębokość drzewa jest krytycznym parametrem dla tego zadania predykcji.</w:t>
      </w:r>
    </w:p>
    <w:p w:rsidR="2142D728" w:rsidP="352AAD6A" w:rsidRDefault="2142D728" w14:paraId="72B0317E" w14:textId="65FE5324">
      <w:pPr>
        <w:spacing w:before="240" w:beforeAutospacing="off" w:after="240" w:afterAutospacing="off"/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Wyniki te sugerują, że dla złożonego problemu predykcji cen nieruchomości, które zależą od wielu czynników w nielinearny sposób, głębsze drzewa są w stanie lepiej uchwycić te złożone relacje. Należy jednak pamiętać, że zbyt głębokie drzewa mogą prowadzić do przeuczenia, choć w tym przypadku, przy dostępnej ilości danych, nie zaobserwowano tego problemu dla wartości </w:t>
      </w:r>
      <w:r w:rsidRPr="352AAD6A" w:rsidR="2142D728">
        <w:rPr>
          <w:rFonts w:ascii="Consolas" w:hAnsi="Consolas" w:eastAsia="Consolas" w:cs="Consolas"/>
          <w:noProof w:val="0"/>
          <w:sz w:val="24"/>
          <w:szCs w:val="24"/>
          <w:lang w:val="pl-PL"/>
        </w:rPr>
        <w:t>max_depth=10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352AAD6A" w:rsidRDefault="352AAD6A" w14:paraId="18B1FC55" w14:textId="0C5AB500">
      <w:r>
        <w:br w:type="page"/>
      </w:r>
    </w:p>
    <w:p w:rsidR="2142D728" w:rsidP="352AAD6A" w:rsidRDefault="2142D728" w14:paraId="60950EDD" w14:textId="37B5E094">
      <w:pPr>
        <w:pStyle w:val="Normal"/>
        <w:rPr>
          <w:b w:val="1"/>
          <w:bCs w:val="1"/>
          <w:noProof w:val="0"/>
          <w:lang w:val="pl-PL"/>
        </w:rPr>
      </w:pPr>
      <w:r w:rsidRPr="352AAD6A" w:rsidR="2142D728">
        <w:rPr>
          <w:b w:val="1"/>
          <w:bCs w:val="1"/>
          <w:noProof w:val="0"/>
          <w:lang w:val="pl-PL"/>
        </w:rPr>
        <w:t xml:space="preserve">Tabela 4: Wpływ parametru </w:t>
      </w:r>
      <w:r w:rsidRPr="352AAD6A" w:rsidR="2142D728">
        <w:rPr>
          <w:b w:val="1"/>
          <w:bCs w:val="1"/>
          <w:noProof w:val="0"/>
          <w:lang w:val="pl-PL"/>
        </w:rPr>
        <w:t>max_depth</w:t>
      </w:r>
      <w:r w:rsidRPr="352AAD6A" w:rsidR="2142D728">
        <w:rPr>
          <w:b w:val="1"/>
          <w:bCs w:val="1"/>
          <w:noProof w:val="0"/>
          <w:lang w:val="pl-PL"/>
        </w:rPr>
        <w:t xml:space="preserve"> na wydajność modelu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4945"/>
        <w:gridCol w:w="2015"/>
        <w:gridCol w:w="2055"/>
      </w:tblGrid>
      <w:tr w:rsidR="352AAD6A" w:rsidTr="352AAD6A" w14:paraId="20681C9E">
        <w:trPr>
          <w:trHeight w:val="300"/>
        </w:trPr>
        <w:tc>
          <w:tcPr>
            <w:tcW w:w="4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11072F6" w14:textId="314754BA">
            <w:pPr>
              <w:spacing w:before="0" w:beforeAutospacing="off" w:after="0" w:afterAutospacing="off"/>
              <w:jc w:val="center"/>
            </w:pPr>
            <w:r w:rsidRPr="352AAD6A" w:rsidR="352AAD6A">
              <w:rPr>
                <w:b w:val="1"/>
                <w:bCs w:val="1"/>
              </w:rPr>
              <w:t>Model</w:t>
            </w:r>
          </w:p>
        </w:tc>
        <w:tc>
          <w:tcPr>
            <w:tcW w:w="2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5F5E4238" w14:textId="0B01332C">
            <w:pPr>
              <w:spacing w:before="0" w:beforeAutospacing="off" w:after="0" w:afterAutospacing="off"/>
              <w:jc w:val="center"/>
            </w:pPr>
            <w:r w:rsidRPr="352AAD6A" w:rsidR="352AAD6A">
              <w:rPr>
                <w:b w:val="1"/>
                <w:bCs w:val="1"/>
              </w:rPr>
              <w:t>RMSE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45E328C6" w14:textId="08DFBE7B">
            <w:pPr>
              <w:spacing w:before="0" w:beforeAutospacing="off" w:after="0" w:afterAutospacing="off"/>
              <w:jc w:val="center"/>
            </w:pPr>
            <w:r w:rsidRPr="352AAD6A" w:rsidR="352AAD6A">
              <w:rPr>
                <w:b w:val="1"/>
                <w:bCs w:val="1"/>
              </w:rPr>
              <w:t>R2 Score</w:t>
            </w:r>
          </w:p>
        </w:tc>
      </w:tr>
      <w:tr w:rsidR="352AAD6A" w:rsidTr="352AAD6A" w14:paraId="61C262EC">
        <w:trPr>
          <w:trHeight w:val="300"/>
        </w:trPr>
        <w:tc>
          <w:tcPr>
            <w:tcW w:w="4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6931F7BD" w14:textId="652DF3AE">
            <w:pPr>
              <w:spacing w:before="0" w:beforeAutospacing="off" w:after="0" w:afterAutospacing="off"/>
              <w:jc w:val="left"/>
            </w:pPr>
            <w:r w:rsidR="352AAD6A">
              <w:rPr/>
              <w:t>Bazowy: max_depth=3</w:t>
            </w:r>
          </w:p>
        </w:tc>
        <w:tc>
          <w:tcPr>
            <w:tcW w:w="2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6901CCE" w14:textId="23F02513">
            <w:pPr>
              <w:spacing w:before="0" w:beforeAutospacing="off" w:after="0" w:afterAutospacing="off"/>
              <w:jc w:val="left"/>
            </w:pPr>
            <w:r w:rsidR="352AAD6A">
              <w:rPr/>
              <w:t>53981.19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176921AF" w14:textId="565B3E09">
            <w:pPr>
              <w:spacing w:before="0" w:beforeAutospacing="off" w:after="0" w:afterAutospacing="off"/>
              <w:jc w:val="left"/>
            </w:pPr>
            <w:r w:rsidR="352AAD6A">
              <w:rPr/>
              <w:t>0.7776</w:t>
            </w:r>
          </w:p>
        </w:tc>
      </w:tr>
      <w:tr w:rsidR="352AAD6A" w:rsidTr="352AAD6A" w14:paraId="185847B4">
        <w:trPr>
          <w:trHeight w:val="300"/>
        </w:trPr>
        <w:tc>
          <w:tcPr>
            <w:tcW w:w="4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67DC3BF" w14:textId="6562D993">
            <w:pPr>
              <w:spacing w:before="0" w:beforeAutospacing="off" w:after="0" w:afterAutospacing="off"/>
              <w:jc w:val="left"/>
            </w:pPr>
            <w:r w:rsidR="352AAD6A">
              <w:rPr/>
              <w:t>Model 8: max_depth=2</w:t>
            </w:r>
          </w:p>
        </w:tc>
        <w:tc>
          <w:tcPr>
            <w:tcW w:w="2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2D5CA66F" w14:textId="6B0022AB">
            <w:pPr>
              <w:spacing w:before="0" w:beforeAutospacing="off" w:after="0" w:afterAutospacing="off"/>
              <w:jc w:val="left"/>
            </w:pPr>
            <w:r w:rsidR="352AAD6A">
              <w:rPr/>
              <w:t>58496.66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5F6687CE" w14:textId="21968BB1">
            <w:pPr>
              <w:spacing w:before="0" w:beforeAutospacing="off" w:after="0" w:afterAutospacing="off"/>
              <w:jc w:val="left"/>
            </w:pPr>
            <w:r w:rsidR="352AAD6A">
              <w:rPr/>
              <w:t>0.7389</w:t>
            </w:r>
          </w:p>
        </w:tc>
      </w:tr>
      <w:tr w:rsidR="352AAD6A" w:rsidTr="352AAD6A" w14:paraId="56D3F85E">
        <w:trPr>
          <w:trHeight w:val="300"/>
        </w:trPr>
        <w:tc>
          <w:tcPr>
            <w:tcW w:w="4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0AACAF9" w14:textId="1C11FBD7">
            <w:pPr>
              <w:spacing w:before="0" w:beforeAutospacing="off" w:after="0" w:afterAutospacing="off"/>
              <w:jc w:val="left"/>
            </w:pPr>
            <w:r w:rsidR="352AAD6A">
              <w:rPr/>
              <w:t>Model 9: max_depth=6</w:t>
            </w:r>
          </w:p>
        </w:tc>
        <w:tc>
          <w:tcPr>
            <w:tcW w:w="2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56E0BB69" w14:textId="3CC88A4D">
            <w:pPr>
              <w:spacing w:before="0" w:beforeAutospacing="off" w:after="0" w:afterAutospacing="off"/>
              <w:jc w:val="left"/>
            </w:pPr>
            <w:r w:rsidR="352AAD6A">
              <w:rPr/>
              <w:t>47245.94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523E2ED9" w14:textId="0C205B64">
            <w:pPr>
              <w:spacing w:before="0" w:beforeAutospacing="off" w:after="0" w:afterAutospacing="off"/>
              <w:jc w:val="left"/>
            </w:pPr>
            <w:r w:rsidR="352AAD6A">
              <w:rPr/>
              <w:t>0.8297</w:t>
            </w:r>
          </w:p>
        </w:tc>
      </w:tr>
      <w:tr w:rsidR="352AAD6A" w:rsidTr="352AAD6A" w14:paraId="57445033">
        <w:trPr>
          <w:trHeight w:val="300"/>
        </w:trPr>
        <w:tc>
          <w:tcPr>
            <w:tcW w:w="4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2F17B939" w14:textId="379327EA">
            <w:pPr>
              <w:spacing w:before="0" w:beforeAutospacing="off" w:after="0" w:afterAutospacing="off"/>
              <w:jc w:val="left"/>
            </w:pPr>
            <w:r w:rsidR="352AAD6A">
              <w:rPr/>
              <w:t>Model 10: max_depth=10</w:t>
            </w:r>
          </w:p>
        </w:tc>
        <w:tc>
          <w:tcPr>
            <w:tcW w:w="2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C683DC1" w14:textId="0898805A">
            <w:pPr>
              <w:spacing w:before="0" w:beforeAutospacing="off" w:after="0" w:afterAutospacing="off"/>
              <w:jc w:val="left"/>
            </w:pPr>
            <w:r w:rsidR="352AAD6A">
              <w:rPr/>
              <w:t>45620.07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30C2455" w14:textId="3359B027">
            <w:pPr>
              <w:spacing w:before="0" w:beforeAutospacing="off" w:after="0" w:afterAutospacing="off"/>
              <w:jc w:val="left"/>
            </w:pPr>
            <w:r w:rsidR="352AAD6A">
              <w:rPr/>
              <w:t>0.8412</w:t>
            </w:r>
          </w:p>
        </w:tc>
      </w:tr>
    </w:tbl>
    <w:p w:rsidR="352AAD6A" w:rsidP="352AAD6A" w:rsidRDefault="352AAD6A" w14:paraId="5EBC2371" w14:textId="75CDF984">
      <w:pPr>
        <w:pStyle w:val="Heading2"/>
        <w:rPr>
          <w:noProof w:val="0"/>
          <w:lang w:val="pl-PL"/>
        </w:rPr>
      </w:pPr>
    </w:p>
    <w:p w:rsidR="2142D728" w:rsidP="352AAD6A" w:rsidRDefault="2142D728" w14:paraId="09A17CC5" w14:textId="6D3D4170">
      <w:pPr>
        <w:pStyle w:val="Heading2"/>
      </w:pPr>
      <w:r w:rsidRPr="352AAD6A" w:rsidR="2142D728">
        <w:rPr>
          <w:noProof w:val="0"/>
          <w:lang w:val="pl-PL"/>
        </w:rPr>
        <w:t>Analiza ważności cech</w:t>
      </w:r>
    </w:p>
    <w:p w:rsidR="2142D728" w:rsidP="352AAD6A" w:rsidRDefault="2142D728" w14:paraId="0B18E83D" w14:textId="33EAED4A">
      <w:pPr>
        <w:spacing w:before="240" w:beforeAutospacing="off" w:after="240" w:afterAutospacing="off"/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Dla każdego z modeli przeprowadzono analizę ważności cech, która ujawniła, które atrybuty nieruchomości mają największy wpływ na predykcje modelu. Analiza ta dostarczyła cennych informacji zarówno o danych, jak i o działaniu różnych wariantów modelu:</w:t>
      </w:r>
    </w:p>
    <w:p w:rsidR="2142D728" w:rsidP="352AAD6A" w:rsidRDefault="2142D728" w14:paraId="6E327D76" w14:textId="2E268779">
      <w:pPr>
        <w:pStyle w:val="Normal"/>
        <w:rPr>
          <w:b w:val="1"/>
          <w:bCs w:val="1"/>
          <w:noProof w:val="0"/>
          <w:lang w:val="pl-PL"/>
        </w:rPr>
      </w:pPr>
      <w:r w:rsidRPr="352AAD6A" w:rsidR="2142D728">
        <w:rPr>
          <w:b w:val="1"/>
          <w:bCs w:val="1"/>
          <w:noProof w:val="0"/>
          <w:lang w:val="pl-PL"/>
        </w:rPr>
        <w:t>Tabela 5: Przykładowa ważność cech dla modelu bazowego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6020"/>
        <w:gridCol w:w="2995"/>
      </w:tblGrid>
      <w:tr w:rsidR="352AAD6A" w:rsidTr="352AAD6A" w14:paraId="0C2FF3E9">
        <w:trPr>
          <w:trHeight w:val="300"/>
        </w:trPr>
        <w:tc>
          <w:tcPr>
            <w:tcW w:w="6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60B73A3E" w14:textId="77F7A2A8">
            <w:pPr>
              <w:spacing w:before="0" w:beforeAutospacing="off" w:after="0" w:afterAutospacing="off"/>
              <w:jc w:val="center"/>
            </w:pPr>
            <w:r w:rsidRPr="352AAD6A" w:rsidR="352AAD6A">
              <w:rPr>
                <w:b w:val="1"/>
                <w:bCs w:val="1"/>
              </w:rPr>
              <w:t>Cecha</w:t>
            </w:r>
          </w:p>
        </w:tc>
        <w:tc>
          <w:tcPr>
            <w:tcW w:w="2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5A17E7B5" w14:textId="5AFA6668">
            <w:pPr>
              <w:spacing w:before="0" w:beforeAutospacing="off" w:after="0" w:afterAutospacing="off"/>
              <w:jc w:val="center"/>
            </w:pPr>
            <w:r w:rsidRPr="352AAD6A" w:rsidR="352AAD6A">
              <w:rPr>
                <w:b w:val="1"/>
                <w:bCs w:val="1"/>
              </w:rPr>
              <w:t>Ważność</w:t>
            </w:r>
          </w:p>
        </w:tc>
      </w:tr>
      <w:tr w:rsidR="352AAD6A" w:rsidTr="352AAD6A" w14:paraId="409073C5">
        <w:trPr>
          <w:trHeight w:val="300"/>
        </w:trPr>
        <w:tc>
          <w:tcPr>
            <w:tcW w:w="6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4358293E" w14:textId="3AF88423">
            <w:pPr>
              <w:spacing w:before="0" w:beforeAutospacing="off" w:after="0" w:afterAutospacing="off"/>
              <w:jc w:val="left"/>
            </w:pPr>
            <w:r w:rsidR="352AAD6A">
              <w:rPr/>
              <w:t>Median_Income</w:t>
            </w:r>
          </w:p>
        </w:tc>
        <w:tc>
          <w:tcPr>
            <w:tcW w:w="2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4CCBCC37" w14:textId="2F64A299">
            <w:pPr>
              <w:spacing w:before="0" w:beforeAutospacing="off" w:after="0" w:afterAutospacing="off"/>
              <w:jc w:val="left"/>
            </w:pPr>
            <w:r w:rsidR="352AAD6A">
              <w:rPr/>
              <w:t>103.0</w:t>
            </w:r>
          </w:p>
        </w:tc>
      </w:tr>
      <w:tr w:rsidR="352AAD6A" w:rsidTr="352AAD6A" w14:paraId="0A9E1E8D">
        <w:trPr>
          <w:trHeight w:val="300"/>
        </w:trPr>
        <w:tc>
          <w:tcPr>
            <w:tcW w:w="6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9AEA738" w14:textId="3122A9B0">
            <w:pPr>
              <w:spacing w:before="0" w:beforeAutospacing="off" w:after="0" w:afterAutospacing="off"/>
              <w:jc w:val="left"/>
            </w:pPr>
            <w:r w:rsidR="352AAD6A">
              <w:rPr/>
              <w:t>Distance_to_coast</w:t>
            </w:r>
          </w:p>
        </w:tc>
        <w:tc>
          <w:tcPr>
            <w:tcW w:w="2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9AE990A" w14:textId="1AEB0389">
            <w:pPr>
              <w:spacing w:before="0" w:beforeAutospacing="off" w:after="0" w:afterAutospacing="off"/>
              <w:jc w:val="left"/>
            </w:pPr>
            <w:r w:rsidR="352AAD6A">
              <w:rPr/>
              <w:t>99.0</w:t>
            </w:r>
          </w:p>
        </w:tc>
      </w:tr>
      <w:tr w:rsidR="352AAD6A" w:rsidTr="352AAD6A" w14:paraId="447F961D">
        <w:trPr>
          <w:trHeight w:val="300"/>
        </w:trPr>
        <w:tc>
          <w:tcPr>
            <w:tcW w:w="6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A1B1985" w14:textId="1EAF706D">
            <w:pPr>
              <w:spacing w:before="0" w:beforeAutospacing="off" w:after="0" w:afterAutospacing="off"/>
              <w:jc w:val="left"/>
            </w:pPr>
            <w:r w:rsidR="352AAD6A">
              <w:rPr/>
              <w:t>Latitude</w:t>
            </w:r>
          </w:p>
        </w:tc>
        <w:tc>
          <w:tcPr>
            <w:tcW w:w="2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25A1DF62" w14:textId="76801060">
            <w:pPr>
              <w:spacing w:before="0" w:beforeAutospacing="off" w:after="0" w:afterAutospacing="off"/>
              <w:jc w:val="left"/>
            </w:pPr>
            <w:r w:rsidR="352AAD6A">
              <w:rPr/>
              <w:t>72.0</w:t>
            </w:r>
          </w:p>
        </w:tc>
      </w:tr>
      <w:tr w:rsidR="352AAD6A" w:rsidTr="352AAD6A" w14:paraId="2586A7D7">
        <w:trPr>
          <w:trHeight w:val="300"/>
        </w:trPr>
        <w:tc>
          <w:tcPr>
            <w:tcW w:w="6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53746935" w14:textId="08959569">
            <w:pPr>
              <w:spacing w:before="0" w:beforeAutospacing="off" w:after="0" w:afterAutospacing="off"/>
              <w:jc w:val="left"/>
            </w:pPr>
            <w:r w:rsidR="352AAD6A">
              <w:rPr/>
              <w:t>Longitude</w:t>
            </w:r>
          </w:p>
        </w:tc>
        <w:tc>
          <w:tcPr>
            <w:tcW w:w="2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19E56B6F" w14:textId="31A1444D">
            <w:pPr>
              <w:spacing w:before="0" w:beforeAutospacing="off" w:after="0" w:afterAutospacing="off"/>
              <w:jc w:val="left"/>
            </w:pPr>
            <w:r w:rsidR="352AAD6A">
              <w:rPr/>
              <w:t>62.0</w:t>
            </w:r>
          </w:p>
        </w:tc>
      </w:tr>
      <w:tr w:rsidR="352AAD6A" w:rsidTr="352AAD6A" w14:paraId="413B2C42">
        <w:trPr>
          <w:trHeight w:val="300"/>
        </w:trPr>
        <w:tc>
          <w:tcPr>
            <w:tcW w:w="6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2DF7C1C2" w14:textId="52D50EFD">
            <w:pPr>
              <w:spacing w:before="0" w:beforeAutospacing="off" w:after="0" w:afterAutospacing="off"/>
              <w:jc w:val="left"/>
            </w:pPr>
            <w:r w:rsidR="352AAD6A">
              <w:rPr/>
              <w:t>Distance_to_LA</w:t>
            </w:r>
          </w:p>
        </w:tc>
        <w:tc>
          <w:tcPr>
            <w:tcW w:w="2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1EC59F6D" w14:textId="654873EF">
            <w:pPr>
              <w:spacing w:before="0" w:beforeAutospacing="off" w:after="0" w:afterAutospacing="off"/>
              <w:jc w:val="left"/>
            </w:pPr>
            <w:r w:rsidR="352AAD6A">
              <w:rPr/>
              <w:t>60.0</w:t>
            </w:r>
          </w:p>
        </w:tc>
      </w:tr>
      <w:tr w:rsidR="352AAD6A" w:rsidTr="352AAD6A" w14:paraId="5BB36F7E">
        <w:trPr>
          <w:trHeight w:val="300"/>
        </w:trPr>
        <w:tc>
          <w:tcPr>
            <w:tcW w:w="6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45DEBC90" w14:textId="520D6040">
            <w:pPr>
              <w:spacing w:before="0" w:beforeAutospacing="off" w:after="0" w:afterAutospacing="off"/>
              <w:jc w:val="left"/>
            </w:pPr>
            <w:r w:rsidR="352AAD6A">
              <w:rPr/>
              <w:t>Population</w:t>
            </w:r>
          </w:p>
        </w:tc>
        <w:tc>
          <w:tcPr>
            <w:tcW w:w="2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494DEF76" w14:textId="33EA0F08">
            <w:pPr>
              <w:spacing w:before="0" w:beforeAutospacing="off" w:after="0" w:afterAutospacing="off"/>
              <w:jc w:val="left"/>
            </w:pPr>
            <w:r w:rsidR="352AAD6A">
              <w:rPr/>
              <w:t>59.0</w:t>
            </w:r>
          </w:p>
        </w:tc>
      </w:tr>
      <w:tr w:rsidR="352AAD6A" w:rsidTr="352AAD6A" w14:paraId="1D454310">
        <w:trPr>
          <w:trHeight w:val="300"/>
        </w:trPr>
        <w:tc>
          <w:tcPr>
            <w:tcW w:w="6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FFF52F0" w14:textId="32A78BAB">
            <w:pPr>
              <w:spacing w:before="0" w:beforeAutospacing="off" w:after="0" w:afterAutospacing="off"/>
              <w:jc w:val="left"/>
            </w:pPr>
            <w:r w:rsidR="352AAD6A">
              <w:rPr/>
              <w:t>Distance_to_SanJose</w:t>
            </w:r>
          </w:p>
        </w:tc>
        <w:tc>
          <w:tcPr>
            <w:tcW w:w="2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31551362" w14:textId="48DB3BE0">
            <w:pPr>
              <w:spacing w:before="0" w:beforeAutospacing="off" w:after="0" w:afterAutospacing="off"/>
              <w:jc w:val="left"/>
            </w:pPr>
            <w:r w:rsidR="352AAD6A">
              <w:rPr/>
              <w:t>50.0</w:t>
            </w:r>
          </w:p>
        </w:tc>
      </w:tr>
    </w:tbl>
    <w:p w:rsidR="352AAD6A" w:rsidRDefault="352AAD6A" w14:paraId="4EDAFDC8" w14:textId="6AE86F67">
      <w:r>
        <w:br w:type="page"/>
      </w:r>
    </w:p>
    <w:p w:rsidR="2142D728" w:rsidP="352AAD6A" w:rsidRDefault="2142D728" w14:paraId="41254801" w14:textId="50CD8C83">
      <w:pPr>
        <w:pStyle w:val="Normal"/>
        <w:rPr>
          <w:b w:val="1"/>
          <w:bCs w:val="1"/>
          <w:noProof w:val="0"/>
          <w:lang w:val="pl-PL"/>
        </w:rPr>
      </w:pPr>
      <w:r w:rsidRPr="352AAD6A" w:rsidR="2142D728">
        <w:rPr>
          <w:b w:val="1"/>
          <w:bCs w:val="1"/>
          <w:noProof w:val="0"/>
          <w:lang w:val="pl-PL"/>
        </w:rPr>
        <w:t xml:space="preserve">Tabela 6: Przykładowa ważność cech dla modelu z </w:t>
      </w:r>
      <w:r w:rsidRPr="352AAD6A" w:rsidR="2142D728">
        <w:rPr>
          <w:b w:val="1"/>
          <w:bCs w:val="1"/>
          <w:noProof w:val="0"/>
          <w:lang w:val="pl-PL"/>
        </w:rPr>
        <w:t>max_depth</w:t>
      </w:r>
      <w:r w:rsidRPr="352AAD6A" w:rsidR="2142D728">
        <w:rPr>
          <w:b w:val="1"/>
          <w:bCs w:val="1"/>
          <w:noProof w:val="0"/>
          <w:lang w:val="pl-PL"/>
        </w:rPr>
        <w:t>=2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6020"/>
        <w:gridCol w:w="2995"/>
      </w:tblGrid>
      <w:tr w:rsidR="352AAD6A" w:rsidTr="352AAD6A" w14:paraId="690FF273">
        <w:trPr>
          <w:trHeight w:val="300"/>
        </w:trPr>
        <w:tc>
          <w:tcPr>
            <w:tcW w:w="6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5194E270" w14:textId="3C9836E9">
            <w:pPr>
              <w:spacing w:before="0" w:beforeAutospacing="off" w:after="0" w:afterAutospacing="off"/>
              <w:jc w:val="center"/>
            </w:pPr>
            <w:r w:rsidRPr="352AAD6A" w:rsidR="352AAD6A">
              <w:rPr>
                <w:b w:val="1"/>
                <w:bCs w:val="1"/>
              </w:rPr>
              <w:t>Cecha</w:t>
            </w:r>
          </w:p>
        </w:tc>
        <w:tc>
          <w:tcPr>
            <w:tcW w:w="2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3DCB463" w14:textId="39BC3D09">
            <w:pPr>
              <w:spacing w:before="0" w:beforeAutospacing="off" w:after="0" w:afterAutospacing="off"/>
              <w:jc w:val="center"/>
            </w:pPr>
            <w:r w:rsidRPr="352AAD6A" w:rsidR="352AAD6A">
              <w:rPr>
                <w:b w:val="1"/>
                <w:bCs w:val="1"/>
              </w:rPr>
              <w:t>Ważność</w:t>
            </w:r>
          </w:p>
        </w:tc>
      </w:tr>
      <w:tr w:rsidR="352AAD6A" w:rsidTr="352AAD6A" w14:paraId="2EC6DD2E">
        <w:trPr>
          <w:trHeight w:val="300"/>
        </w:trPr>
        <w:tc>
          <w:tcPr>
            <w:tcW w:w="6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3922FEE2" w14:textId="42E3B73C">
            <w:pPr>
              <w:spacing w:before="0" w:beforeAutospacing="off" w:after="0" w:afterAutospacing="off"/>
              <w:jc w:val="left"/>
            </w:pPr>
            <w:r w:rsidR="352AAD6A">
              <w:rPr/>
              <w:t>Median_Income</w:t>
            </w:r>
          </w:p>
        </w:tc>
        <w:tc>
          <w:tcPr>
            <w:tcW w:w="2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6224247A" w14:textId="42A36DD5">
            <w:pPr>
              <w:spacing w:before="0" w:beforeAutospacing="off" w:after="0" w:afterAutospacing="off"/>
              <w:jc w:val="left"/>
            </w:pPr>
            <w:r w:rsidR="352AAD6A">
              <w:rPr/>
              <w:t>48.0</w:t>
            </w:r>
          </w:p>
        </w:tc>
      </w:tr>
      <w:tr w:rsidR="352AAD6A" w:rsidTr="352AAD6A" w14:paraId="18DCE8BE">
        <w:trPr>
          <w:trHeight w:val="300"/>
        </w:trPr>
        <w:tc>
          <w:tcPr>
            <w:tcW w:w="6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2D948F24" w14:textId="34653627">
            <w:pPr>
              <w:spacing w:before="0" w:beforeAutospacing="off" w:after="0" w:afterAutospacing="off"/>
              <w:jc w:val="left"/>
            </w:pPr>
            <w:r w:rsidR="352AAD6A">
              <w:rPr/>
              <w:t>Distance_to_coast</w:t>
            </w:r>
          </w:p>
        </w:tc>
        <w:tc>
          <w:tcPr>
            <w:tcW w:w="2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2EFB495F" w14:textId="622C1D1E">
            <w:pPr>
              <w:spacing w:before="0" w:beforeAutospacing="off" w:after="0" w:afterAutospacing="off"/>
              <w:jc w:val="left"/>
            </w:pPr>
            <w:r w:rsidR="352AAD6A">
              <w:rPr/>
              <w:t>47.0</w:t>
            </w:r>
          </w:p>
        </w:tc>
      </w:tr>
      <w:tr w:rsidR="352AAD6A" w:rsidTr="352AAD6A" w14:paraId="04B38E66">
        <w:trPr>
          <w:trHeight w:val="300"/>
        </w:trPr>
        <w:tc>
          <w:tcPr>
            <w:tcW w:w="6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5DA0344D" w14:textId="5E735BD9">
            <w:pPr>
              <w:spacing w:before="0" w:beforeAutospacing="off" w:after="0" w:afterAutospacing="off"/>
              <w:jc w:val="left"/>
            </w:pPr>
            <w:r w:rsidR="352AAD6A">
              <w:rPr/>
              <w:t>Latitude</w:t>
            </w:r>
          </w:p>
        </w:tc>
        <w:tc>
          <w:tcPr>
            <w:tcW w:w="2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33AA08DE" w14:textId="16D42682">
            <w:pPr>
              <w:spacing w:before="0" w:beforeAutospacing="off" w:after="0" w:afterAutospacing="off"/>
              <w:jc w:val="left"/>
            </w:pPr>
            <w:r w:rsidR="352AAD6A">
              <w:rPr/>
              <w:t>30.0</w:t>
            </w:r>
          </w:p>
        </w:tc>
      </w:tr>
      <w:tr w:rsidR="352AAD6A" w:rsidTr="352AAD6A" w14:paraId="49C6A6AB">
        <w:trPr>
          <w:trHeight w:val="300"/>
        </w:trPr>
        <w:tc>
          <w:tcPr>
            <w:tcW w:w="6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385596FA" w14:textId="11071004">
            <w:pPr>
              <w:spacing w:before="0" w:beforeAutospacing="off" w:after="0" w:afterAutospacing="off"/>
              <w:jc w:val="left"/>
            </w:pPr>
            <w:r w:rsidR="352AAD6A">
              <w:rPr/>
              <w:t>Longitude</w:t>
            </w:r>
          </w:p>
        </w:tc>
        <w:tc>
          <w:tcPr>
            <w:tcW w:w="2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1CE7DF48" w14:textId="1B0D5524">
            <w:pPr>
              <w:spacing w:before="0" w:beforeAutospacing="off" w:after="0" w:afterAutospacing="off"/>
              <w:jc w:val="left"/>
            </w:pPr>
            <w:r w:rsidR="352AAD6A">
              <w:rPr/>
              <w:t>30.0</w:t>
            </w:r>
          </w:p>
        </w:tc>
      </w:tr>
      <w:tr w:rsidR="352AAD6A" w:rsidTr="352AAD6A" w14:paraId="1602EDB7">
        <w:trPr>
          <w:trHeight w:val="300"/>
        </w:trPr>
        <w:tc>
          <w:tcPr>
            <w:tcW w:w="6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2901BC9" w14:textId="5FFCB2C7">
            <w:pPr>
              <w:spacing w:before="0" w:beforeAutospacing="off" w:after="0" w:afterAutospacing="off"/>
              <w:jc w:val="left"/>
            </w:pPr>
            <w:r w:rsidR="352AAD6A">
              <w:rPr/>
              <w:t>Distance_to_LA</w:t>
            </w:r>
          </w:p>
        </w:tc>
        <w:tc>
          <w:tcPr>
            <w:tcW w:w="2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934F6D8" w14:textId="75CEDADD">
            <w:pPr>
              <w:spacing w:before="0" w:beforeAutospacing="off" w:after="0" w:afterAutospacing="off"/>
              <w:jc w:val="left"/>
            </w:pPr>
            <w:r w:rsidR="352AAD6A">
              <w:rPr/>
              <w:t>25.0</w:t>
            </w:r>
          </w:p>
        </w:tc>
      </w:tr>
      <w:tr w:rsidR="352AAD6A" w:rsidTr="352AAD6A" w14:paraId="732B6A59">
        <w:trPr>
          <w:trHeight w:val="300"/>
        </w:trPr>
        <w:tc>
          <w:tcPr>
            <w:tcW w:w="6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2FD97667" w14:textId="7EE31A31">
            <w:pPr>
              <w:spacing w:before="0" w:beforeAutospacing="off" w:after="0" w:afterAutospacing="off"/>
              <w:jc w:val="left"/>
            </w:pPr>
            <w:r w:rsidR="352AAD6A">
              <w:rPr/>
              <w:t>Population</w:t>
            </w:r>
          </w:p>
        </w:tc>
        <w:tc>
          <w:tcPr>
            <w:tcW w:w="2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078FC2D3" w14:textId="30DE3E26">
            <w:pPr>
              <w:spacing w:before="0" w:beforeAutospacing="off" w:after="0" w:afterAutospacing="off"/>
              <w:jc w:val="left"/>
            </w:pPr>
            <w:r w:rsidR="352AAD6A">
              <w:rPr/>
              <w:t>40.0</w:t>
            </w:r>
          </w:p>
        </w:tc>
      </w:tr>
      <w:tr w:rsidR="352AAD6A" w:rsidTr="352AAD6A" w14:paraId="2EF66C98">
        <w:trPr>
          <w:trHeight w:val="300"/>
        </w:trPr>
        <w:tc>
          <w:tcPr>
            <w:tcW w:w="6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5EC354A4" w14:textId="73BF0662">
            <w:pPr>
              <w:spacing w:before="0" w:beforeAutospacing="off" w:after="0" w:afterAutospacing="off"/>
              <w:jc w:val="left"/>
            </w:pPr>
            <w:r w:rsidR="352AAD6A">
              <w:rPr/>
              <w:t>Distance_to_SanJose</w:t>
            </w:r>
          </w:p>
        </w:tc>
        <w:tc>
          <w:tcPr>
            <w:tcW w:w="2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52AAD6A" w:rsidP="352AAD6A" w:rsidRDefault="352AAD6A" w14:paraId="77CE2E7D" w14:textId="6E206BF1">
            <w:pPr>
              <w:spacing w:before="0" w:beforeAutospacing="off" w:after="0" w:afterAutospacing="off"/>
              <w:jc w:val="left"/>
            </w:pPr>
            <w:r w:rsidR="352AAD6A">
              <w:rPr/>
              <w:t>4.0</w:t>
            </w:r>
          </w:p>
        </w:tc>
      </w:tr>
    </w:tbl>
    <w:p w:rsidR="2142D728" w:rsidP="352AAD6A" w:rsidRDefault="2142D728" w14:paraId="59C7CA9D" w14:textId="71BD74C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We wszystkich modelach zaobserwowano, że niektóre cechy konsekwentnie wykazywały wysoką ważność, co sugeruje ich fundamentalne znaczenie dla predykcji cen nieruchomości w Kalifornii.</w:t>
      </w:r>
    </w:p>
    <w:p w:rsidR="2142D728" w:rsidP="352AAD6A" w:rsidRDefault="2142D728" w14:paraId="7BD6388B" w14:textId="61E387E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Zmiany w hiperparametrach modelu, szczególnie w maksymalnej głębokości drzewa, wpływały na względną ważność cech, co wskazuje na to, że różne konfiguracje modelu mogą uwypuklać różne aspekty danych.</w:t>
      </w:r>
    </w:p>
    <w:p w:rsidR="2142D728" w:rsidP="352AAD6A" w:rsidRDefault="2142D728" w14:paraId="1760721D" w14:textId="42FDBD6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Sugeruje to, że głębsze drzewa mogą lepiej uchwycić złożone relacje, choć wymagałoby to dalszej analizy weryfikującej złożoność struktury drzew.</w:t>
      </w:r>
    </w:p>
    <w:p w:rsidR="2142D728" w:rsidP="352AAD6A" w:rsidRDefault="2142D728" w14:paraId="0C9555F7" w14:textId="58A86471">
      <w:pPr>
        <w:spacing w:before="240" w:beforeAutospacing="off" w:after="240" w:afterAutospacing="off"/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Analiza ważności cech nie tylko pomogła zrozumieć działanie modelu, ale także dostarczyła praktycznych informacji o tym, które cechy nieruchomości mają największy wpływ na ich wartość rynkową. Informacje te mogą być cenne zarówno dla celów analitycznych, jak i dla podejmowania decyzji inwestycyjnych w sektorze nieruchomości.</w:t>
      </w:r>
    </w:p>
    <w:p w:rsidR="352AAD6A" w:rsidRDefault="352AAD6A" w14:paraId="75521DFD" w14:textId="4869CB22">
      <w:r>
        <w:br w:type="page"/>
      </w:r>
    </w:p>
    <w:p w:rsidR="2142D728" w:rsidP="352AAD6A" w:rsidRDefault="2142D728" w14:paraId="491131CA" w14:textId="686A746F">
      <w:pPr>
        <w:pStyle w:val="Heading1"/>
      </w:pPr>
      <w:r w:rsidRPr="352AAD6A" w:rsidR="2142D728">
        <w:rPr>
          <w:noProof w:val="0"/>
          <w:lang w:val="pl-PL"/>
        </w:rPr>
        <w:t>Podsumowanie i wnioski</w:t>
      </w:r>
    </w:p>
    <w:p w:rsidR="2142D728" w:rsidP="352AAD6A" w:rsidRDefault="2142D728" w14:paraId="0E09C34D" w14:textId="4C8D499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Przeprowadzona analiza miała na celu zbadanie wpływu różnych 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hiperparametrów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na skuteczność modelu 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XGBoost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zadaniu predykcji cen nieruchomości w Kalifornii. Na podstawie porównania 10 modeli z różnymi konfiguracjami </w:t>
      </w:r>
      <w:r w:rsidRPr="352AAD6A" w:rsidR="22F2BBE1">
        <w:rPr>
          <w:rFonts w:ascii="Aptos" w:hAnsi="Aptos" w:eastAsia="Aptos" w:cs="Aptos"/>
          <w:noProof w:val="0"/>
          <w:sz w:val="24"/>
          <w:szCs w:val="24"/>
          <w:lang w:val="pl-PL"/>
        </w:rPr>
        <w:t>parametrów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, można wyciągnąć następujące wnioski:</w:t>
      </w:r>
    </w:p>
    <w:p w:rsidR="2142D728" w:rsidP="352AAD6A" w:rsidRDefault="2142D728" w14:paraId="52C637B5" w14:textId="0CAA03C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Wpływ </w:t>
      </w:r>
      <w:r w:rsidRPr="352AAD6A" w:rsidR="416317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parametrów </w:t>
      </w:r>
      <w:r w:rsidRPr="352AAD6A" w:rsidR="2142D7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 dokładność predykcji:</w:t>
      </w:r>
    </w:p>
    <w:p w:rsidR="2142D728" w:rsidP="352AAD6A" w:rsidRDefault="2142D728" w14:paraId="653F23BE" w14:textId="67B4AC1C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Maksymalna głębokość drzewa (</w:t>
      </w:r>
      <w:r w:rsidRPr="352AAD6A" w:rsidR="2142D72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max_depth</w:t>
      </w:r>
      <w:r w:rsidRPr="352AAD6A" w:rsidR="2142D7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)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okazała się najbardziej znaczącym parametrem wpływającym na wydajność modelu. Zwiększenie głębokości drzewa z 3 do 10 doprowadziło do znaczącej poprawy zarówno RMSE, jak i współczynnika R². Sugeruje to, że relacje między cechami nieruchomości a ich cenami są złożone i wymagają głębszych drzew do ich właściwego uchwycenia.</w:t>
      </w:r>
    </w:p>
    <w:p w:rsidR="2142D728" w:rsidP="352AAD6A" w:rsidRDefault="2142D728" w14:paraId="50A4D34A" w14:textId="5305AE45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Liczba estymatorów (</w:t>
      </w:r>
      <w:r w:rsidRPr="352AAD6A" w:rsidR="2142D72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n_estimators</w:t>
      </w:r>
      <w:r w:rsidRPr="352AAD6A" w:rsidR="2142D7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)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również miała istotny wpływ na wydajność, przy czym większa liczba drzew generalnie poprawiała dokładność predykcji. Jednak korzyści płynące z zwiększania liczby drzew powyżej 200 były ograniczone.</w:t>
      </w:r>
    </w:p>
    <w:p w:rsidR="2142D728" w:rsidP="352AAD6A" w:rsidRDefault="2142D728" w14:paraId="27A1ABC7" w14:textId="6DCB17E6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Współczynnik uczenia (</w:t>
      </w:r>
      <w:r w:rsidRPr="352AAD6A" w:rsidR="2142D72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learning_rate</w:t>
      </w:r>
      <w:r w:rsidRPr="352AAD6A" w:rsidR="2142D7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)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wykazał </w:t>
      </w:r>
      <w:r w:rsidRPr="352AAD6A" w:rsidR="000D0DB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najmniej istotny 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wpływ, przy czym wyższe wartości (0.3) okazały się korzystne dla tego konkretnego zadania. Może to sugerować, że przy ograniczonej liczbie estymatorów, szybsze tempo uczenia jest korzystne.</w:t>
      </w:r>
    </w:p>
    <w:p w:rsidR="2142D728" w:rsidP="352AAD6A" w:rsidRDefault="2142D728" w14:paraId="5BFB3620" w14:textId="58EAB46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Optymalna konfiguracja modelu:</w:t>
      </w:r>
    </w:p>
    <w:p w:rsidR="2142D728" w:rsidP="352AAD6A" w:rsidRDefault="2142D728" w14:paraId="54F4E1F0" w14:textId="1E230AF0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Na podstawie przeprowadzonych eksperymentów, najlepsza wydajność została osiągnięta przez modele z większą głębokością drzewa (</w:t>
      </w:r>
      <w:r w:rsidRPr="352AAD6A" w:rsidR="2142D728">
        <w:rPr>
          <w:rFonts w:ascii="Consolas" w:hAnsi="Consolas" w:eastAsia="Consolas" w:cs="Consolas"/>
          <w:noProof w:val="0"/>
          <w:sz w:val="24"/>
          <w:szCs w:val="24"/>
          <w:lang w:val="pl-PL"/>
        </w:rPr>
        <w:t>max_depth=10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), większą liczbą estymatorów (</w:t>
      </w:r>
      <w:r w:rsidRPr="352AAD6A" w:rsidR="2142D728">
        <w:rPr>
          <w:rFonts w:ascii="Consolas" w:hAnsi="Consolas" w:eastAsia="Consolas" w:cs="Consolas"/>
          <w:noProof w:val="0"/>
          <w:sz w:val="24"/>
          <w:szCs w:val="24"/>
          <w:lang w:val="pl-PL"/>
        </w:rPr>
        <w:t>n_estimators=200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lub </w:t>
      </w:r>
      <w:r w:rsidRPr="352AAD6A" w:rsidR="2142D728">
        <w:rPr>
          <w:rFonts w:ascii="Consolas" w:hAnsi="Consolas" w:eastAsia="Consolas" w:cs="Consolas"/>
          <w:noProof w:val="0"/>
          <w:sz w:val="24"/>
          <w:szCs w:val="24"/>
          <w:lang w:val="pl-PL"/>
        </w:rPr>
        <w:t>n_estimators=500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) i wyższym współczynnikiem uczenia (</w:t>
      </w:r>
      <w:r w:rsidRPr="352AAD6A" w:rsidR="2142D728">
        <w:rPr>
          <w:rFonts w:ascii="Consolas" w:hAnsi="Consolas" w:eastAsia="Consolas" w:cs="Consolas"/>
          <w:noProof w:val="0"/>
          <w:sz w:val="24"/>
          <w:szCs w:val="24"/>
          <w:lang w:val="pl-PL"/>
        </w:rPr>
        <w:t>learning_rate=0.3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2142D728" w:rsidP="352AAD6A" w:rsidRDefault="2142D728" w14:paraId="1B8B7D8D" w14:textId="28626E9C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Dla praktycznego zastosowania, można rozważyć model z </w:t>
      </w:r>
      <w:r w:rsidRPr="352AAD6A" w:rsidR="2142D728">
        <w:rPr>
          <w:rFonts w:ascii="Consolas" w:hAnsi="Consolas" w:eastAsia="Consolas" w:cs="Consolas"/>
          <w:noProof w:val="0"/>
          <w:sz w:val="24"/>
          <w:szCs w:val="24"/>
          <w:lang w:val="pl-PL"/>
        </w:rPr>
        <w:t>max_depth=6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352AAD6A" w:rsidR="2142D728">
        <w:rPr>
          <w:rFonts w:ascii="Consolas" w:hAnsi="Consolas" w:eastAsia="Consolas" w:cs="Consolas"/>
          <w:noProof w:val="0"/>
          <w:sz w:val="24"/>
          <w:szCs w:val="24"/>
          <w:lang w:val="pl-PL"/>
        </w:rPr>
        <w:t>n_estimators=200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352AAD6A" w:rsidR="2142D728">
        <w:rPr>
          <w:rFonts w:ascii="Consolas" w:hAnsi="Consolas" w:eastAsia="Consolas" w:cs="Consolas"/>
          <w:noProof w:val="0"/>
          <w:sz w:val="24"/>
          <w:szCs w:val="24"/>
          <w:lang w:val="pl-PL"/>
        </w:rPr>
        <w:t>learning_rate=0.1</w:t>
      </w: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jako dobry kompromis między dokładnością predykcji a złożonością obliczeniową.</w:t>
      </w:r>
    </w:p>
    <w:p w:rsidR="2142D728" w:rsidP="352AAD6A" w:rsidRDefault="2142D728" w14:paraId="75DED553" w14:textId="46283FD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Ważność cech:</w:t>
      </w:r>
    </w:p>
    <w:p w:rsidR="2142D728" w:rsidP="352AAD6A" w:rsidRDefault="2142D728" w14:paraId="726B223A" w14:textId="71686028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Analiza ważności cech ujawniła, które atrybuty nieruchomości mają największy wpływ na ich wartość rynkową. Wiedza ta może być cenna dla inwestorów, deweloperów i analityków rynku nieruchomości.</w:t>
      </w:r>
    </w:p>
    <w:p w:rsidR="2142D728" w:rsidP="352AAD6A" w:rsidRDefault="2142D728" w14:paraId="419B8EA1" w14:textId="24D7676F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Różne konfiguracje modelu mogły podkreślać różne aspekty danych, co sugeruje, że wybór hiperparametrów może wpływać nie tylko na ogólną dokładność, ale także na sposób, w jaki model interpretuje różne cechy.</w:t>
      </w:r>
    </w:p>
    <w:p w:rsidR="2142D728" w:rsidP="352AAD6A" w:rsidRDefault="2142D728" w14:paraId="2406D9AB" w14:textId="3292550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Kompromisy w modelowaniu:</w:t>
      </w:r>
    </w:p>
    <w:p w:rsidR="2142D728" w:rsidP="352AAD6A" w:rsidRDefault="2142D728" w14:paraId="4B848046" w14:textId="357331A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Istnieje wyraźny kompromis między złożonością modelu (głębsze drzewa, więcej estymatorów) a efektywnością obliczeniową i ryzykiem przeuczenia.</w:t>
      </w:r>
    </w:p>
    <w:p w:rsidR="2142D728" w:rsidP="352AAD6A" w:rsidRDefault="2142D728" w14:paraId="2ECD24B1" w14:textId="2398299C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W przypadku dużych zbiorów danych nieruchomości, jak ten analizowany, bardziej złożone modele mogą lepiej uchwycić subtelnościowe wzorce, ale kosztem czasu trenowania i potencjalnie nadmiernej adaptacji do specyfiki danych treningowych.</w:t>
      </w:r>
    </w:p>
    <w:p w:rsidR="2142D728" w:rsidP="352AAD6A" w:rsidRDefault="2142D728" w14:paraId="3EAE2078" w14:textId="3CA682CF">
      <w:pPr>
        <w:spacing w:before="240" w:beforeAutospacing="off" w:after="240" w:afterAutospacing="off"/>
      </w:pPr>
      <w:r w:rsidRPr="352AAD6A" w:rsidR="2142D728">
        <w:rPr>
          <w:rFonts w:ascii="Aptos" w:hAnsi="Aptos" w:eastAsia="Aptos" w:cs="Aptos"/>
          <w:noProof w:val="0"/>
          <w:sz w:val="24"/>
          <w:szCs w:val="24"/>
          <w:lang w:val="pl-PL"/>
        </w:rPr>
        <w:t>Podsumowując, przeprowadzona analiza nie tylko dostarczyła wglądu w optymalne konfiguracje modelu XGBoost dla predykcji cen nieruchomości w Kalifornii, ale także podkreśliła znaczenie systematycznego podejścia do wyboru hiperparametrów w modelowaniu predykcyjnym. Okazało się, że przez właściwe dostrojenie modelu XGBoost można osiągnąć znaczącą poprawę dokładności predykcji.</w:t>
      </w:r>
    </w:p>
    <w:p w:rsidR="352AAD6A" w:rsidP="352AAD6A" w:rsidRDefault="352AAD6A" w14:paraId="0314A0D6" w14:textId="122AF00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61540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f8097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8ee88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e60b5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15bf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3019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e3bd8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c6f9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eb76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4ba1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457c1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5c15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4CF6E1"/>
    <w:rsid w:val="000D0DB3"/>
    <w:rsid w:val="0075A61B"/>
    <w:rsid w:val="017D1049"/>
    <w:rsid w:val="056A6105"/>
    <w:rsid w:val="056A6105"/>
    <w:rsid w:val="08131992"/>
    <w:rsid w:val="13315DC3"/>
    <w:rsid w:val="138DB22C"/>
    <w:rsid w:val="13A86A8A"/>
    <w:rsid w:val="14D132CB"/>
    <w:rsid w:val="151C9F00"/>
    <w:rsid w:val="16B82D56"/>
    <w:rsid w:val="176DD248"/>
    <w:rsid w:val="1801AE08"/>
    <w:rsid w:val="191001EC"/>
    <w:rsid w:val="1C078C32"/>
    <w:rsid w:val="1D708C5F"/>
    <w:rsid w:val="2142D728"/>
    <w:rsid w:val="217D7240"/>
    <w:rsid w:val="22348E09"/>
    <w:rsid w:val="22DFFC1B"/>
    <w:rsid w:val="22F2BBE1"/>
    <w:rsid w:val="2DA11B3F"/>
    <w:rsid w:val="2F45480E"/>
    <w:rsid w:val="33B250D3"/>
    <w:rsid w:val="34340E30"/>
    <w:rsid w:val="352AAD6A"/>
    <w:rsid w:val="357BCADB"/>
    <w:rsid w:val="35E91214"/>
    <w:rsid w:val="35E91214"/>
    <w:rsid w:val="3ADB0577"/>
    <w:rsid w:val="3BBCBBC7"/>
    <w:rsid w:val="3C10F652"/>
    <w:rsid w:val="3C840471"/>
    <w:rsid w:val="416317DB"/>
    <w:rsid w:val="432F5D72"/>
    <w:rsid w:val="43CADBC7"/>
    <w:rsid w:val="45333B1D"/>
    <w:rsid w:val="476DE9C9"/>
    <w:rsid w:val="47AEB67B"/>
    <w:rsid w:val="48F5C308"/>
    <w:rsid w:val="4E115A5C"/>
    <w:rsid w:val="519BC4F9"/>
    <w:rsid w:val="524BECB0"/>
    <w:rsid w:val="52E22D54"/>
    <w:rsid w:val="549CD2E2"/>
    <w:rsid w:val="574CF6E1"/>
    <w:rsid w:val="5C02D59C"/>
    <w:rsid w:val="5ED1296B"/>
    <w:rsid w:val="5EED0A4F"/>
    <w:rsid w:val="5EED0A4F"/>
    <w:rsid w:val="61B70D2A"/>
    <w:rsid w:val="6A9D6902"/>
    <w:rsid w:val="6CE2A06A"/>
    <w:rsid w:val="6E678166"/>
    <w:rsid w:val="6E678166"/>
    <w:rsid w:val="70409A13"/>
    <w:rsid w:val="7218F25B"/>
    <w:rsid w:val="7218F25B"/>
    <w:rsid w:val="72669613"/>
    <w:rsid w:val="72AF3897"/>
    <w:rsid w:val="78EAE897"/>
    <w:rsid w:val="794A8AEC"/>
    <w:rsid w:val="7B24AAB1"/>
    <w:rsid w:val="7BC23710"/>
    <w:rsid w:val="7CAA64C1"/>
    <w:rsid w:val="7DB5C288"/>
    <w:rsid w:val="7EB3B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F6E1"/>
  <w15:chartTrackingRefBased/>
  <w15:docId w15:val="{BA0597A7-2FE0-4FAC-B75C-7EE7BBDCC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52AAD6A"/>
    <w:rPr>
      <w:noProof w:val="0"/>
      <w:lang w:val="pl-P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52AAD6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52AAD6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52AAD6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52AAD6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52AAD6A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52AAD6A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52AAD6A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52AAD6A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52AAD6A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52AAD6A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52AAD6A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52AAD6A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52AAD6A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2AAD6A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277f5b99c22c431a" /><Relationship Type="http://schemas.openxmlformats.org/officeDocument/2006/relationships/hyperlink" Target="https://www.kaggle.com/datasets/fedesoriano/california-housing-prices-data-extra-features" TargetMode="External" Id="R1fdcb7dc57ed4b68" /><Relationship Type="http://schemas.openxmlformats.org/officeDocument/2006/relationships/image" Target="/media/image.png" Id="Rc20ab0849d594f71" /><Relationship Type="http://schemas.openxmlformats.org/officeDocument/2006/relationships/image" Target="/media/image2.png" Id="R975c827d1c0e4045" /><Relationship Type="http://schemas.openxmlformats.org/officeDocument/2006/relationships/numbering" Target="/word/numbering.xml" Id="Rb882f8bb8e5247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Patryk Mróz</dc:creator>
  <keywords/>
  <dc:description/>
  <lastModifiedBy>Patryk Mróz</lastModifiedBy>
  <revision>2</revision>
  <dcterms:created xsi:type="dcterms:W3CDTF">2025-05-24T06:39:49.1861430Z</dcterms:created>
  <dcterms:modified xsi:type="dcterms:W3CDTF">2025-05-24T07:45:06.0040872Z</dcterms:modified>
</coreProperties>
</file>