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E65A9" w14:textId="2BB728FD" w:rsidR="005A38D3" w:rsidRPr="008A3362" w:rsidRDefault="008A3362" w:rsidP="008A3362">
      <w:pPr>
        <w:jc w:val="center"/>
        <w:rPr>
          <w:b/>
          <w:bCs/>
          <w:sz w:val="48"/>
          <w:szCs w:val="48"/>
        </w:rPr>
      </w:pPr>
      <w:r w:rsidRPr="008A3362">
        <w:rPr>
          <w:b/>
          <w:bCs/>
          <w:sz w:val="48"/>
          <w:szCs w:val="48"/>
        </w:rPr>
        <w:t>Phishing Email Analysis Report</w:t>
      </w:r>
    </w:p>
    <w:p w14:paraId="55816B1B" w14:textId="77777777" w:rsidR="008A3362" w:rsidRPr="008A3362" w:rsidRDefault="008A3362" w:rsidP="008A3362">
      <w:pPr>
        <w:jc w:val="center"/>
        <w:rPr>
          <w:sz w:val="32"/>
          <w:szCs w:val="32"/>
        </w:rPr>
      </w:pPr>
    </w:p>
    <w:p w14:paraId="0B34241D" w14:textId="77777777" w:rsidR="008A3362" w:rsidRPr="008A3362" w:rsidRDefault="008A3362" w:rsidP="008A3362">
      <w:pPr>
        <w:rPr>
          <w:b/>
          <w:bCs/>
          <w:sz w:val="32"/>
          <w:szCs w:val="32"/>
        </w:rPr>
      </w:pPr>
      <w:r w:rsidRPr="008A3362">
        <w:rPr>
          <w:b/>
          <w:bCs/>
          <w:sz w:val="32"/>
          <w:szCs w:val="32"/>
        </w:rPr>
        <w:t>1. Sample Evidence</w:t>
      </w:r>
    </w:p>
    <w:p w14:paraId="6A5A1F1C" w14:textId="77777777" w:rsidR="008A3362" w:rsidRDefault="008A3362" w:rsidP="008A3362">
      <w:pPr>
        <w:rPr>
          <w:b/>
          <w:bCs/>
        </w:rPr>
      </w:pPr>
      <w:r w:rsidRPr="008A3362">
        <w:rPr>
          <w:b/>
          <w:bCs/>
        </w:rPr>
        <w:t>Attached Screenshot:</w:t>
      </w:r>
    </w:p>
    <w:p w14:paraId="7A18A804" w14:textId="51BCC29A" w:rsidR="008A3362" w:rsidRDefault="008A3362" w:rsidP="008A3362">
      <w:pPr>
        <w:jc w:val="center"/>
      </w:pPr>
      <w:r>
        <w:rPr>
          <w:noProof/>
        </w:rPr>
        <w:drawing>
          <wp:inline distT="0" distB="0" distL="0" distR="0" wp14:anchorId="5182671C" wp14:editId="14E4A481">
            <wp:extent cx="6024878" cy="3886200"/>
            <wp:effectExtent l="0" t="0" r="0" b="0"/>
            <wp:docPr id="134620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06672" name="Picture 13462066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50112" cy="3902476"/>
                    </a:xfrm>
                    <a:prstGeom prst="rect">
                      <a:avLst/>
                    </a:prstGeom>
                  </pic:spPr>
                </pic:pic>
              </a:graphicData>
            </a:graphic>
          </wp:inline>
        </w:drawing>
      </w:r>
    </w:p>
    <w:p w14:paraId="4A5706D1" w14:textId="77777777" w:rsidR="008A3362" w:rsidRPr="008A3362" w:rsidRDefault="008A3362" w:rsidP="008A3362">
      <w:pPr>
        <w:jc w:val="center"/>
      </w:pPr>
    </w:p>
    <w:p w14:paraId="31D7713A" w14:textId="77777777" w:rsidR="008A3362" w:rsidRPr="008A3362" w:rsidRDefault="008A3362" w:rsidP="008A3362">
      <w:pPr>
        <w:rPr>
          <w:b/>
          <w:bCs/>
          <w:sz w:val="32"/>
          <w:szCs w:val="32"/>
        </w:rPr>
      </w:pPr>
      <w:r w:rsidRPr="008A3362">
        <w:rPr>
          <w:b/>
          <w:bCs/>
          <w:sz w:val="32"/>
          <w:szCs w:val="32"/>
        </w:rPr>
        <w:t>2. Summary of the Email</w:t>
      </w:r>
    </w:p>
    <w:p w14:paraId="311F8DB8" w14:textId="77777777" w:rsidR="008A3362" w:rsidRPr="008A3362" w:rsidRDefault="008A3362" w:rsidP="008A3362">
      <w:r w:rsidRPr="008A3362">
        <w:t xml:space="preserve">The email claims to be from the </w:t>
      </w:r>
      <w:r w:rsidRPr="008A3362">
        <w:rPr>
          <w:b/>
          <w:bCs/>
        </w:rPr>
        <w:t>Microsoft account team</w:t>
      </w:r>
      <w:r w:rsidRPr="008A3362">
        <w:t xml:space="preserve"> and notifies the user that their password has been changed. It provides links for resetting the password, reviewing security info, and securing the account. The message attempts to create urgency and trick the user into clicking malicious links.</w:t>
      </w:r>
    </w:p>
    <w:p w14:paraId="228CA8E8" w14:textId="5F826395" w:rsidR="008A3362" w:rsidRPr="008A3362" w:rsidRDefault="008A3362" w:rsidP="008A3362">
      <w:pPr>
        <w:rPr>
          <w:sz w:val="32"/>
          <w:szCs w:val="32"/>
        </w:rPr>
      </w:pPr>
    </w:p>
    <w:p w14:paraId="093896B0" w14:textId="77777777" w:rsidR="008A3362" w:rsidRPr="008A3362" w:rsidRDefault="008A3362" w:rsidP="008A3362">
      <w:pPr>
        <w:rPr>
          <w:b/>
          <w:bCs/>
          <w:sz w:val="32"/>
          <w:szCs w:val="32"/>
        </w:rPr>
      </w:pPr>
      <w:r w:rsidRPr="008A3362">
        <w:rPr>
          <w:b/>
          <w:bCs/>
          <w:sz w:val="32"/>
          <w:szCs w:val="32"/>
        </w:rPr>
        <w:t>3. Phishing Indicators Found</w:t>
      </w:r>
    </w:p>
    <w:p w14:paraId="5AF99F93" w14:textId="77777777" w:rsidR="008A3362" w:rsidRPr="008A3362" w:rsidRDefault="008A3362" w:rsidP="008A3362">
      <w:pPr>
        <w:rPr>
          <w:b/>
          <w:bCs/>
        </w:rPr>
      </w:pPr>
      <w:r w:rsidRPr="008A3362">
        <w:rPr>
          <w:b/>
          <w:bCs/>
        </w:rPr>
        <w:t>a) Suspicious Sender Address</w:t>
      </w:r>
    </w:p>
    <w:p w14:paraId="356BA8BD" w14:textId="77777777" w:rsidR="008A3362" w:rsidRPr="008A3362" w:rsidRDefault="008A3362" w:rsidP="008A3362">
      <w:pPr>
        <w:numPr>
          <w:ilvl w:val="0"/>
          <w:numId w:val="1"/>
        </w:numPr>
      </w:pPr>
      <w:r w:rsidRPr="008A3362">
        <w:t xml:space="preserve">The sender email is </w:t>
      </w:r>
      <w:r w:rsidRPr="008A3362">
        <w:rPr>
          <w:b/>
          <w:bCs/>
        </w:rPr>
        <w:t>support@msupdate.net</w:t>
      </w:r>
      <w:r w:rsidRPr="008A3362">
        <w:t xml:space="preserve">, which is </w:t>
      </w:r>
      <w:r w:rsidRPr="008A3362">
        <w:rPr>
          <w:b/>
          <w:bCs/>
        </w:rPr>
        <w:t>not an official Microsoft domain</w:t>
      </w:r>
      <w:r w:rsidRPr="008A3362">
        <w:t>.</w:t>
      </w:r>
    </w:p>
    <w:p w14:paraId="7E35286F" w14:textId="77777777" w:rsidR="008A3362" w:rsidRPr="008A3362" w:rsidRDefault="008A3362" w:rsidP="008A3362">
      <w:pPr>
        <w:numPr>
          <w:ilvl w:val="0"/>
          <w:numId w:val="1"/>
        </w:numPr>
      </w:pPr>
      <w:r w:rsidRPr="008A3362">
        <w:lastRenderedPageBreak/>
        <w:t>Legitimate Microsoft emails would typically come from addresses like @microsoft.com or @account.microsoft.com.</w:t>
      </w:r>
    </w:p>
    <w:p w14:paraId="585D18FE" w14:textId="77777777" w:rsidR="008A3362" w:rsidRPr="008A3362" w:rsidRDefault="008A3362" w:rsidP="008A3362">
      <w:pPr>
        <w:rPr>
          <w:b/>
          <w:bCs/>
        </w:rPr>
      </w:pPr>
      <w:r w:rsidRPr="008A3362">
        <w:rPr>
          <w:b/>
          <w:bCs/>
        </w:rPr>
        <w:t>b) Urgent / Threatening Language</w:t>
      </w:r>
    </w:p>
    <w:p w14:paraId="0694AD0E" w14:textId="77777777" w:rsidR="008A3362" w:rsidRPr="008A3362" w:rsidRDefault="008A3362" w:rsidP="008A3362">
      <w:pPr>
        <w:numPr>
          <w:ilvl w:val="0"/>
          <w:numId w:val="2"/>
        </w:numPr>
      </w:pPr>
      <w:r w:rsidRPr="008A3362">
        <w:t>The email creates urgency by suggesting that if this was not you, your account has been compromised.</w:t>
      </w:r>
    </w:p>
    <w:p w14:paraId="10BFB154" w14:textId="77777777" w:rsidR="008A3362" w:rsidRPr="008A3362" w:rsidRDefault="008A3362" w:rsidP="008A3362">
      <w:pPr>
        <w:numPr>
          <w:ilvl w:val="0"/>
          <w:numId w:val="2"/>
        </w:numPr>
      </w:pPr>
      <w:r w:rsidRPr="008A3362">
        <w:t>Users are urged to take immediate action (reset password, review info).</w:t>
      </w:r>
    </w:p>
    <w:p w14:paraId="2502A2AF" w14:textId="77777777" w:rsidR="008A3362" w:rsidRPr="008A3362" w:rsidRDefault="008A3362" w:rsidP="008A3362">
      <w:pPr>
        <w:rPr>
          <w:b/>
          <w:bCs/>
        </w:rPr>
      </w:pPr>
      <w:r w:rsidRPr="008A3362">
        <w:rPr>
          <w:b/>
          <w:bCs/>
        </w:rPr>
        <w:t>c) Suspicious Links</w:t>
      </w:r>
    </w:p>
    <w:p w14:paraId="7127CBC5" w14:textId="77777777" w:rsidR="008A3362" w:rsidRPr="008A3362" w:rsidRDefault="008A3362" w:rsidP="008A3362">
      <w:pPr>
        <w:numPr>
          <w:ilvl w:val="0"/>
          <w:numId w:val="3"/>
        </w:numPr>
      </w:pPr>
      <w:r w:rsidRPr="008A3362">
        <w:t>The clickable links (Reset your password, Review your security info, etc.) are highly suspicious.</w:t>
      </w:r>
    </w:p>
    <w:p w14:paraId="1EC12740" w14:textId="77777777" w:rsidR="008A3362" w:rsidRPr="008A3362" w:rsidRDefault="008A3362" w:rsidP="008A3362">
      <w:pPr>
        <w:numPr>
          <w:ilvl w:val="0"/>
          <w:numId w:val="3"/>
        </w:numPr>
      </w:pPr>
      <w:r w:rsidRPr="008A3362">
        <w:t xml:space="preserve">Hovering over such links (in a real email) often reveals </w:t>
      </w:r>
      <w:r w:rsidRPr="008A3362">
        <w:rPr>
          <w:b/>
          <w:bCs/>
        </w:rPr>
        <w:t>mismatched or malicious URLs</w:t>
      </w:r>
      <w:r w:rsidRPr="008A3362">
        <w:t xml:space="preserve"> not belonging to Microsoft.</w:t>
      </w:r>
    </w:p>
    <w:p w14:paraId="730B7E44" w14:textId="77777777" w:rsidR="008A3362" w:rsidRPr="008A3362" w:rsidRDefault="008A3362" w:rsidP="008A3362">
      <w:pPr>
        <w:rPr>
          <w:b/>
          <w:bCs/>
        </w:rPr>
      </w:pPr>
      <w:r w:rsidRPr="008A3362">
        <w:rPr>
          <w:b/>
          <w:bCs/>
        </w:rPr>
        <w:t>d) Generic Greeting</w:t>
      </w:r>
    </w:p>
    <w:p w14:paraId="1AF7E380" w14:textId="77777777" w:rsidR="008A3362" w:rsidRPr="008A3362" w:rsidRDefault="008A3362" w:rsidP="008A3362">
      <w:pPr>
        <w:numPr>
          <w:ilvl w:val="0"/>
          <w:numId w:val="4"/>
        </w:numPr>
      </w:pPr>
      <w:r w:rsidRPr="008A3362">
        <w:t>The email does not address the user by full name.</w:t>
      </w:r>
    </w:p>
    <w:p w14:paraId="32DF7573" w14:textId="77777777" w:rsidR="008A3362" w:rsidRPr="008A3362" w:rsidRDefault="008A3362" w:rsidP="008A3362">
      <w:pPr>
        <w:numPr>
          <w:ilvl w:val="0"/>
          <w:numId w:val="4"/>
        </w:numPr>
      </w:pPr>
      <w:r w:rsidRPr="008A3362">
        <w:t>Instead, it uses a generic structure, which is common in phishing attempts.</w:t>
      </w:r>
    </w:p>
    <w:p w14:paraId="41A98F59" w14:textId="77777777" w:rsidR="008A3362" w:rsidRPr="008A3362" w:rsidRDefault="008A3362" w:rsidP="008A3362">
      <w:pPr>
        <w:rPr>
          <w:b/>
          <w:bCs/>
        </w:rPr>
      </w:pPr>
      <w:r w:rsidRPr="008A3362">
        <w:rPr>
          <w:b/>
          <w:bCs/>
        </w:rPr>
        <w:t>e) Visual Spoofing</w:t>
      </w:r>
    </w:p>
    <w:p w14:paraId="45625589" w14:textId="0E5F7FB1" w:rsidR="008A3362" w:rsidRDefault="008A3362" w:rsidP="008A3362">
      <w:pPr>
        <w:numPr>
          <w:ilvl w:val="0"/>
          <w:numId w:val="5"/>
        </w:numPr>
      </w:pPr>
      <w:r w:rsidRPr="008A3362">
        <w:t xml:space="preserve">The design mimics Microsoft’s legitimate style (logo, fonts, formatting) to </w:t>
      </w:r>
      <w:r w:rsidRPr="008A3362">
        <w:rPr>
          <w:b/>
          <w:bCs/>
        </w:rPr>
        <w:t>appear trustworthy</w:t>
      </w:r>
      <w:r w:rsidRPr="008A3362">
        <w:t>.</w:t>
      </w:r>
    </w:p>
    <w:p w14:paraId="53D7E466" w14:textId="77777777" w:rsidR="008A3362" w:rsidRPr="008A3362" w:rsidRDefault="008A3362" w:rsidP="008A3362">
      <w:pPr>
        <w:ind w:left="360"/>
      </w:pPr>
    </w:p>
    <w:p w14:paraId="68783904" w14:textId="77777777" w:rsidR="008A3362" w:rsidRPr="008A3362" w:rsidRDefault="008A3362" w:rsidP="008A3362">
      <w:pPr>
        <w:rPr>
          <w:b/>
          <w:bCs/>
          <w:sz w:val="32"/>
          <w:szCs w:val="32"/>
        </w:rPr>
      </w:pPr>
      <w:r w:rsidRPr="008A3362">
        <w:rPr>
          <w:b/>
          <w:bCs/>
          <w:sz w:val="32"/>
          <w:szCs w:val="32"/>
        </w:rPr>
        <w:t>4. Header Analysis (Limitations)</w:t>
      </w:r>
    </w:p>
    <w:p w14:paraId="67303CE5" w14:textId="77777777" w:rsidR="008A3362" w:rsidRPr="008A3362" w:rsidRDefault="008A3362" w:rsidP="008A3362">
      <w:pPr>
        <w:numPr>
          <w:ilvl w:val="0"/>
          <w:numId w:val="6"/>
        </w:numPr>
      </w:pPr>
      <w:r w:rsidRPr="008A3362">
        <w:rPr>
          <w:b/>
          <w:bCs/>
        </w:rPr>
        <w:t>Note:</w:t>
      </w:r>
      <w:r w:rsidRPr="008A3362">
        <w:t xml:space="preserve"> Since this sample was provided as a </w:t>
      </w:r>
      <w:r w:rsidRPr="008A3362">
        <w:rPr>
          <w:b/>
          <w:bCs/>
        </w:rPr>
        <w:t>PNG screenshot</w:t>
      </w:r>
      <w:r w:rsidRPr="008A3362">
        <w:t>, raw email headers were not available for full analysis.</w:t>
      </w:r>
    </w:p>
    <w:p w14:paraId="409D135B" w14:textId="77777777" w:rsidR="008A3362" w:rsidRPr="008A3362" w:rsidRDefault="008A3362" w:rsidP="008A3362">
      <w:pPr>
        <w:numPr>
          <w:ilvl w:val="0"/>
          <w:numId w:val="6"/>
        </w:numPr>
      </w:pPr>
      <w:r w:rsidRPr="008A3362">
        <w:t>In a real-world scenario, email headers would be extracted and analyzed using tools such as:</w:t>
      </w:r>
    </w:p>
    <w:p w14:paraId="64FC4EB1" w14:textId="77777777" w:rsidR="008A3362" w:rsidRPr="008A3362" w:rsidRDefault="008A3362" w:rsidP="008A3362">
      <w:pPr>
        <w:numPr>
          <w:ilvl w:val="1"/>
          <w:numId w:val="6"/>
        </w:numPr>
      </w:pPr>
      <w:r w:rsidRPr="008A3362">
        <w:t>Google Admin Toolbox Header Analyzer</w:t>
      </w:r>
    </w:p>
    <w:p w14:paraId="3E63C4D3" w14:textId="77777777" w:rsidR="008A3362" w:rsidRPr="008A3362" w:rsidRDefault="008A3362" w:rsidP="008A3362">
      <w:pPr>
        <w:numPr>
          <w:ilvl w:val="1"/>
          <w:numId w:val="6"/>
        </w:numPr>
      </w:pPr>
      <w:r w:rsidRPr="008A3362">
        <w:t>MxToolbox Email Header Analyzer</w:t>
      </w:r>
    </w:p>
    <w:p w14:paraId="1482BB68" w14:textId="77777777" w:rsidR="008A3362" w:rsidRPr="008A3362" w:rsidRDefault="008A3362" w:rsidP="008A3362">
      <w:pPr>
        <w:numPr>
          <w:ilvl w:val="0"/>
          <w:numId w:val="6"/>
        </w:numPr>
      </w:pPr>
      <w:r w:rsidRPr="008A3362">
        <w:t>A proper header check could reveal:</w:t>
      </w:r>
    </w:p>
    <w:p w14:paraId="765C35B5" w14:textId="77777777" w:rsidR="008A3362" w:rsidRPr="008A3362" w:rsidRDefault="008A3362" w:rsidP="008A3362">
      <w:pPr>
        <w:numPr>
          <w:ilvl w:val="1"/>
          <w:numId w:val="6"/>
        </w:numPr>
      </w:pPr>
      <w:r w:rsidRPr="008A3362">
        <w:rPr>
          <w:b/>
          <w:bCs/>
        </w:rPr>
        <w:t>Origin IP address</w:t>
      </w:r>
      <w:r w:rsidRPr="008A3362">
        <w:t xml:space="preserve"> (likely not Microsoft).</w:t>
      </w:r>
    </w:p>
    <w:p w14:paraId="4A85520C" w14:textId="77777777" w:rsidR="008A3362" w:rsidRPr="008A3362" w:rsidRDefault="008A3362" w:rsidP="008A3362">
      <w:pPr>
        <w:numPr>
          <w:ilvl w:val="1"/>
          <w:numId w:val="6"/>
        </w:numPr>
      </w:pPr>
      <w:r w:rsidRPr="008A3362">
        <w:rPr>
          <w:b/>
          <w:bCs/>
        </w:rPr>
        <w:t>SPF/DKIM/DMARC failures</w:t>
      </w:r>
      <w:r w:rsidRPr="008A3362">
        <w:t>.</w:t>
      </w:r>
    </w:p>
    <w:p w14:paraId="77A96269" w14:textId="77777777" w:rsidR="008A3362" w:rsidRPr="008A3362" w:rsidRDefault="008A3362" w:rsidP="008A3362">
      <w:pPr>
        <w:numPr>
          <w:ilvl w:val="1"/>
          <w:numId w:val="6"/>
        </w:numPr>
      </w:pPr>
      <w:r w:rsidRPr="008A3362">
        <w:rPr>
          <w:b/>
          <w:bCs/>
        </w:rPr>
        <w:t>Routing anomalies</w:t>
      </w:r>
      <w:r w:rsidRPr="008A3362">
        <w:t>.</w:t>
      </w:r>
    </w:p>
    <w:p w14:paraId="38313DFF" w14:textId="790ECEAF" w:rsidR="008A3362" w:rsidRPr="008A3362" w:rsidRDefault="008A3362" w:rsidP="008A3362"/>
    <w:p w14:paraId="5424302F" w14:textId="7705F0DD" w:rsidR="008A3362" w:rsidRPr="008A3362" w:rsidRDefault="008A3362" w:rsidP="008A3362">
      <w:pPr>
        <w:rPr>
          <w:b/>
          <w:bCs/>
          <w:sz w:val="32"/>
          <w:szCs w:val="32"/>
        </w:rPr>
      </w:pPr>
      <w:r w:rsidRPr="008A3362">
        <w:rPr>
          <w:b/>
          <w:bCs/>
          <w:sz w:val="32"/>
          <w:szCs w:val="32"/>
        </w:rPr>
        <w:lastRenderedPageBreak/>
        <w:t>5. Conclusion</w:t>
      </w:r>
      <w:r>
        <w:rPr>
          <w:b/>
          <w:bCs/>
          <w:sz w:val="32"/>
          <w:szCs w:val="32"/>
        </w:rPr>
        <w:t>s</w:t>
      </w:r>
    </w:p>
    <w:p w14:paraId="0B595F08" w14:textId="77777777" w:rsidR="008A3362" w:rsidRPr="008A3362" w:rsidRDefault="008A3362" w:rsidP="008A3362">
      <w:r w:rsidRPr="008A3362">
        <w:t xml:space="preserve">This email is a </w:t>
      </w:r>
      <w:r w:rsidRPr="008A3362">
        <w:rPr>
          <w:b/>
          <w:bCs/>
        </w:rPr>
        <w:t>phishing attempt</w:t>
      </w:r>
      <w:r w:rsidRPr="008A3362">
        <w:t xml:space="preserve"> that uses brand impersonation (Microsoft), urgency, and fake security alerts to trick the user into clicking malicious links.</w:t>
      </w:r>
      <w:r w:rsidRPr="008A3362">
        <w:br/>
        <w:t>The combination of a spoofed sender domain, urgent wording, and suspicious hyperlinks strongly indicates that this is not a legitimate communication from Microsoft.</w:t>
      </w:r>
    </w:p>
    <w:p w14:paraId="788387B6" w14:textId="77777777" w:rsidR="008A3362" w:rsidRDefault="008A3362" w:rsidP="008A3362"/>
    <w:sectPr w:rsidR="008A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3849"/>
    <w:multiLevelType w:val="multilevel"/>
    <w:tmpl w:val="248E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F6164"/>
    <w:multiLevelType w:val="multilevel"/>
    <w:tmpl w:val="EEA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C5629"/>
    <w:multiLevelType w:val="multilevel"/>
    <w:tmpl w:val="7282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20394"/>
    <w:multiLevelType w:val="multilevel"/>
    <w:tmpl w:val="ED30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11C52"/>
    <w:multiLevelType w:val="multilevel"/>
    <w:tmpl w:val="4D8C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22FA5"/>
    <w:multiLevelType w:val="multilevel"/>
    <w:tmpl w:val="2D98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521649">
    <w:abstractNumId w:val="1"/>
  </w:num>
  <w:num w:numId="2" w16cid:durableId="624040304">
    <w:abstractNumId w:val="5"/>
  </w:num>
  <w:num w:numId="3" w16cid:durableId="1776556675">
    <w:abstractNumId w:val="2"/>
  </w:num>
  <w:num w:numId="4" w16cid:durableId="525556625">
    <w:abstractNumId w:val="3"/>
  </w:num>
  <w:num w:numId="5" w16cid:durableId="1769739544">
    <w:abstractNumId w:val="0"/>
  </w:num>
  <w:num w:numId="6" w16cid:durableId="584072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62"/>
    <w:rsid w:val="005A38D3"/>
    <w:rsid w:val="006230D1"/>
    <w:rsid w:val="008A3362"/>
    <w:rsid w:val="00A37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ECB"/>
  <w15:chartTrackingRefBased/>
  <w15:docId w15:val="{D27DCEE5-C750-45A3-B9A4-52F4001F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362"/>
    <w:rPr>
      <w:rFonts w:eastAsiaTheme="majorEastAsia" w:cstheme="majorBidi"/>
      <w:color w:val="272727" w:themeColor="text1" w:themeTint="D8"/>
    </w:rPr>
  </w:style>
  <w:style w:type="paragraph" w:styleId="Title">
    <w:name w:val="Title"/>
    <w:basedOn w:val="Normal"/>
    <w:next w:val="Normal"/>
    <w:link w:val="TitleChar"/>
    <w:uiPriority w:val="10"/>
    <w:qFormat/>
    <w:rsid w:val="008A3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362"/>
    <w:pPr>
      <w:spacing w:before="160"/>
      <w:jc w:val="center"/>
    </w:pPr>
    <w:rPr>
      <w:i/>
      <w:iCs/>
      <w:color w:val="404040" w:themeColor="text1" w:themeTint="BF"/>
    </w:rPr>
  </w:style>
  <w:style w:type="character" w:customStyle="1" w:styleId="QuoteChar">
    <w:name w:val="Quote Char"/>
    <w:basedOn w:val="DefaultParagraphFont"/>
    <w:link w:val="Quote"/>
    <w:uiPriority w:val="29"/>
    <w:rsid w:val="008A3362"/>
    <w:rPr>
      <w:i/>
      <w:iCs/>
      <w:color w:val="404040" w:themeColor="text1" w:themeTint="BF"/>
    </w:rPr>
  </w:style>
  <w:style w:type="paragraph" w:styleId="ListParagraph">
    <w:name w:val="List Paragraph"/>
    <w:basedOn w:val="Normal"/>
    <w:uiPriority w:val="34"/>
    <w:qFormat/>
    <w:rsid w:val="008A3362"/>
    <w:pPr>
      <w:ind w:left="720"/>
      <w:contextualSpacing/>
    </w:pPr>
  </w:style>
  <w:style w:type="character" w:styleId="IntenseEmphasis">
    <w:name w:val="Intense Emphasis"/>
    <w:basedOn w:val="DefaultParagraphFont"/>
    <w:uiPriority w:val="21"/>
    <w:qFormat/>
    <w:rsid w:val="008A3362"/>
    <w:rPr>
      <w:i/>
      <w:iCs/>
      <w:color w:val="0F4761" w:themeColor="accent1" w:themeShade="BF"/>
    </w:rPr>
  </w:style>
  <w:style w:type="paragraph" w:styleId="IntenseQuote">
    <w:name w:val="Intense Quote"/>
    <w:basedOn w:val="Normal"/>
    <w:next w:val="Normal"/>
    <w:link w:val="IntenseQuoteChar"/>
    <w:uiPriority w:val="30"/>
    <w:qFormat/>
    <w:rsid w:val="008A3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362"/>
    <w:rPr>
      <w:i/>
      <w:iCs/>
      <w:color w:val="0F4761" w:themeColor="accent1" w:themeShade="BF"/>
    </w:rPr>
  </w:style>
  <w:style w:type="character" w:styleId="IntenseReference">
    <w:name w:val="Intense Reference"/>
    <w:basedOn w:val="DefaultParagraphFont"/>
    <w:uiPriority w:val="32"/>
    <w:qFormat/>
    <w:rsid w:val="008A33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GRACY</dc:creator>
  <cp:keywords/>
  <dc:description/>
  <cp:lastModifiedBy>A GRACY</cp:lastModifiedBy>
  <cp:revision>1</cp:revision>
  <dcterms:created xsi:type="dcterms:W3CDTF">2025-09-24T10:44:00Z</dcterms:created>
  <dcterms:modified xsi:type="dcterms:W3CDTF">2025-09-24T10:49:00Z</dcterms:modified>
</cp:coreProperties>
</file>