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73D8C" w14:textId="3661AFD5" w:rsidR="005C048F" w:rsidRPr="008553E8" w:rsidRDefault="005C048F" w:rsidP="008553E8"/>
    <w:p w14:paraId="6048E013" w14:textId="77777777" w:rsidR="003708E7" w:rsidRPr="008735F6" w:rsidRDefault="003708E7" w:rsidP="008735F6"/>
    <w:p w14:paraId="5838C59A" w14:textId="02C06F4A" w:rsidR="00373FC6" w:rsidRDefault="0939BCFC" w:rsidP="005C048F">
      <w:pPr>
        <w:pStyle w:val="Titolo"/>
        <w:jc w:val="center"/>
        <w:rPr>
          <w:b/>
          <w:bCs/>
        </w:rPr>
      </w:pPr>
      <w:r>
        <w:rPr>
          <w:noProof/>
          <w:lang w:eastAsia="it-IT"/>
        </w:rPr>
        <w:drawing>
          <wp:inline distT="0" distB="0" distL="0" distR="0" wp14:anchorId="1CDAC46F" wp14:editId="40E6080A">
            <wp:extent cx="3810000" cy="3810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r w:rsidR="12F8B552" w:rsidRPr="2906BEBC">
        <w:rPr>
          <w:b/>
          <w:bCs/>
        </w:rPr>
        <w:t xml:space="preserve"> </w:t>
      </w:r>
    </w:p>
    <w:p w14:paraId="6ED4916B" w14:textId="58842DE0" w:rsidR="005C048F" w:rsidRPr="005C048F" w:rsidRDefault="0076109A" w:rsidP="7D8E7005">
      <w:pPr>
        <w:pStyle w:val="Titolo"/>
        <w:jc w:val="center"/>
        <w:rPr>
          <w:b/>
          <w:bCs/>
        </w:rPr>
      </w:pPr>
      <w:r>
        <w:br/>
      </w:r>
      <w:r w:rsidR="005C048F" w:rsidRPr="7D8E7005">
        <w:rPr>
          <w:b/>
          <w:bCs/>
          <w:sz w:val="44"/>
          <w:szCs w:val="44"/>
        </w:rPr>
        <w:t>Laboratorio di Bas</w:t>
      </w:r>
      <w:r w:rsidR="350D41D9" w:rsidRPr="7D8E7005">
        <w:rPr>
          <w:b/>
          <w:bCs/>
          <w:sz w:val="44"/>
          <w:szCs w:val="44"/>
        </w:rPr>
        <w:t>I</w:t>
      </w:r>
      <w:r w:rsidR="005C048F" w:rsidRPr="7D8E7005">
        <w:rPr>
          <w:b/>
          <w:bCs/>
          <w:sz w:val="44"/>
          <w:szCs w:val="44"/>
        </w:rPr>
        <w:t xml:space="preserve"> di Dati</w:t>
      </w:r>
      <w:r>
        <w:br/>
      </w:r>
      <w:r w:rsidR="65F3298B" w:rsidRPr="7D8E7005">
        <w:rPr>
          <w:b/>
          <w:bCs/>
          <w:sz w:val="44"/>
          <w:szCs w:val="44"/>
        </w:rPr>
        <w:t>A.A. 2020/21</w:t>
      </w:r>
    </w:p>
    <w:p w14:paraId="73100691" w14:textId="217F0963" w:rsidR="00B61DE3" w:rsidRPr="003457EA" w:rsidRDefault="005C048F" w:rsidP="002B5B41">
      <w:pPr>
        <w:pStyle w:val="Titolo"/>
        <w:jc w:val="center"/>
        <w:rPr>
          <w:b/>
        </w:rPr>
      </w:pPr>
      <w:r w:rsidRPr="003457EA">
        <w:rPr>
          <w:b/>
        </w:rPr>
        <w:t>Analisi e specifica dei requisiti</w:t>
      </w:r>
      <w:r w:rsidR="00C52B90">
        <w:rPr>
          <w:b/>
        </w:rPr>
        <w:t>, PROGETTAZIONE CONCETTUALE/LOGICA</w:t>
      </w:r>
    </w:p>
    <w:p w14:paraId="4BEE0319" w14:textId="7BDC651D" w:rsidR="005C048F" w:rsidRPr="008343C3" w:rsidRDefault="00E44A67" w:rsidP="00FC4D49">
      <w:pPr>
        <w:pStyle w:val="Titolo"/>
        <w:jc w:val="center"/>
        <w:rPr>
          <w:b/>
          <w:sz w:val="28"/>
          <w:szCs w:val="28"/>
        </w:rPr>
      </w:pPr>
      <w:r>
        <w:rPr>
          <w:b/>
          <w:bCs/>
          <w:sz w:val="48"/>
          <w:szCs w:val="48"/>
        </w:rPr>
        <w:br/>
      </w:r>
      <w:r w:rsidR="002B5B41">
        <w:rPr>
          <w:b/>
          <w:bCs/>
          <w:color w:val="auto"/>
          <w:sz w:val="32"/>
          <w:szCs w:val="32"/>
        </w:rPr>
        <w:t xml:space="preserve">Docente del corso: </w:t>
      </w:r>
      <w:r w:rsidR="002B5B41">
        <w:rPr>
          <w:color w:val="auto"/>
          <w:sz w:val="32"/>
          <w:szCs w:val="32"/>
        </w:rPr>
        <w:t>Giovanna Rosone</w:t>
      </w:r>
      <w:r w:rsidR="0043593F">
        <w:rPr>
          <w:color w:val="auto"/>
          <w:sz w:val="32"/>
          <w:szCs w:val="32"/>
        </w:rPr>
        <w:br/>
      </w:r>
    </w:p>
    <w:p w14:paraId="6F5BB1F2" w14:textId="57049F9D" w:rsidR="0043593F" w:rsidRDefault="00A3216E" w:rsidP="004C4937">
      <w:pPr>
        <w:jc w:val="center"/>
        <w:rPr>
          <w:rFonts w:asciiTheme="majorHAnsi" w:eastAsiaTheme="majorEastAsia" w:hAnsiTheme="majorHAnsi" w:cstheme="majorBidi"/>
          <w:caps/>
          <w:spacing w:val="10"/>
          <w:sz w:val="28"/>
          <w:szCs w:val="28"/>
        </w:rPr>
      </w:pPr>
      <w:r w:rsidRPr="0043593F">
        <w:rPr>
          <w:rFonts w:asciiTheme="majorHAnsi" w:eastAsiaTheme="majorEastAsia" w:hAnsiTheme="majorHAnsi" w:cstheme="majorBidi"/>
          <w:b/>
          <w:bCs/>
          <w:caps/>
          <w:spacing w:val="10"/>
          <w:sz w:val="28"/>
          <w:szCs w:val="28"/>
        </w:rPr>
        <w:t>TEAM</w:t>
      </w:r>
      <w:r w:rsidR="00C52B90">
        <w:rPr>
          <w:rFonts w:asciiTheme="majorHAnsi" w:eastAsiaTheme="majorEastAsia" w:hAnsiTheme="majorHAnsi" w:cstheme="majorBidi"/>
          <w:b/>
          <w:bCs/>
          <w:caps/>
          <w:spacing w:val="10"/>
          <w:sz w:val="28"/>
          <w:szCs w:val="28"/>
        </w:rPr>
        <w:t xml:space="preserve"> ANALISI</w:t>
      </w:r>
      <w:r w:rsidR="004C4937" w:rsidRPr="0043593F">
        <w:rPr>
          <w:rFonts w:asciiTheme="majorHAnsi" w:eastAsiaTheme="majorEastAsia" w:hAnsiTheme="majorHAnsi" w:cstheme="majorBidi"/>
          <w:b/>
          <w:bCs/>
          <w:caps/>
          <w:spacing w:val="10"/>
          <w:sz w:val="28"/>
          <w:szCs w:val="28"/>
        </w:rPr>
        <w:t>:</w:t>
      </w:r>
      <w:r w:rsidR="0043593F" w:rsidRPr="008343C3">
        <w:rPr>
          <w:sz w:val="24"/>
          <w:szCs w:val="24"/>
        </w:rPr>
        <w:t xml:space="preserve"> </w:t>
      </w:r>
      <w:r w:rsidR="0043593F" w:rsidRPr="0043593F">
        <w:rPr>
          <w:rFonts w:asciiTheme="majorHAnsi" w:eastAsiaTheme="majorEastAsia" w:hAnsiTheme="majorHAnsi" w:cstheme="majorBidi"/>
          <w:caps/>
          <w:spacing w:val="10"/>
          <w:sz w:val="28"/>
          <w:szCs w:val="28"/>
        </w:rPr>
        <w:t xml:space="preserve">SAVERIO CATANIA, </w:t>
      </w:r>
      <w:r w:rsidR="00C52B90">
        <w:rPr>
          <w:rFonts w:asciiTheme="majorHAnsi" w:eastAsiaTheme="majorEastAsia" w:hAnsiTheme="majorHAnsi" w:cstheme="majorBidi"/>
          <w:caps/>
          <w:spacing w:val="10"/>
          <w:sz w:val="28"/>
          <w:szCs w:val="28"/>
        </w:rPr>
        <w:t>GIANMARCO BERTOLA</w:t>
      </w:r>
    </w:p>
    <w:p w14:paraId="676C1E1A" w14:textId="689CDF69" w:rsidR="00C52B90" w:rsidRPr="0043593F" w:rsidRDefault="00C52B90" w:rsidP="004C4937">
      <w:pPr>
        <w:jc w:val="center"/>
        <w:rPr>
          <w:sz w:val="28"/>
          <w:szCs w:val="28"/>
        </w:rPr>
      </w:pPr>
      <w:r w:rsidRPr="005E4852">
        <w:rPr>
          <w:rFonts w:asciiTheme="majorHAnsi" w:eastAsiaTheme="majorEastAsia" w:hAnsiTheme="majorHAnsi" w:cstheme="majorBidi"/>
          <w:b/>
          <w:bCs/>
          <w:caps/>
          <w:spacing w:val="10"/>
          <w:sz w:val="28"/>
          <w:szCs w:val="28"/>
        </w:rPr>
        <w:t>Con forte collaborazione di</w:t>
      </w:r>
      <w:r>
        <w:rPr>
          <w:rFonts w:asciiTheme="majorHAnsi" w:eastAsiaTheme="majorEastAsia" w:hAnsiTheme="majorHAnsi" w:cstheme="majorBidi"/>
          <w:caps/>
          <w:spacing w:val="10"/>
          <w:sz w:val="28"/>
          <w:szCs w:val="28"/>
        </w:rPr>
        <w:t>: MALIO LI, RUSLAN STASULA, DAVIDE CHEN, LUCA PARDINI, LORENZO FRANGIONI</w:t>
      </w:r>
    </w:p>
    <w:p w14:paraId="41F929A5" w14:textId="15DDDFB8" w:rsidR="006168AC" w:rsidRPr="006168AC" w:rsidRDefault="004C4937" w:rsidP="006168AC">
      <w:pPr>
        <w:jc w:val="center"/>
      </w:pPr>
      <w:r>
        <w:lastRenderedPageBreak/>
        <w:t xml:space="preserve"> </w:t>
      </w:r>
    </w:p>
    <w:p w14:paraId="6F8FEB75" w14:textId="5AD25622" w:rsidR="004C4937" w:rsidRDefault="004C4937" w:rsidP="00B06A09"/>
    <w:p w14:paraId="6EB305EF" w14:textId="724722FE" w:rsidR="000325A6" w:rsidRDefault="000325A6"/>
    <w:sdt>
      <w:sdtPr>
        <w:rPr>
          <w:caps w:val="0"/>
          <w:color w:val="auto"/>
          <w:spacing w:val="0"/>
        </w:rPr>
        <w:id w:val="2076230112"/>
        <w:docPartObj>
          <w:docPartGallery w:val="Table of Contents"/>
          <w:docPartUnique/>
        </w:docPartObj>
      </w:sdtPr>
      <w:sdtEndPr>
        <w:rPr>
          <w:b/>
          <w:bCs/>
        </w:rPr>
      </w:sdtEndPr>
      <w:sdtContent>
        <w:p w14:paraId="48EAC66B" w14:textId="49A7F641" w:rsidR="000325A6" w:rsidRDefault="000325A6">
          <w:pPr>
            <w:pStyle w:val="Titolosommario"/>
          </w:pPr>
          <w:r>
            <w:t>Indice</w:t>
          </w:r>
        </w:p>
        <w:p w14:paraId="18395C90" w14:textId="5954255A" w:rsidR="00341CD3" w:rsidRPr="00341CD3" w:rsidRDefault="00341CD3">
          <w:pPr>
            <w:pStyle w:val="Sommario1"/>
            <w:tabs>
              <w:tab w:val="right" w:leader="dot" w:pos="9016"/>
            </w:tabs>
            <w:rPr>
              <w:b/>
            </w:rPr>
          </w:pPr>
          <w:r w:rsidRPr="00341CD3">
            <w:rPr>
              <w:b/>
            </w:rPr>
            <w:t xml:space="preserve">1 introduzione                                                                                                                                                                    </w:t>
          </w:r>
          <w:r>
            <w:rPr>
              <w:b/>
            </w:rPr>
            <w:t xml:space="preserve">      </w:t>
          </w:r>
          <w:r w:rsidRPr="00341CD3">
            <w:rPr>
              <w:b/>
            </w:rPr>
            <w:t>5</w:t>
          </w:r>
        </w:p>
        <w:p w14:paraId="6CC0FC61" w14:textId="77777777" w:rsidR="000325A6" w:rsidRDefault="000325A6">
          <w:pPr>
            <w:pStyle w:val="Sommario1"/>
            <w:tabs>
              <w:tab w:val="right" w:leader="dot" w:pos="9016"/>
            </w:tabs>
            <w:rPr>
              <w:noProof/>
            </w:rPr>
          </w:pPr>
          <w:r>
            <w:fldChar w:fldCharType="begin"/>
          </w:r>
          <w:r>
            <w:instrText xml:space="preserve"> TOC \o "1-3" \h \z \u </w:instrText>
          </w:r>
          <w:r>
            <w:fldChar w:fldCharType="separate"/>
          </w:r>
          <w:hyperlink w:anchor="_Toc54139532" w:history="1">
            <w:r w:rsidRPr="00E44C8F">
              <w:rPr>
                <w:rStyle w:val="Collegamentoipertestuale"/>
                <w:noProof/>
              </w:rPr>
              <w:t>1.1 Obiettivo</w:t>
            </w:r>
            <w:r>
              <w:rPr>
                <w:noProof/>
                <w:webHidden/>
              </w:rPr>
              <w:tab/>
            </w:r>
            <w:r>
              <w:rPr>
                <w:noProof/>
                <w:webHidden/>
              </w:rPr>
              <w:fldChar w:fldCharType="begin"/>
            </w:r>
            <w:r>
              <w:rPr>
                <w:noProof/>
                <w:webHidden/>
              </w:rPr>
              <w:instrText xml:space="preserve"> PAGEREF _Toc54139532 \h </w:instrText>
            </w:r>
            <w:r>
              <w:rPr>
                <w:noProof/>
                <w:webHidden/>
              </w:rPr>
            </w:r>
            <w:r>
              <w:rPr>
                <w:noProof/>
                <w:webHidden/>
              </w:rPr>
              <w:fldChar w:fldCharType="separate"/>
            </w:r>
            <w:r>
              <w:rPr>
                <w:noProof/>
                <w:webHidden/>
              </w:rPr>
              <w:t>5</w:t>
            </w:r>
            <w:r>
              <w:rPr>
                <w:noProof/>
                <w:webHidden/>
              </w:rPr>
              <w:fldChar w:fldCharType="end"/>
            </w:r>
          </w:hyperlink>
        </w:p>
        <w:p w14:paraId="429F0A93" w14:textId="77777777" w:rsidR="000325A6" w:rsidRDefault="00747C99">
          <w:pPr>
            <w:pStyle w:val="Sommario1"/>
            <w:tabs>
              <w:tab w:val="right" w:leader="dot" w:pos="9016"/>
            </w:tabs>
            <w:rPr>
              <w:noProof/>
            </w:rPr>
          </w:pPr>
          <w:hyperlink w:anchor="_Toc54139533" w:history="1">
            <w:r w:rsidR="000325A6" w:rsidRPr="00E44C8F">
              <w:rPr>
                <w:rStyle w:val="Collegamentoipertestuale"/>
                <w:noProof/>
              </w:rPr>
              <w:t>1.2 Descrizione della realtà</w:t>
            </w:r>
            <w:r w:rsidR="000325A6">
              <w:rPr>
                <w:noProof/>
                <w:webHidden/>
              </w:rPr>
              <w:tab/>
            </w:r>
            <w:r w:rsidR="000325A6">
              <w:rPr>
                <w:noProof/>
                <w:webHidden/>
              </w:rPr>
              <w:fldChar w:fldCharType="begin"/>
            </w:r>
            <w:r w:rsidR="000325A6">
              <w:rPr>
                <w:noProof/>
                <w:webHidden/>
              </w:rPr>
              <w:instrText xml:space="preserve"> PAGEREF _Toc54139533 \h </w:instrText>
            </w:r>
            <w:r w:rsidR="000325A6">
              <w:rPr>
                <w:noProof/>
                <w:webHidden/>
              </w:rPr>
            </w:r>
            <w:r w:rsidR="000325A6">
              <w:rPr>
                <w:noProof/>
                <w:webHidden/>
              </w:rPr>
              <w:fldChar w:fldCharType="separate"/>
            </w:r>
            <w:r w:rsidR="000325A6">
              <w:rPr>
                <w:noProof/>
                <w:webHidden/>
              </w:rPr>
              <w:t>5</w:t>
            </w:r>
            <w:r w:rsidR="000325A6">
              <w:rPr>
                <w:noProof/>
                <w:webHidden/>
              </w:rPr>
              <w:fldChar w:fldCharType="end"/>
            </w:r>
          </w:hyperlink>
        </w:p>
        <w:p w14:paraId="0361B475" w14:textId="77777777" w:rsidR="00341CD3" w:rsidRDefault="00341CD3">
          <w:pPr>
            <w:pStyle w:val="Sommario1"/>
            <w:tabs>
              <w:tab w:val="right" w:leader="dot" w:pos="9016"/>
            </w:tabs>
          </w:pPr>
        </w:p>
        <w:p w14:paraId="5654AAFE" w14:textId="7982CF9F" w:rsidR="00341CD3" w:rsidRPr="00341CD3" w:rsidRDefault="00341CD3" w:rsidP="00341CD3">
          <w:pPr>
            <w:rPr>
              <w:b/>
            </w:rPr>
          </w:pPr>
          <w:r w:rsidRPr="00341CD3">
            <w:rPr>
              <w:b/>
            </w:rPr>
            <w:t>2 Descrizione dei dati</w:t>
          </w:r>
          <w:r w:rsidRPr="00341CD3">
            <w:rPr>
              <w:b/>
            </w:rPr>
            <w:tab/>
          </w:r>
          <w:r w:rsidRPr="00341CD3">
            <w:rPr>
              <w:b/>
            </w:rPr>
            <w:tab/>
          </w:r>
          <w:r w:rsidRPr="00341CD3">
            <w:rPr>
              <w:b/>
            </w:rPr>
            <w:tab/>
          </w:r>
          <w:r w:rsidRPr="00341CD3">
            <w:rPr>
              <w:b/>
            </w:rPr>
            <w:tab/>
          </w:r>
          <w:r w:rsidRPr="00341CD3">
            <w:rPr>
              <w:b/>
            </w:rPr>
            <w:tab/>
          </w:r>
          <w:r w:rsidRPr="00341CD3">
            <w:rPr>
              <w:b/>
            </w:rPr>
            <w:tab/>
          </w:r>
          <w:r w:rsidRPr="00341CD3">
            <w:rPr>
              <w:b/>
            </w:rPr>
            <w:tab/>
          </w:r>
          <w:r w:rsidRPr="00341CD3">
            <w:rPr>
              <w:b/>
            </w:rPr>
            <w:tab/>
          </w:r>
          <w:r w:rsidRPr="00341CD3">
            <w:rPr>
              <w:b/>
            </w:rPr>
            <w:tab/>
          </w:r>
          <w:r w:rsidRPr="00341CD3">
            <w:rPr>
              <w:b/>
            </w:rPr>
            <w:tab/>
            <w:t xml:space="preserve">         7</w:t>
          </w:r>
        </w:p>
        <w:p w14:paraId="6A65949F" w14:textId="77777777" w:rsidR="000325A6" w:rsidRDefault="00747C99">
          <w:pPr>
            <w:pStyle w:val="Sommario1"/>
            <w:tabs>
              <w:tab w:val="right" w:leader="dot" w:pos="9016"/>
            </w:tabs>
            <w:rPr>
              <w:noProof/>
            </w:rPr>
          </w:pPr>
          <w:hyperlink w:anchor="_Toc54139534" w:history="1">
            <w:r w:rsidR="000325A6" w:rsidRPr="00E44C8F">
              <w:rPr>
                <w:rStyle w:val="Collegamentoipertestuale"/>
                <w:noProof/>
              </w:rPr>
              <w:t>2.1 Utenti</w:t>
            </w:r>
            <w:r w:rsidR="000325A6">
              <w:rPr>
                <w:noProof/>
                <w:webHidden/>
              </w:rPr>
              <w:tab/>
            </w:r>
            <w:r w:rsidR="000325A6">
              <w:rPr>
                <w:noProof/>
                <w:webHidden/>
              </w:rPr>
              <w:fldChar w:fldCharType="begin"/>
            </w:r>
            <w:r w:rsidR="000325A6">
              <w:rPr>
                <w:noProof/>
                <w:webHidden/>
              </w:rPr>
              <w:instrText xml:space="preserve"> PAGEREF _Toc54139534 \h </w:instrText>
            </w:r>
            <w:r w:rsidR="000325A6">
              <w:rPr>
                <w:noProof/>
                <w:webHidden/>
              </w:rPr>
            </w:r>
            <w:r w:rsidR="000325A6">
              <w:rPr>
                <w:noProof/>
                <w:webHidden/>
              </w:rPr>
              <w:fldChar w:fldCharType="separate"/>
            </w:r>
            <w:r w:rsidR="000325A6">
              <w:rPr>
                <w:noProof/>
                <w:webHidden/>
              </w:rPr>
              <w:t>7</w:t>
            </w:r>
            <w:r w:rsidR="000325A6">
              <w:rPr>
                <w:noProof/>
                <w:webHidden/>
              </w:rPr>
              <w:fldChar w:fldCharType="end"/>
            </w:r>
          </w:hyperlink>
        </w:p>
        <w:p w14:paraId="56039531" w14:textId="77777777" w:rsidR="000325A6" w:rsidRDefault="00747C99">
          <w:pPr>
            <w:pStyle w:val="Sommario1"/>
            <w:tabs>
              <w:tab w:val="right" w:leader="dot" w:pos="9016"/>
            </w:tabs>
            <w:rPr>
              <w:noProof/>
            </w:rPr>
          </w:pPr>
          <w:hyperlink w:anchor="_Toc54139535" w:history="1">
            <w:r w:rsidR="000325A6" w:rsidRPr="00E44C8F">
              <w:rPr>
                <w:rStyle w:val="Collegamentoipertestuale"/>
                <w:noProof/>
              </w:rPr>
              <w:t>2.2 Birrai</w:t>
            </w:r>
            <w:r w:rsidR="000325A6">
              <w:rPr>
                <w:noProof/>
                <w:webHidden/>
              </w:rPr>
              <w:tab/>
            </w:r>
            <w:r w:rsidR="000325A6">
              <w:rPr>
                <w:noProof/>
                <w:webHidden/>
              </w:rPr>
              <w:fldChar w:fldCharType="begin"/>
            </w:r>
            <w:r w:rsidR="000325A6">
              <w:rPr>
                <w:noProof/>
                <w:webHidden/>
              </w:rPr>
              <w:instrText xml:space="preserve"> PAGEREF _Toc54139535 \h </w:instrText>
            </w:r>
            <w:r w:rsidR="000325A6">
              <w:rPr>
                <w:noProof/>
                <w:webHidden/>
              </w:rPr>
            </w:r>
            <w:r w:rsidR="000325A6">
              <w:rPr>
                <w:noProof/>
                <w:webHidden/>
              </w:rPr>
              <w:fldChar w:fldCharType="separate"/>
            </w:r>
            <w:r w:rsidR="000325A6">
              <w:rPr>
                <w:noProof/>
                <w:webHidden/>
              </w:rPr>
              <w:t>7</w:t>
            </w:r>
            <w:r w:rsidR="000325A6">
              <w:rPr>
                <w:noProof/>
                <w:webHidden/>
              </w:rPr>
              <w:fldChar w:fldCharType="end"/>
            </w:r>
          </w:hyperlink>
        </w:p>
        <w:p w14:paraId="627F5530" w14:textId="77777777" w:rsidR="000325A6" w:rsidRDefault="00747C99">
          <w:pPr>
            <w:pStyle w:val="Sommario1"/>
            <w:tabs>
              <w:tab w:val="right" w:leader="dot" w:pos="9016"/>
            </w:tabs>
            <w:rPr>
              <w:noProof/>
            </w:rPr>
          </w:pPr>
          <w:hyperlink w:anchor="_Toc54139536" w:history="1">
            <w:r w:rsidR="000325A6" w:rsidRPr="00E44C8F">
              <w:rPr>
                <w:rStyle w:val="Collegamentoipertestuale"/>
                <w:noProof/>
              </w:rPr>
              <w:t>2.3 Ricette</w:t>
            </w:r>
            <w:r w:rsidR="000325A6">
              <w:rPr>
                <w:noProof/>
                <w:webHidden/>
              </w:rPr>
              <w:tab/>
            </w:r>
            <w:r w:rsidR="000325A6">
              <w:rPr>
                <w:noProof/>
                <w:webHidden/>
              </w:rPr>
              <w:fldChar w:fldCharType="begin"/>
            </w:r>
            <w:r w:rsidR="000325A6">
              <w:rPr>
                <w:noProof/>
                <w:webHidden/>
              </w:rPr>
              <w:instrText xml:space="preserve"> PAGEREF _Toc54139536 \h </w:instrText>
            </w:r>
            <w:r w:rsidR="000325A6">
              <w:rPr>
                <w:noProof/>
                <w:webHidden/>
              </w:rPr>
            </w:r>
            <w:r w:rsidR="000325A6">
              <w:rPr>
                <w:noProof/>
                <w:webHidden/>
              </w:rPr>
              <w:fldChar w:fldCharType="separate"/>
            </w:r>
            <w:r w:rsidR="000325A6">
              <w:rPr>
                <w:noProof/>
                <w:webHidden/>
              </w:rPr>
              <w:t>7</w:t>
            </w:r>
            <w:r w:rsidR="000325A6">
              <w:rPr>
                <w:noProof/>
                <w:webHidden/>
              </w:rPr>
              <w:fldChar w:fldCharType="end"/>
            </w:r>
          </w:hyperlink>
        </w:p>
        <w:p w14:paraId="49F3EADA" w14:textId="77777777" w:rsidR="000325A6" w:rsidRDefault="00747C99">
          <w:pPr>
            <w:pStyle w:val="Sommario1"/>
            <w:tabs>
              <w:tab w:val="right" w:leader="dot" w:pos="9016"/>
            </w:tabs>
            <w:rPr>
              <w:noProof/>
            </w:rPr>
          </w:pPr>
          <w:hyperlink w:anchor="_Toc54139537" w:history="1">
            <w:r w:rsidR="000325A6" w:rsidRPr="00E44C8F">
              <w:rPr>
                <w:rStyle w:val="Collegamentoipertestuale"/>
                <w:noProof/>
              </w:rPr>
              <w:t>2.4 Ingredienti</w:t>
            </w:r>
            <w:r w:rsidR="000325A6">
              <w:rPr>
                <w:noProof/>
                <w:webHidden/>
              </w:rPr>
              <w:tab/>
            </w:r>
            <w:r w:rsidR="000325A6">
              <w:rPr>
                <w:noProof/>
                <w:webHidden/>
              </w:rPr>
              <w:fldChar w:fldCharType="begin"/>
            </w:r>
            <w:r w:rsidR="000325A6">
              <w:rPr>
                <w:noProof/>
                <w:webHidden/>
              </w:rPr>
              <w:instrText xml:space="preserve"> PAGEREF _Toc54139537 \h </w:instrText>
            </w:r>
            <w:r w:rsidR="000325A6">
              <w:rPr>
                <w:noProof/>
                <w:webHidden/>
              </w:rPr>
            </w:r>
            <w:r w:rsidR="000325A6">
              <w:rPr>
                <w:noProof/>
                <w:webHidden/>
              </w:rPr>
              <w:fldChar w:fldCharType="separate"/>
            </w:r>
            <w:r w:rsidR="000325A6">
              <w:rPr>
                <w:noProof/>
                <w:webHidden/>
              </w:rPr>
              <w:t>8</w:t>
            </w:r>
            <w:r w:rsidR="000325A6">
              <w:rPr>
                <w:noProof/>
                <w:webHidden/>
              </w:rPr>
              <w:fldChar w:fldCharType="end"/>
            </w:r>
          </w:hyperlink>
        </w:p>
        <w:p w14:paraId="2D8593EC" w14:textId="5C42C4CA" w:rsidR="000325A6" w:rsidRDefault="00747C99">
          <w:pPr>
            <w:pStyle w:val="Sommario1"/>
            <w:tabs>
              <w:tab w:val="right" w:leader="dot" w:pos="9016"/>
            </w:tabs>
            <w:rPr>
              <w:noProof/>
            </w:rPr>
          </w:pPr>
          <w:hyperlink w:anchor="_Toc54139538" w:history="1">
            <w:r w:rsidR="000325A6" w:rsidRPr="00E44C8F">
              <w:rPr>
                <w:rStyle w:val="Collegamentoipertestuale"/>
                <w:noProof/>
              </w:rPr>
              <w:t xml:space="preserve">2.5 </w:t>
            </w:r>
            <w:r w:rsidR="00571E17">
              <w:rPr>
                <w:rStyle w:val="Collegamentoipertestuale"/>
                <w:noProof/>
              </w:rPr>
              <w:t>T</w:t>
            </w:r>
            <w:r w:rsidR="000325A6" w:rsidRPr="00E44C8F">
              <w:rPr>
                <w:rStyle w:val="Collegamentoipertestuale"/>
                <w:noProof/>
              </w:rPr>
              <w:t>ipi</w:t>
            </w:r>
            <w:r w:rsidR="000325A6">
              <w:rPr>
                <w:noProof/>
                <w:webHidden/>
              </w:rPr>
              <w:tab/>
            </w:r>
            <w:r w:rsidR="000325A6">
              <w:rPr>
                <w:noProof/>
                <w:webHidden/>
              </w:rPr>
              <w:fldChar w:fldCharType="begin"/>
            </w:r>
            <w:r w:rsidR="000325A6">
              <w:rPr>
                <w:noProof/>
                <w:webHidden/>
              </w:rPr>
              <w:instrText xml:space="preserve"> PAGEREF _Toc54139538 \h </w:instrText>
            </w:r>
            <w:r w:rsidR="000325A6">
              <w:rPr>
                <w:noProof/>
                <w:webHidden/>
              </w:rPr>
            </w:r>
            <w:r w:rsidR="000325A6">
              <w:rPr>
                <w:noProof/>
                <w:webHidden/>
              </w:rPr>
              <w:fldChar w:fldCharType="separate"/>
            </w:r>
            <w:r w:rsidR="000325A6">
              <w:rPr>
                <w:noProof/>
                <w:webHidden/>
              </w:rPr>
              <w:t>8</w:t>
            </w:r>
            <w:r w:rsidR="000325A6">
              <w:rPr>
                <w:noProof/>
                <w:webHidden/>
              </w:rPr>
              <w:fldChar w:fldCharType="end"/>
            </w:r>
          </w:hyperlink>
        </w:p>
        <w:p w14:paraId="78889FB2" w14:textId="77777777" w:rsidR="000325A6" w:rsidRDefault="00747C99">
          <w:pPr>
            <w:pStyle w:val="Sommario1"/>
            <w:tabs>
              <w:tab w:val="right" w:leader="dot" w:pos="9016"/>
            </w:tabs>
            <w:rPr>
              <w:noProof/>
            </w:rPr>
          </w:pPr>
          <w:hyperlink w:anchor="_Toc54139539" w:history="1">
            <w:r w:rsidR="000325A6" w:rsidRPr="00E44C8F">
              <w:rPr>
                <w:rStyle w:val="Collegamentoipertestuale"/>
                <w:noProof/>
              </w:rPr>
              <w:t>2.6 Lotti</w:t>
            </w:r>
            <w:r w:rsidR="000325A6">
              <w:rPr>
                <w:noProof/>
                <w:webHidden/>
              </w:rPr>
              <w:tab/>
            </w:r>
            <w:r w:rsidR="000325A6">
              <w:rPr>
                <w:noProof/>
                <w:webHidden/>
              </w:rPr>
              <w:fldChar w:fldCharType="begin"/>
            </w:r>
            <w:r w:rsidR="000325A6">
              <w:rPr>
                <w:noProof/>
                <w:webHidden/>
              </w:rPr>
              <w:instrText xml:space="preserve"> PAGEREF _Toc54139539 \h </w:instrText>
            </w:r>
            <w:r w:rsidR="000325A6">
              <w:rPr>
                <w:noProof/>
                <w:webHidden/>
              </w:rPr>
            </w:r>
            <w:r w:rsidR="000325A6">
              <w:rPr>
                <w:noProof/>
                <w:webHidden/>
              </w:rPr>
              <w:fldChar w:fldCharType="separate"/>
            </w:r>
            <w:r w:rsidR="000325A6">
              <w:rPr>
                <w:noProof/>
                <w:webHidden/>
              </w:rPr>
              <w:t>9</w:t>
            </w:r>
            <w:r w:rsidR="000325A6">
              <w:rPr>
                <w:noProof/>
                <w:webHidden/>
              </w:rPr>
              <w:fldChar w:fldCharType="end"/>
            </w:r>
          </w:hyperlink>
        </w:p>
        <w:p w14:paraId="2C635D23" w14:textId="77777777" w:rsidR="000325A6" w:rsidRDefault="00747C99">
          <w:pPr>
            <w:pStyle w:val="Sommario1"/>
            <w:tabs>
              <w:tab w:val="right" w:leader="dot" w:pos="9016"/>
            </w:tabs>
            <w:rPr>
              <w:noProof/>
            </w:rPr>
          </w:pPr>
          <w:hyperlink w:anchor="_Toc54139540" w:history="1">
            <w:r w:rsidR="000325A6" w:rsidRPr="00E44C8F">
              <w:rPr>
                <w:rStyle w:val="Collegamentoipertestuale"/>
                <w:noProof/>
              </w:rPr>
              <w:t>2.7 Note</w:t>
            </w:r>
            <w:r w:rsidR="000325A6">
              <w:rPr>
                <w:noProof/>
                <w:webHidden/>
              </w:rPr>
              <w:tab/>
            </w:r>
            <w:r w:rsidR="000325A6">
              <w:rPr>
                <w:noProof/>
                <w:webHidden/>
              </w:rPr>
              <w:fldChar w:fldCharType="begin"/>
            </w:r>
            <w:r w:rsidR="000325A6">
              <w:rPr>
                <w:noProof/>
                <w:webHidden/>
              </w:rPr>
              <w:instrText xml:space="preserve"> PAGEREF _Toc54139540 \h </w:instrText>
            </w:r>
            <w:r w:rsidR="000325A6">
              <w:rPr>
                <w:noProof/>
                <w:webHidden/>
              </w:rPr>
            </w:r>
            <w:r w:rsidR="000325A6">
              <w:rPr>
                <w:noProof/>
                <w:webHidden/>
              </w:rPr>
              <w:fldChar w:fldCharType="separate"/>
            </w:r>
            <w:r w:rsidR="000325A6">
              <w:rPr>
                <w:noProof/>
                <w:webHidden/>
              </w:rPr>
              <w:t>9</w:t>
            </w:r>
            <w:r w:rsidR="000325A6">
              <w:rPr>
                <w:noProof/>
                <w:webHidden/>
              </w:rPr>
              <w:fldChar w:fldCharType="end"/>
            </w:r>
          </w:hyperlink>
        </w:p>
        <w:p w14:paraId="7AF8C9B9" w14:textId="475944AC" w:rsidR="000325A6" w:rsidRDefault="00747C99">
          <w:pPr>
            <w:pStyle w:val="Sommario2"/>
            <w:tabs>
              <w:tab w:val="right" w:leader="dot" w:pos="9016"/>
            </w:tabs>
            <w:rPr>
              <w:noProof/>
            </w:rPr>
          </w:pPr>
          <w:hyperlink w:anchor="_Toc54139541" w:history="1">
            <w:r w:rsidR="000325A6" w:rsidRPr="00E44C8F">
              <w:rPr>
                <w:rStyle w:val="Collegamentoipertestuale"/>
                <w:noProof/>
              </w:rPr>
              <w:t>2.7.1 R</w:t>
            </w:r>
            <w:r w:rsidR="00571E17">
              <w:rPr>
                <w:rStyle w:val="Collegamentoipertestuale"/>
                <w:noProof/>
              </w:rPr>
              <w:t>ecensioni</w:t>
            </w:r>
            <w:r w:rsidR="000325A6">
              <w:rPr>
                <w:noProof/>
                <w:webHidden/>
              </w:rPr>
              <w:tab/>
            </w:r>
            <w:r w:rsidR="000325A6">
              <w:rPr>
                <w:noProof/>
                <w:webHidden/>
              </w:rPr>
              <w:fldChar w:fldCharType="begin"/>
            </w:r>
            <w:r w:rsidR="000325A6">
              <w:rPr>
                <w:noProof/>
                <w:webHidden/>
              </w:rPr>
              <w:instrText xml:space="preserve"> PAGEREF _Toc54139541 \h </w:instrText>
            </w:r>
            <w:r w:rsidR="000325A6">
              <w:rPr>
                <w:noProof/>
                <w:webHidden/>
              </w:rPr>
            </w:r>
            <w:r w:rsidR="000325A6">
              <w:rPr>
                <w:noProof/>
                <w:webHidden/>
              </w:rPr>
              <w:fldChar w:fldCharType="separate"/>
            </w:r>
            <w:r w:rsidR="000325A6">
              <w:rPr>
                <w:noProof/>
                <w:webHidden/>
              </w:rPr>
              <w:t>9</w:t>
            </w:r>
            <w:r w:rsidR="000325A6">
              <w:rPr>
                <w:noProof/>
                <w:webHidden/>
              </w:rPr>
              <w:fldChar w:fldCharType="end"/>
            </w:r>
          </w:hyperlink>
        </w:p>
        <w:p w14:paraId="355FBF62" w14:textId="2C8BB131" w:rsidR="000325A6" w:rsidRDefault="00747C99">
          <w:pPr>
            <w:pStyle w:val="Sommario2"/>
            <w:tabs>
              <w:tab w:val="left" w:pos="1100"/>
              <w:tab w:val="right" w:leader="dot" w:pos="9016"/>
            </w:tabs>
            <w:rPr>
              <w:noProof/>
            </w:rPr>
          </w:pPr>
          <w:hyperlink w:anchor="_Toc54139542" w:history="1">
            <w:r w:rsidR="000325A6" w:rsidRPr="00E44C8F">
              <w:rPr>
                <w:rStyle w:val="Collegamentoipertestuale"/>
                <w:noProof/>
              </w:rPr>
              <w:t>2.7.2</w:t>
            </w:r>
            <w:r w:rsidR="000325A6">
              <w:rPr>
                <w:noProof/>
              </w:rPr>
              <w:t xml:space="preserve"> </w:t>
            </w:r>
            <w:r w:rsidR="000325A6" w:rsidRPr="00E44C8F">
              <w:rPr>
                <w:rStyle w:val="Collegamentoipertestuale"/>
                <w:noProof/>
              </w:rPr>
              <w:t>Annotazioni</w:t>
            </w:r>
            <w:r w:rsidR="000325A6">
              <w:rPr>
                <w:noProof/>
                <w:webHidden/>
              </w:rPr>
              <w:tab/>
            </w:r>
            <w:r w:rsidR="000325A6">
              <w:rPr>
                <w:noProof/>
                <w:webHidden/>
              </w:rPr>
              <w:fldChar w:fldCharType="begin"/>
            </w:r>
            <w:r w:rsidR="000325A6">
              <w:rPr>
                <w:noProof/>
                <w:webHidden/>
              </w:rPr>
              <w:instrText xml:space="preserve"> PAGEREF _Toc54139542 \h </w:instrText>
            </w:r>
            <w:r w:rsidR="000325A6">
              <w:rPr>
                <w:noProof/>
                <w:webHidden/>
              </w:rPr>
            </w:r>
            <w:r w:rsidR="000325A6">
              <w:rPr>
                <w:noProof/>
                <w:webHidden/>
              </w:rPr>
              <w:fldChar w:fldCharType="separate"/>
            </w:r>
            <w:r w:rsidR="000325A6">
              <w:rPr>
                <w:noProof/>
                <w:webHidden/>
              </w:rPr>
              <w:t>10</w:t>
            </w:r>
            <w:r w:rsidR="000325A6">
              <w:rPr>
                <w:noProof/>
                <w:webHidden/>
              </w:rPr>
              <w:fldChar w:fldCharType="end"/>
            </w:r>
          </w:hyperlink>
        </w:p>
        <w:p w14:paraId="353DF223" w14:textId="77777777" w:rsidR="000325A6" w:rsidRDefault="00747C99">
          <w:pPr>
            <w:pStyle w:val="Sommario1"/>
            <w:tabs>
              <w:tab w:val="right" w:leader="dot" w:pos="9016"/>
            </w:tabs>
            <w:rPr>
              <w:noProof/>
            </w:rPr>
          </w:pPr>
          <w:hyperlink w:anchor="_Toc54139543" w:history="1">
            <w:r w:rsidR="000325A6" w:rsidRPr="00E44C8F">
              <w:rPr>
                <w:rStyle w:val="Collegamentoipertestuale"/>
                <w:noProof/>
              </w:rPr>
              <w:t>2.8 Clienti</w:t>
            </w:r>
            <w:r w:rsidR="000325A6">
              <w:rPr>
                <w:noProof/>
                <w:webHidden/>
              </w:rPr>
              <w:tab/>
            </w:r>
            <w:r w:rsidR="000325A6">
              <w:rPr>
                <w:noProof/>
                <w:webHidden/>
              </w:rPr>
              <w:fldChar w:fldCharType="begin"/>
            </w:r>
            <w:r w:rsidR="000325A6">
              <w:rPr>
                <w:noProof/>
                <w:webHidden/>
              </w:rPr>
              <w:instrText xml:space="preserve"> PAGEREF _Toc54139543 \h </w:instrText>
            </w:r>
            <w:r w:rsidR="000325A6">
              <w:rPr>
                <w:noProof/>
                <w:webHidden/>
              </w:rPr>
            </w:r>
            <w:r w:rsidR="000325A6">
              <w:rPr>
                <w:noProof/>
                <w:webHidden/>
              </w:rPr>
              <w:fldChar w:fldCharType="separate"/>
            </w:r>
            <w:r w:rsidR="000325A6">
              <w:rPr>
                <w:noProof/>
                <w:webHidden/>
              </w:rPr>
              <w:t>10</w:t>
            </w:r>
            <w:r w:rsidR="000325A6">
              <w:rPr>
                <w:noProof/>
                <w:webHidden/>
              </w:rPr>
              <w:fldChar w:fldCharType="end"/>
            </w:r>
          </w:hyperlink>
        </w:p>
        <w:p w14:paraId="247EF2E5" w14:textId="77777777" w:rsidR="000325A6" w:rsidRDefault="00747C99">
          <w:pPr>
            <w:pStyle w:val="Sommario1"/>
            <w:tabs>
              <w:tab w:val="right" w:leader="dot" w:pos="9016"/>
            </w:tabs>
            <w:rPr>
              <w:noProof/>
            </w:rPr>
          </w:pPr>
          <w:hyperlink w:anchor="_Toc54139544" w:history="1">
            <w:r w:rsidR="000325A6" w:rsidRPr="00E44C8F">
              <w:rPr>
                <w:rStyle w:val="Collegamentoipertestuale"/>
                <w:noProof/>
              </w:rPr>
              <w:t>2.9 Ordini</w:t>
            </w:r>
            <w:r w:rsidR="000325A6">
              <w:rPr>
                <w:noProof/>
                <w:webHidden/>
              </w:rPr>
              <w:tab/>
            </w:r>
            <w:r w:rsidR="000325A6">
              <w:rPr>
                <w:noProof/>
                <w:webHidden/>
              </w:rPr>
              <w:fldChar w:fldCharType="begin"/>
            </w:r>
            <w:r w:rsidR="000325A6">
              <w:rPr>
                <w:noProof/>
                <w:webHidden/>
              </w:rPr>
              <w:instrText xml:space="preserve"> PAGEREF _Toc54139544 \h </w:instrText>
            </w:r>
            <w:r w:rsidR="000325A6">
              <w:rPr>
                <w:noProof/>
                <w:webHidden/>
              </w:rPr>
            </w:r>
            <w:r w:rsidR="000325A6">
              <w:rPr>
                <w:noProof/>
                <w:webHidden/>
              </w:rPr>
              <w:fldChar w:fldCharType="separate"/>
            </w:r>
            <w:r w:rsidR="000325A6">
              <w:rPr>
                <w:noProof/>
                <w:webHidden/>
              </w:rPr>
              <w:t>10</w:t>
            </w:r>
            <w:r w:rsidR="000325A6">
              <w:rPr>
                <w:noProof/>
                <w:webHidden/>
              </w:rPr>
              <w:fldChar w:fldCharType="end"/>
            </w:r>
          </w:hyperlink>
        </w:p>
        <w:p w14:paraId="35390E4A" w14:textId="77777777" w:rsidR="000325A6" w:rsidRDefault="00747C99">
          <w:pPr>
            <w:pStyle w:val="Sommario2"/>
            <w:tabs>
              <w:tab w:val="right" w:leader="dot" w:pos="9016"/>
            </w:tabs>
            <w:rPr>
              <w:noProof/>
            </w:rPr>
          </w:pPr>
          <w:hyperlink w:anchor="_Toc54139545" w:history="1">
            <w:r w:rsidR="000325A6" w:rsidRPr="00E44C8F">
              <w:rPr>
                <w:rStyle w:val="Collegamentoipertestuale"/>
                <w:noProof/>
              </w:rPr>
              <w:t>2.9.1 Ordine del cliente</w:t>
            </w:r>
            <w:r w:rsidR="000325A6">
              <w:rPr>
                <w:noProof/>
                <w:webHidden/>
              </w:rPr>
              <w:tab/>
            </w:r>
            <w:r w:rsidR="000325A6">
              <w:rPr>
                <w:noProof/>
                <w:webHidden/>
              </w:rPr>
              <w:fldChar w:fldCharType="begin"/>
            </w:r>
            <w:r w:rsidR="000325A6">
              <w:rPr>
                <w:noProof/>
                <w:webHidden/>
              </w:rPr>
              <w:instrText xml:space="preserve"> PAGEREF _Toc54139545 \h </w:instrText>
            </w:r>
            <w:r w:rsidR="000325A6">
              <w:rPr>
                <w:noProof/>
                <w:webHidden/>
              </w:rPr>
            </w:r>
            <w:r w:rsidR="000325A6">
              <w:rPr>
                <w:noProof/>
                <w:webHidden/>
              </w:rPr>
              <w:fldChar w:fldCharType="separate"/>
            </w:r>
            <w:r w:rsidR="000325A6">
              <w:rPr>
                <w:noProof/>
                <w:webHidden/>
              </w:rPr>
              <w:t>10</w:t>
            </w:r>
            <w:r w:rsidR="000325A6">
              <w:rPr>
                <w:noProof/>
                <w:webHidden/>
              </w:rPr>
              <w:fldChar w:fldCharType="end"/>
            </w:r>
          </w:hyperlink>
        </w:p>
        <w:p w14:paraId="68E5F137" w14:textId="77777777" w:rsidR="000325A6" w:rsidRDefault="00747C99">
          <w:pPr>
            <w:pStyle w:val="Sommario2"/>
            <w:tabs>
              <w:tab w:val="right" w:leader="dot" w:pos="9016"/>
            </w:tabs>
            <w:rPr>
              <w:noProof/>
            </w:rPr>
          </w:pPr>
          <w:hyperlink w:anchor="_Toc54139546" w:history="1">
            <w:r w:rsidR="000325A6" w:rsidRPr="00E44C8F">
              <w:rPr>
                <w:rStyle w:val="Collegamentoipertestuale"/>
                <w:noProof/>
              </w:rPr>
              <w:t>2.9.2 Ordine del birraio</w:t>
            </w:r>
            <w:r w:rsidR="000325A6">
              <w:rPr>
                <w:noProof/>
                <w:webHidden/>
              </w:rPr>
              <w:tab/>
            </w:r>
            <w:r w:rsidR="000325A6">
              <w:rPr>
                <w:noProof/>
                <w:webHidden/>
              </w:rPr>
              <w:fldChar w:fldCharType="begin"/>
            </w:r>
            <w:r w:rsidR="000325A6">
              <w:rPr>
                <w:noProof/>
                <w:webHidden/>
              </w:rPr>
              <w:instrText xml:space="preserve"> PAGEREF _Toc54139546 \h </w:instrText>
            </w:r>
            <w:r w:rsidR="000325A6">
              <w:rPr>
                <w:noProof/>
                <w:webHidden/>
              </w:rPr>
            </w:r>
            <w:r w:rsidR="000325A6">
              <w:rPr>
                <w:noProof/>
                <w:webHidden/>
              </w:rPr>
              <w:fldChar w:fldCharType="separate"/>
            </w:r>
            <w:r w:rsidR="000325A6">
              <w:rPr>
                <w:noProof/>
                <w:webHidden/>
              </w:rPr>
              <w:t>11</w:t>
            </w:r>
            <w:r w:rsidR="000325A6">
              <w:rPr>
                <w:noProof/>
                <w:webHidden/>
              </w:rPr>
              <w:fldChar w:fldCharType="end"/>
            </w:r>
          </w:hyperlink>
        </w:p>
        <w:p w14:paraId="5863BDFF" w14:textId="77777777" w:rsidR="000325A6" w:rsidRDefault="00747C99">
          <w:pPr>
            <w:pStyle w:val="Sommario1"/>
            <w:tabs>
              <w:tab w:val="right" w:leader="dot" w:pos="9016"/>
            </w:tabs>
            <w:rPr>
              <w:noProof/>
            </w:rPr>
          </w:pPr>
          <w:hyperlink w:anchor="_Toc54139547" w:history="1">
            <w:r w:rsidR="000325A6" w:rsidRPr="00E44C8F">
              <w:rPr>
                <w:rStyle w:val="Collegamentoipertestuale"/>
                <w:noProof/>
              </w:rPr>
              <w:t>2.10 Fornitori</w:t>
            </w:r>
            <w:r w:rsidR="000325A6">
              <w:rPr>
                <w:noProof/>
                <w:webHidden/>
              </w:rPr>
              <w:tab/>
            </w:r>
            <w:r w:rsidR="000325A6">
              <w:rPr>
                <w:noProof/>
                <w:webHidden/>
              </w:rPr>
              <w:fldChar w:fldCharType="begin"/>
            </w:r>
            <w:r w:rsidR="000325A6">
              <w:rPr>
                <w:noProof/>
                <w:webHidden/>
              </w:rPr>
              <w:instrText xml:space="preserve"> PAGEREF _Toc54139547 \h </w:instrText>
            </w:r>
            <w:r w:rsidR="000325A6">
              <w:rPr>
                <w:noProof/>
                <w:webHidden/>
              </w:rPr>
            </w:r>
            <w:r w:rsidR="000325A6">
              <w:rPr>
                <w:noProof/>
                <w:webHidden/>
              </w:rPr>
              <w:fldChar w:fldCharType="separate"/>
            </w:r>
            <w:r w:rsidR="000325A6">
              <w:rPr>
                <w:noProof/>
                <w:webHidden/>
              </w:rPr>
              <w:t>11</w:t>
            </w:r>
            <w:r w:rsidR="000325A6">
              <w:rPr>
                <w:noProof/>
                <w:webHidden/>
              </w:rPr>
              <w:fldChar w:fldCharType="end"/>
            </w:r>
          </w:hyperlink>
        </w:p>
        <w:p w14:paraId="057CB283" w14:textId="58373AD8" w:rsidR="000325A6" w:rsidRDefault="00747C99">
          <w:pPr>
            <w:pStyle w:val="Sommario1"/>
            <w:tabs>
              <w:tab w:val="right" w:leader="dot" w:pos="9016"/>
            </w:tabs>
            <w:rPr>
              <w:noProof/>
            </w:rPr>
          </w:pPr>
          <w:hyperlink w:anchor="_Toc54139548" w:history="1">
            <w:r w:rsidR="000325A6" w:rsidRPr="00E44C8F">
              <w:rPr>
                <w:rStyle w:val="Collegamentoipertestuale"/>
                <w:noProof/>
              </w:rPr>
              <w:t xml:space="preserve">2.12 </w:t>
            </w:r>
            <w:r w:rsidR="00571E17">
              <w:rPr>
                <w:rStyle w:val="Collegamentoipertestuale"/>
                <w:noProof/>
              </w:rPr>
              <w:t>R</w:t>
            </w:r>
            <w:r w:rsidR="000325A6" w:rsidRPr="00E44C8F">
              <w:rPr>
                <w:rStyle w:val="Collegamentoipertestuale"/>
                <w:noProof/>
              </w:rPr>
              <w:t>ifornimentI</w:t>
            </w:r>
            <w:r w:rsidR="000325A6">
              <w:rPr>
                <w:noProof/>
                <w:webHidden/>
              </w:rPr>
              <w:tab/>
            </w:r>
            <w:r w:rsidR="000325A6">
              <w:rPr>
                <w:noProof/>
                <w:webHidden/>
              </w:rPr>
              <w:fldChar w:fldCharType="begin"/>
            </w:r>
            <w:r w:rsidR="000325A6">
              <w:rPr>
                <w:noProof/>
                <w:webHidden/>
              </w:rPr>
              <w:instrText xml:space="preserve"> PAGEREF _Toc54139548 \h </w:instrText>
            </w:r>
            <w:r w:rsidR="000325A6">
              <w:rPr>
                <w:noProof/>
                <w:webHidden/>
              </w:rPr>
            </w:r>
            <w:r w:rsidR="000325A6">
              <w:rPr>
                <w:noProof/>
                <w:webHidden/>
              </w:rPr>
              <w:fldChar w:fldCharType="separate"/>
            </w:r>
            <w:r w:rsidR="000325A6">
              <w:rPr>
                <w:noProof/>
                <w:webHidden/>
              </w:rPr>
              <w:t>11</w:t>
            </w:r>
            <w:r w:rsidR="000325A6">
              <w:rPr>
                <w:noProof/>
                <w:webHidden/>
              </w:rPr>
              <w:fldChar w:fldCharType="end"/>
            </w:r>
          </w:hyperlink>
        </w:p>
        <w:p w14:paraId="1BD8FB06" w14:textId="77777777" w:rsidR="000325A6" w:rsidRDefault="00747C99">
          <w:pPr>
            <w:pStyle w:val="Sommario1"/>
            <w:tabs>
              <w:tab w:val="right" w:leader="dot" w:pos="9016"/>
            </w:tabs>
            <w:rPr>
              <w:noProof/>
            </w:rPr>
          </w:pPr>
          <w:hyperlink w:anchor="_Toc54139549" w:history="1">
            <w:r w:rsidR="000325A6" w:rsidRPr="00E44C8F">
              <w:rPr>
                <w:rStyle w:val="Collegamentoipertestuale"/>
                <w:noProof/>
              </w:rPr>
              <w:t>2.13 Vincoli interrelazionali</w:t>
            </w:r>
            <w:r w:rsidR="000325A6">
              <w:rPr>
                <w:noProof/>
                <w:webHidden/>
              </w:rPr>
              <w:tab/>
            </w:r>
            <w:r w:rsidR="000325A6">
              <w:rPr>
                <w:noProof/>
                <w:webHidden/>
              </w:rPr>
              <w:fldChar w:fldCharType="begin"/>
            </w:r>
            <w:r w:rsidR="000325A6">
              <w:rPr>
                <w:noProof/>
                <w:webHidden/>
              </w:rPr>
              <w:instrText xml:space="preserve"> PAGEREF _Toc54139549 \h </w:instrText>
            </w:r>
            <w:r w:rsidR="000325A6">
              <w:rPr>
                <w:noProof/>
                <w:webHidden/>
              </w:rPr>
            </w:r>
            <w:r w:rsidR="000325A6">
              <w:rPr>
                <w:noProof/>
                <w:webHidden/>
              </w:rPr>
              <w:fldChar w:fldCharType="separate"/>
            </w:r>
            <w:r w:rsidR="000325A6">
              <w:rPr>
                <w:noProof/>
                <w:webHidden/>
              </w:rPr>
              <w:t>11</w:t>
            </w:r>
            <w:r w:rsidR="000325A6">
              <w:rPr>
                <w:noProof/>
                <w:webHidden/>
              </w:rPr>
              <w:fldChar w:fldCharType="end"/>
            </w:r>
          </w:hyperlink>
        </w:p>
        <w:p w14:paraId="56C2EDA3" w14:textId="77777777" w:rsidR="00341CD3" w:rsidRDefault="00341CD3">
          <w:pPr>
            <w:pStyle w:val="Sommario1"/>
            <w:tabs>
              <w:tab w:val="right" w:leader="dot" w:pos="9016"/>
            </w:tabs>
          </w:pPr>
        </w:p>
        <w:p w14:paraId="0F236753" w14:textId="68BD0C71" w:rsidR="00341CD3" w:rsidRPr="00341CD3" w:rsidRDefault="00341CD3" w:rsidP="00341CD3">
          <w:pPr>
            <w:rPr>
              <w:b/>
            </w:rPr>
          </w:pPr>
          <w:r w:rsidRPr="00341CD3">
            <w:rPr>
              <w:b/>
            </w:rPr>
            <w:t xml:space="preserve">3 Traduzione da concettuale a relazionale                                                                                         </w:t>
          </w:r>
          <w:r>
            <w:rPr>
              <w:b/>
            </w:rPr>
            <w:t xml:space="preserve">                             </w:t>
          </w:r>
          <w:r w:rsidRPr="00341CD3">
            <w:rPr>
              <w:b/>
            </w:rPr>
            <w:t>12</w:t>
          </w:r>
        </w:p>
        <w:p w14:paraId="70AB7D77" w14:textId="681A5EBC" w:rsidR="00341CD3" w:rsidRPr="00341CD3" w:rsidRDefault="00341CD3">
          <w:pPr>
            <w:pStyle w:val="Sommario1"/>
            <w:tabs>
              <w:tab w:val="right" w:leader="dot" w:pos="9016"/>
            </w:tabs>
            <w:rPr>
              <w:b/>
            </w:rPr>
          </w:pPr>
          <w:r w:rsidRPr="00341CD3">
            <w:rPr>
              <w:b/>
            </w:rPr>
            <w:t>4 Descrizione delle operazioni                                                                                                                                            13</w:t>
          </w:r>
        </w:p>
        <w:p w14:paraId="6E22C7D4" w14:textId="7F6F1118" w:rsidR="000325A6" w:rsidRDefault="00747C99">
          <w:pPr>
            <w:pStyle w:val="Sommario1"/>
            <w:tabs>
              <w:tab w:val="right" w:leader="dot" w:pos="9016"/>
            </w:tabs>
            <w:rPr>
              <w:noProof/>
            </w:rPr>
          </w:pPr>
          <w:hyperlink w:anchor="_Toc54139550" w:history="1">
            <w:r w:rsidR="000325A6" w:rsidRPr="00E44C8F">
              <w:rPr>
                <w:rStyle w:val="Collegamentoipertestuale"/>
                <w:noProof/>
              </w:rPr>
              <w:t>4.1 Login, logout, registrazion</w:t>
            </w:r>
            <w:r w:rsidR="00571E17">
              <w:rPr>
                <w:rStyle w:val="Collegamentoipertestuale"/>
                <w:noProof/>
              </w:rPr>
              <w:t>e</w:t>
            </w:r>
            <w:r w:rsidR="000325A6">
              <w:rPr>
                <w:noProof/>
                <w:webHidden/>
              </w:rPr>
              <w:tab/>
            </w:r>
            <w:r w:rsidR="000325A6">
              <w:rPr>
                <w:noProof/>
                <w:webHidden/>
              </w:rPr>
              <w:fldChar w:fldCharType="begin"/>
            </w:r>
            <w:r w:rsidR="000325A6">
              <w:rPr>
                <w:noProof/>
                <w:webHidden/>
              </w:rPr>
              <w:instrText xml:space="preserve"> PAGEREF _Toc54139550 \h </w:instrText>
            </w:r>
            <w:r w:rsidR="000325A6">
              <w:rPr>
                <w:noProof/>
                <w:webHidden/>
              </w:rPr>
            </w:r>
            <w:r w:rsidR="000325A6">
              <w:rPr>
                <w:noProof/>
                <w:webHidden/>
              </w:rPr>
              <w:fldChar w:fldCharType="separate"/>
            </w:r>
            <w:r w:rsidR="000325A6">
              <w:rPr>
                <w:noProof/>
                <w:webHidden/>
              </w:rPr>
              <w:t>13</w:t>
            </w:r>
            <w:r w:rsidR="000325A6">
              <w:rPr>
                <w:noProof/>
                <w:webHidden/>
              </w:rPr>
              <w:fldChar w:fldCharType="end"/>
            </w:r>
          </w:hyperlink>
        </w:p>
        <w:p w14:paraId="47590820" w14:textId="77777777" w:rsidR="000325A6" w:rsidRDefault="00747C99">
          <w:pPr>
            <w:pStyle w:val="Sommario1"/>
            <w:tabs>
              <w:tab w:val="right" w:leader="dot" w:pos="9016"/>
            </w:tabs>
            <w:rPr>
              <w:noProof/>
            </w:rPr>
          </w:pPr>
          <w:hyperlink w:anchor="_Toc54139551" w:history="1">
            <w:r w:rsidR="000325A6" w:rsidRPr="00E44C8F">
              <w:rPr>
                <w:rStyle w:val="Collegamentoipertestuale"/>
                <w:noProof/>
              </w:rPr>
              <w:t>4.2 Operazioni dei Birrai</w:t>
            </w:r>
            <w:r w:rsidR="000325A6">
              <w:rPr>
                <w:noProof/>
                <w:webHidden/>
              </w:rPr>
              <w:tab/>
            </w:r>
            <w:r w:rsidR="000325A6">
              <w:rPr>
                <w:noProof/>
                <w:webHidden/>
              </w:rPr>
              <w:fldChar w:fldCharType="begin"/>
            </w:r>
            <w:r w:rsidR="000325A6">
              <w:rPr>
                <w:noProof/>
                <w:webHidden/>
              </w:rPr>
              <w:instrText xml:space="preserve"> PAGEREF _Toc54139551 \h </w:instrText>
            </w:r>
            <w:r w:rsidR="000325A6">
              <w:rPr>
                <w:noProof/>
                <w:webHidden/>
              </w:rPr>
            </w:r>
            <w:r w:rsidR="000325A6">
              <w:rPr>
                <w:noProof/>
                <w:webHidden/>
              </w:rPr>
              <w:fldChar w:fldCharType="separate"/>
            </w:r>
            <w:r w:rsidR="000325A6">
              <w:rPr>
                <w:noProof/>
                <w:webHidden/>
              </w:rPr>
              <w:t>13</w:t>
            </w:r>
            <w:r w:rsidR="000325A6">
              <w:rPr>
                <w:noProof/>
                <w:webHidden/>
              </w:rPr>
              <w:fldChar w:fldCharType="end"/>
            </w:r>
          </w:hyperlink>
        </w:p>
        <w:p w14:paraId="3D99940F" w14:textId="77777777" w:rsidR="000325A6" w:rsidRDefault="00747C99">
          <w:pPr>
            <w:pStyle w:val="Sommario2"/>
            <w:tabs>
              <w:tab w:val="right" w:leader="dot" w:pos="9016"/>
            </w:tabs>
            <w:rPr>
              <w:noProof/>
            </w:rPr>
          </w:pPr>
          <w:hyperlink w:anchor="_Toc54139552" w:history="1">
            <w:r w:rsidR="000325A6" w:rsidRPr="00E44C8F">
              <w:rPr>
                <w:rStyle w:val="Collegamentoipertestuale"/>
                <w:noProof/>
              </w:rPr>
              <w:t>4.2.1 operazioni sui birrai</w:t>
            </w:r>
            <w:r w:rsidR="000325A6">
              <w:rPr>
                <w:noProof/>
                <w:webHidden/>
              </w:rPr>
              <w:tab/>
            </w:r>
            <w:r w:rsidR="000325A6">
              <w:rPr>
                <w:noProof/>
                <w:webHidden/>
              </w:rPr>
              <w:fldChar w:fldCharType="begin"/>
            </w:r>
            <w:r w:rsidR="000325A6">
              <w:rPr>
                <w:noProof/>
                <w:webHidden/>
              </w:rPr>
              <w:instrText xml:space="preserve"> PAGEREF _Toc54139552 \h </w:instrText>
            </w:r>
            <w:r w:rsidR="000325A6">
              <w:rPr>
                <w:noProof/>
                <w:webHidden/>
              </w:rPr>
            </w:r>
            <w:r w:rsidR="000325A6">
              <w:rPr>
                <w:noProof/>
                <w:webHidden/>
              </w:rPr>
              <w:fldChar w:fldCharType="separate"/>
            </w:r>
            <w:r w:rsidR="000325A6">
              <w:rPr>
                <w:noProof/>
                <w:webHidden/>
              </w:rPr>
              <w:t>13</w:t>
            </w:r>
            <w:r w:rsidR="000325A6">
              <w:rPr>
                <w:noProof/>
                <w:webHidden/>
              </w:rPr>
              <w:fldChar w:fldCharType="end"/>
            </w:r>
          </w:hyperlink>
        </w:p>
        <w:p w14:paraId="47D1D485" w14:textId="77777777" w:rsidR="000325A6" w:rsidRDefault="00747C99">
          <w:pPr>
            <w:pStyle w:val="Sommario2"/>
            <w:tabs>
              <w:tab w:val="right" w:leader="dot" w:pos="9016"/>
            </w:tabs>
            <w:rPr>
              <w:noProof/>
            </w:rPr>
          </w:pPr>
          <w:hyperlink w:anchor="_Toc54139553" w:history="1">
            <w:r w:rsidR="000325A6" w:rsidRPr="00E44C8F">
              <w:rPr>
                <w:rStyle w:val="Collegamentoipertestuale"/>
                <w:noProof/>
              </w:rPr>
              <w:t>4.2.2 Operazioni sui lotti</w:t>
            </w:r>
            <w:r w:rsidR="000325A6">
              <w:rPr>
                <w:noProof/>
                <w:webHidden/>
              </w:rPr>
              <w:tab/>
            </w:r>
            <w:r w:rsidR="000325A6">
              <w:rPr>
                <w:noProof/>
                <w:webHidden/>
              </w:rPr>
              <w:fldChar w:fldCharType="begin"/>
            </w:r>
            <w:r w:rsidR="000325A6">
              <w:rPr>
                <w:noProof/>
                <w:webHidden/>
              </w:rPr>
              <w:instrText xml:space="preserve"> PAGEREF _Toc54139553 \h </w:instrText>
            </w:r>
            <w:r w:rsidR="000325A6">
              <w:rPr>
                <w:noProof/>
                <w:webHidden/>
              </w:rPr>
            </w:r>
            <w:r w:rsidR="000325A6">
              <w:rPr>
                <w:noProof/>
                <w:webHidden/>
              </w:rPr>
              <w:fldChar w:fldCharType="separate"/>
            </w:r>
            <w:r w:rsidR="000325A6">
              <w:rPr>
                <w:noProof/>
                <w:webHidden/>
              </w:rPr>
              <w:t>13</w:t>
            </w:r>
            <w:r w:rsidR="000325A6">
              <w:rPr>
                <w:noProof/>
                <w:webHidden/>
              </w:rPr>
              <w:fldChar w:fldCharType="end"/>
            </w:r>
          </w:hyperlink>
        </w:p>
        <w:p w14:paraId="57D2E0AF" w14:textId="77777777" w:rsidR="000325A6" w:rsidRDefault="00747C99">
          <w:pPr>
            <w:pStyle w:val="Sommario2"/>
            <w:tabs>
              <w:tab w:val="right" w:leader="dot" w:pos="9016"/>
            </w:tabs>
            <w:rPr>
              <w:noProof/>
            </w:rPr>
          </w:pPr>
          <w:hyperlink w:anchor="_Toc54139554" w:history="1">
            <w:r w:rsidR="000325A6" w:rsidRPr="00E44C8F">
              <w:rPr>
                <w:rStyle w:val="Collegamentoipertestuale"/>
                <w:noProof/>
              </w:rPr>
              <w:t>4.2.3 Operazioni su note</w:t>
            </w:r>
            <w:r w:rsidR="000325A6">
              <w:rPr>
                <w:noProof/>
                <w:webHidden/>
              </w:rPr>
              <w:tab/>
            </w:r>
            <w:r w:rsidR="000325A6">
              <w:rPr>
                <w:noProof/>
                <w:webHidden/>
              </w:rPr>
              <w:fldChar w:fldCharType="begin"/>
            </w:r>
            <w:r w:rsidR="000325A6">
              <w:rPr>
                <w:noProof/>
                <w:webHidden/>
              </w:rPr>
              <w:instrText xml:space="preserve"> PAGEREF _Toc54139554 \h </w:instrText>
            </w:r>
            <w:r w:rsidR="000325A6">
              <w:rPr>
                <w:noProof/>
                <w:webHidden/>
              </w:rPr>
            </w:r>
            <w:r w:rsidR="000325A6">
              <w:rPr>
                <w:noProof/>
                <w:webHidden/>
              </w:rPr>
              <w:fldChar w:fldCharType="separate"/>
            </w:r>
            <w:r w:rsidR="000325A6">
              <w:rPr>
                <w:noProof/>
                <w:webHidden/>
              </w:rPr>
              <w:t>15</w:t>
            </w:r>
            <w:r w:rsidR="000325A6">
              <w:rPr>
                <w:noProof/>
                <w:webHidden/>
              </w:rPr>
              <w:fldChar w:fldCharType="end"/>
            </w:r>
          </w:hyperlink>
        </w:p>
        <w:p w14:paraId="500288C4" w14:textId="77777777" w:rsidR="000325A6" w:rsidRDefault="00747C99">
          <w:pPr>
            <w:pStyle w:val="Sommario2"/>
            <w:tabs>
              <w:tab w:val="right" w:leader="dot" w:pos="9016"/>
            </w:tabs>
            <w:rPr>
              <w:noProof/>
            </w:rPr>
          </w:pPr>
          <w:hyperlink w:anchor="_Toc54139555" w:history="1">
            <w:r w:rsidR="000325A6" w:rsidRPr="00E44C8F">
              <w:rPr>
                <w:rStyle w:val="Collegamentoipertestuale"/>
                <w:noProof/>
              </w:rPr>
              <w:t>4.2.4 Operazioni sulle ricette</w:t>
            </w:r>
            <w:r w:rsidR="000325A6">
              <w:rPr>
                <w:noProof/>
                <w:webHidden/>
              </w:rPr>
              <w:tab/>
            </w:r>
            <w:r w:rsidR="000325A6">
              <w:rPr>
                <w:noProof/>
                <w:webHidden/>
              </w:rPr>
              <w:fldChar w:fldCharType="begin"/>
            </w:r>
            <w:r w:rsidR="000325A6">
              <w:rPr>
                <w:noProof/>
                <w:webHidden/>
              </w:rPr>
              <w:instrText xml:space="preserve"> PAGEREF _Toc54139555 \h </w:instrText>
            </w:r>
            <w:r w:rsidR="000325A6">
              <w:rPr>
                <w:noProof/>
                <w:webHidden/>
              </w:rPr>
            </w:r>
            <w:r w:rsidR="000325A6">
              <w:rPr>
                <w:noProof/>
                <w:webHidden/>
              </w:rPr>
              <w:fldChar w:fldCharType="separate"/>
            </w:r>
            <w:r w:rsidR="000325A6">
              <w:rPr>
                <w:noProof/>
                <w:webHidden/>
              </w:rPr>
              <w:t>15</w:t>
            </w:r>
            <w:r w:rsidR="000325A6">
              <w:rPr>
                <w:noProof/>
                <w:webHidden/>
              </w:rPr>
              <w:fldChar w:fldCharType="end"/>
            </w:r>
          </w:hyperlink>
        </w:p>
        <w:p w14:paraId="0C45B653" w14:textId="7F93C278" w:rsidR="000325A6" w:rsidRDefault="00747C99">
          <w:pPr>
            <w:pStyle w:val="Sommario2"/>
            <w:tabs>
              <w:tab w:val="right" w:leader="dot" w:pos="9016"/>
            </w:tabs>
            <w:rPr>
              <w:noProof/>
            </w:rPr>
          </w:pPr>
          <w:hyperlink w:anchor="_Toc54139556" w:history="1">
            <w:r w:rsidR="000325A6" w:rsidRPr="00E44C8F">
              <w:rPr>
                <w:rStyle w:val="Collegamentoipertestuale"/>
                <w:noProof/>
              </w:rPr>
              <w:t>4.2.5 O</w:t>
            </w:r>
            <w:r w:rsidR="00571E17">
              <w:rPr>
                <w:rStyle w:val="Collegamentoipertestuale"/>
                <w:noProof/>
              </w:rPr>
              <w:t>perazioni sugli ingredienti</w:t>
            </w:r>
            <w:r w:rsidR="000325A6" w:rsidRPr="00E44C8F">
              <w:rPr>
                <w:rStyle w:val="Collegamentoipertestuale"/>
                <w:noProof/>
              </w:rPr>
              <w:t xml:space="preserve"> e tipi</w:t>
            </w:r>
            <w:r w:rsidR="000325A6">
              <w:rPr>
                <w:noProof/>
                <w:webHidden/>
              </w:rPr>
              <w:tab/>
            </w:r>
            <w:r w:rsidR="000325A6">
              <w:rPr>
                <w:noProof/>
                <w:webHidden/>
              </w:rPr>
              <w:fldChar w:fldCharType="begin"/>
            </w:r>
            <w:r w:rsidR="000325A6">
              <w:rPr>
                <w:noProof/>
                <w:webHidden/>
              </w:rPr>
              <w:instrText xml:space="preserve"> PAGEREF _Toc54139556 \h </w:instrText>
            </w:r>
            <w:r w:rsidR="000325A6">
              <w:rPr>
                <w:noProof/>
                <w:webHidden/>
              </w:rPr>
            </w:r>
            <w:r w:rsidR="000325A6">
              <w:rPr>
                <w:noProof/>
                <w:webHidden/>
              </w:rPr>
              <w:fldChar w:fldCharType="separate"/>
            </w:r>
            <w:r w:rsidR="000325A6">
              <w:rPr>
                <w:noProof/>
                <w:webHidden/>
              </w:rPr>
              <w:t>16</w:t>
            </w:r>
            <w:r w:rsidR="000325A6">
              <w:rPr>
                <w:noProof/>
                <w:webHidden/>
              </w:rPr>
              <w:fldChar w:fldCharType="end"/>
            </w:r>
          </w:hyperlink>
        </w:p>
        <w:p w14:paraId="69704FF0" w14:textId="77777777" w:rsidR="000325A6" w:rsidRDefault="00747C99">
          <w:pPr>
            <w:pStyle w:val="Sommario2"/>
            <w:tabs>
              <w:tab w:val="right" w:leader="dot" w:pos="9016"/>
            </w:tabs>
            <w:rPr>
              <w:noProof/>
            </w:rPr>
          </w:pPr>
          <w:hyperlink w:anchor="_Toc54139557" w:history="1">
            <w:r w:rsidR="000325A6" w:rsidRPr="00E44C8F">
              <w:rPr>
                <w:rStyle w:val="Collegamentoipertestuale"/>
                <w:noProof/>
              </w:rPr>
              <w:t>4.2.6 operazioni sui fornitori</w:t>
            </w:r>
            <w:r w:rsidR="000325A6">
              <w:rPr>
                <w:noProof/>
                <w:webHidden/>
              </w:rPr>
              <w:tab/>
            </w:r>
            <w:r w:rsidR="000325A6">
              <w:rPr>
                <w:noProof/>
                <w:webHidden/>
              </w:rPr>
              <w:fldChar w:fldCharType="begin"/>
            </w:r>
            <w:r w:rsidR="000325A6">
              <w:rPr>
                <w:noProof/>
                <w:webHidden/>
              </w:rPr>
              <w:instrText xml:space="preserve"> PAGEREF _Toc54139557 \h </w:instrText>
            </w:r>
            <w:r w:rsidR="000325A6">
              <w:rPr>
                <w:noProof/>
                <w:webHidden/>
              </w:rPr>
            </w:r>
            <w:r w:rsidR="000325A6">
              <w:rPr>
                <w:noProof/>
                <w:webHidden/>
              </w:rPr>
              <w:fldChar w:fldCharType="separate"/>
            </w:r>
            <w:r w:rsidR="000325A6">
              <w:rPr>
                <w:noProof/>
                <w:webHidden/>
              </w:rPr>
              <w:t>16</w:t>
            </w:r>
            <w:r w:rsidR="000325A6">
              <w:rPr>
                <w:noProof/>
                <w:webHidden/>
              </w:rPr>
              <w:fldChar w:fldCharType="end"/>
            </w:r>
          </w:hyperlink>
        </w:p>
        <w:p w14:paraId="14B79676" w14:textId="79267D81" w:rsidR="000325A6" w:rsidRDefault="00747C99">
          <w:pPr>
            <w:pStyle w:val="Sommario2"/>
            <w:tabs>
              <w:tab w:val="right" w:leader="dot" w:pos="9016"/>
            </w:tabs>
            <w:rPr>
              <w:noProof/>
            </w:rPr>
          </w:pPr>
          <w:hyperlink w:anchor="_Toc54139558" w:history="1">
            <w:r w:rsidR="000325A6" w:rsidRPr="00E44C8F">
              <w:rPr>
                <w:rStyle w:val="Collegamentoipertestuale"/>
                <w:noProof/>
              </w:rPr>
              <w:t xml:space="preserve">4.2.7 Operazioni </w:t>
            </w:r>
            <w:r w:rsidR="00571E17">
              <w:rPr>
                <w:rStyle w:val="Collegamentoipertestuale"/>
                <w:noProof/>
              </w:rPr>
              <w:t>sui clienti</w:t>
            </w:r>
            <w:r w:rsidR="000325A6">
              <w:rPr>
                <w:noProof/>
                <w:webHidden/>
              </w:rPr>
              <w:tab/>
            </w:r>
            <w:r w:rsidR="000325A6">
              <w:rPr>
                <w:noProof/>
                <w:webHidden/>
              </w:rPr>
              <w:fldChar w:fldCharType="begin"/>
            </w:r>
            <w:r w:rsidR="000325A6">
              <w:rPr>
                <w:noProof/>
                <w:webHidden/>
              </w:rPr>
              <w:instrText xml:space="preserve"> PAGEREF _Toc54139558 \h </w:instrText>
            </w:r>
            <w:r w:rsidR="000325A6">
              <w:rPr>
                <w:noProof/>
                <w:webHidden/>
              </w:rPr>
            </w:r>
            <w:r w:rsidR="000325A6">
              <w:rPr>
                <w:noProof/>
                <w:webHidden/>
              </w:rPr>
              <w:fldChar w:fldCharType="separate"/>
            </w:r>
            <w:r w:rsidR="000325A6">
              <w:rPr>
                <w:noProof/>
                <w:webHidden/>
              </w:rPr>
              <w:t>17</w:t>
            </w:r>
            <w:r w:rsidR="000325A6">
              <w:rPr>
                <w:noProof/>
                <w:webHidden/>
              </w:rPr>
              <w:fldChar w:fldCharType="end"/>
            </w:r>
          </w:hyperlink>
        </w:p>
        <w:p w14:paraId="6213F266" w14:textId="0F15A21E" w:rsidR="000325A6" w:rsidRDefault="00747C99">
          <w:pPr>
            <w:pStyle w:val="Sommario2"/>
            <w:tabs>
              <w:tab w:val="right" w:leader="dot" w:pos="9016"/>
            </w:tabs>
            <w:rPr>
              <w:noProof/>
            </w:rPr>
          </w:pPr>
          <w:hyperlink w:anchor="_Toc54139559" w:history="1">
            <w:r w:rsidR="000325A6" w:rsidRPr="00E44C8F">
              <w:rPr>
                <w:rStyle w:val="Collegamentoipertestuale"/>
                <w:noProof/>
              </w:rPr>
              <w:t xml:space="preserve">4.2.8 </w:t>
            </w:r>
            <w:r w:rsidR="00571E17">
              <w:rPr>
                <w:rStyle w:val="Collegamentoipertestuale"/>
                <w:noProof/>
              </w:rPr>
              <w:t>O</w:t>
            </w:r>
            <w:r w:rsidR="000325A6" w:rsidRPr="00E44C8F">
              <w:rPr>
                <w:rStyle w:val="Collegamentoipertestuale"/>
                <w:noProof/>
              </w:rPr>
              <w:t>perazioni sui rifornimenti</w:t>
            </w:r>
            <w:r w:rsidR="000325A6">
              <w:rPr>
                <w:noProof/>
                <w:webHidden/>
              </w:rPr>
              <w:tab/>
            </w:r>
            <w:r w:rsidR="000325A6">
              <w:rPr>
                <w:noProof/>
                <w:webHidden/>
              </w:rPr>
              <w:fldChar w:fldCharType="begin"/>
            </w:r>
            <w:r w:rsidR="000325A6">
              <w:rPr>
                <w:noProof/>
                <w:webHidden/>
              </w:rPr>
              <w:instrText xml:space="preserve"> PAGEREF _Toc54139559 \h </w:instrText>
            </w:r>
            <w:r w:rsidR="000325A6">
              <w:rPr>
                <w:noProof/>
                <w:webHidden/>
              </w:rPr>
            </w:r>
            <w:r w:rsidR="000325A6">
              <w:rPr>
                <w:noProof/>
                <w:webHidden/>
              </w:rPr>
              <w:fldChar w:fldCharType="separate"/>
            </w:r>
            <w:r w:rsidR="000325A6">
              <w:rPr>
                <w:noProof/>
                <w:webHidden/>
              </w:rPr>
              <w:t>17</w:t>
            </w:r>
            <w:r w:rsidR="000325A6">
              <w:rPr>
                <w:noProof/>
                <w:webHidden/>
              </w:rPr>
              <w:fldChar w:fldCharType="end"/>
            </w:r>
          </w:hyperlink>
        </w:p>
        <w:p w14:paraId="32472279" w14:textId="77777777" w:rsidR="000325A6" w:rsidRDefault="00747C99">
          <w:pPr>
            <w:pStyle w:val="Sommario1"/>
            <w:tabs>
              <w:tab w:val="right" w:leader="dot" w:pos="9016"/>
            </w:tabs>
            <w:rPr>
              <w:noProof/>
            </w:rPr>
          </w:pPr>
          <w:hyperlink w:anchor="_Toc54139560" w:history="1">
            <w:r w:rsidR="000325A6" w:rsidRPr="00E44C8F">
              <w:rPr>
                <w:rStyle w:val="Collegamentoipertestuale"/>
                <w:noProof/>
              </w:rPr>
              <w:t>4.3 Operazioni dei clienti</w:t>
            </w:r>
            <w:r w:rsidR="000325A6">
              <w:rPr>
                <w:noProof/>
                <w:webHidden/>
              </w:rPr>
              <w:tab/>
            </w:r>
            <w:r w:rsidR="000325A6">
              <w:rPr>
                <w:noProof/>
                <w:webHidden/>
              </w:rPr>
              <w:fldChar w:fldCharType="begin"/>
            </w:r>
            <w:r w:rsidR="000325A6">
              <w:rPr>
                <w:noProof/>
                <w:webHidden/>
              </w:rPr>
              <w:instrText xml:space="preserve"> PAGEREF _Toc54139560 \h </w:instrText>
            </w:r>
            <w:r w:rsidR="000325A6">
              <w:rPr>
                <w:noProof/>
                <w:webHidden/>
              </w:rPr>
            </w:r>
            <w:r w:rsidR="000325A6">
              <w:rPr>
                <w:noProof/>
                <w:webHidden/>
              </w:rPr>
              <w:fldChar w:fldCharType="separate"/>
            </w:r>
            <w:r w:rsidR="000325A6">
              <w:rPr>
                <w:noProof/>
                <w:webHidden/>
              </w:rPr>
              <w:t>18</w:t>
            </w:r>
            <w:r w:rsidR="000325A6">
              <w:rPr>
                <w:noProof/>
                <w:webHidden/>
              </w:rPr>
              <w:fldChar w:fldCharType="end"/>
            </w:r>
          </w:hyperlink>
        </w:p>
        <w:p w14:paraId="6E02599D" w14:textId="2A7106AA" w:rsidR="000325A6" w:rsidRDefault="00747C99">
          <w:pPr>
            <w:pStyle w:val="Sommario2"/>
            <w:tabs>
              <w:tab w:val="right" w:leader="dot" w:pos="9016"/>
            </w:tabs>
            <w:rPr>
              <w:noProof/>
            </w:rPr>
          </w:pPr>
          <w:hyperlink w:anchor="_Toc54139561" w:history="1">
            <w:r w:rsidR="000325A6" w:rsidRPr="00E44C8F">
              <w:rPr>
                <w:rStyle w:val="Collegamentoipertestuale"/>
                <w:noProof/>
              </w:rPr>
              <w:t xml:space="preserve">4.3.1 </w:t>
            </w:r>
            <w:r w:rsidR="00571E17">
              <w:rPr>
                <w:rStyle w:val="Collegamentoipertestuale"/>
                <w:noProof/>
              </w:rPr>
              <w:t>O</w:t>
            </w:r>
            <w:r w:rsidR="000325A6" w:rsidRPr="00E44C8F">
              <w:rPr>
                <w:rStyle w:val="Collegamentoipertestuale"/>
                <w:noProof/>
              </w:rPr>
              <w:t>perazioni sui clienti</w:t>
            </w:r>
            <w:r w:rsidR="000325A6">
              <w:rPr>
                <w:noProof/>
                <w:webHidden/>
              </w:rPr>
              <w:tab/>
            </w:r>
            <w:r w:rsidR="000325A6">
              <w:rPr>
                <w:noProof/>
                <w:webHidden/>
              </w:rPr>
              <w:fldChar w:fldCharType="begin"/>
            </w:r>
            <w:r w:rsidR="000325A6">
              <w:rPr>
                <w:noProof/>
                <w:webHidden/>
              </w:rPr>
              <w:instrText xml:space="preserve"> PAGEREF _Toc54139561 \h </w:instrText>
            </w:r>
            <w:r w:rsidR="000325A6">
              <w:rPr>
                <w:noProof/>
                <w:webHidden/>
              </w:rPr>
            </w:r>
            <w:r w:rsidR="000325A6">
              <w:rPr>
                <w:noProof/>
                <w:webHidden/>
              </w:rPr>
              <w:fldChar w:fldCharType="separate"/>
            </w:r>
            <w:r w:rsidR="000325A6">
              <w:rPr>
                <w:noProof/>
                <w:webHidden/>
              </w:rPr>
              <w:t>18</w:t>
            </w:r>
            <w:r w:rsidR="000325A6">
              <w:rPr>
                <w:noProof/>
                <w:webHidden/>
              </w:rPr>
              <w:fldChar w:fldCharType="end"/>
            </w:r>
          </w:hyperlink>
        </w:p>
        <w:p w14:paraId="6B34DE2F" w14:textId="77777777" w:rsidR="000325A6" w:rsidRDefault="00747C99">
          <w:pPr>
            <w:pStyle w:val="Sommario2"/>
            <w:tabs>
              <w:tab w:val="right" w:leader="dot" w:pos="9016"/>
            </w:tabs>
            <w:rPr>
              <w:noProof/>
            </w:rPr>
          </w:pPr>
          <w:hyperlink w:anchor="_Toc54139562" w:history="1">
            <w:r w:rsidR="000325A6" w:rsidRPr="00E44C8F">
              <w:rPr>
                <w:rStyle w:val="Collegamentoipertestuale"/>
                <w:noProof/>
              </w:rPr>
              <w:t>4.3.2 Operazioni sugli ordini</w:t>
            </w:r>
            <w:r w:rsidR="000325A6">
              <w:rPr>
                <w:noProof/>
                <w:webHidden/>
              </w:rPr>
              <w:tab/>
            </w:r>
            <w:r w:rsidR="000325A6">
              <w:rPr>
                <w:noProof/>
                <w:webHidden/>
              </w:rPr>
              <w:fldChar w:fldCharType="begin"/>
            </w:r>
            <w:r w:rsidR="000325A6">
              <w:rPr>
                <w:noProof/>
                <w:webHidden/>
              </w:rPr>
              <w:instrText xml:space="preserve"> PAGEREF _Toc54139562 \h </w:instrText>
            </w:r>
            <w:r w:rsidR="000325A6">
              <w:rPr>
                <w:noProof/>
                <w:webHidden/>
              </w:rPr>
            </w:r>
            <w:r w:rsidR="000325A6">
              <w:rPr>
                <w:noProof/>
                <w:webHidden/>
              </w:rPr>
              <w:fldChar w:fldCharType="separate"/>
            </w:r>
            <w:r w:rsidR="000325A6">
              <w:rPr>
                <w:noProof/>
                <w:webHidden/>
              </w:rPr>
              <w:t>18</w:t>
            </w:r>
            <w:r w:rsidR="000325A6">
              <w:rPr>
                <w:noProof/>
                <w:webHidden/>
              </w:rPr>
              <w:fldChar w:fldCharType="end"/>
            </w:r>
          </w:hyperlink>
        </w:p>
        <w:p w14:paraId="663C9E8B" w14:textId="04F438E2" w:rsidR="000325A6" w:rsidRDefault="00747C99">
          <w:pPr>
            <w:pStyle w:val="Sommario2"/>
            <w:tabs>
              <w:tab w:val="right" w:leader="dot" w:pos="9016"/>
            </w:tabs>
            <w:rPr>
              <w:noProof/>
            </w:rPr>
          </w:pPr>
          <w:hyperlink w:anchor="_Toc54139563" w:history="1">
            <w:r w:rsidR="000325A6" w:rsidRPr="00E44C8F">
              <w:rPr>
                <w:rStyle w:val="Collegamentoipertestuale"/>
                <w:noProof/>
              </w:rPr>
              <w:t xml:space="preserve">4.3.3 </w:t>
            </w:r>
            <w:r w:rsidR="00571E17">
              <w:rPr>
                <w:rStyle w:val="Collegamentoipertestuale"/>
                <w:noProof/>
              </w:rPr>
              <w:t>O</w:t>
            </w:r>
            <w:r w:rsidR="000325A6" w:rsidRPr="00E44C8F">
              <w:rPr>
                <w:rStyle w:val="Collegamentoipertestuale"/>
                <w:noProof/>
              </w:rPr>
              <w:t>perazioni sulle recensioni</w:t>
            </w:r>
            <w:r w:rsidR="000325A6">
              <w:rPr>
                <w:noProof/>
                <w:webHidden/>
              </w:rPr>
              <w:tab/>
            </w:r>
            <w:r w:rsidR="000325A6">
              <w:rPr>
                <w:noProof/>
                <w:webHidden/>
              </w:rPr>
              <w:fldChar w:fldCharType="begin"/>
            </w:r>
            <w:r w:rsidR="000325A6">
              <w:rPr>
                <w:noProof/>
                <w:webHidden/>
              </w:rPr>
              <w:instrText xml:space="preserve"> PAGEREF _Toc54139563 \h </w:instrText>
            </w:r>
            <w:r w:rsidR="000325A6">
              <w:rPr>
                <w:noProof/>
                <w:webHidden/>
              </w:rPr>
            </w:r>
            <w:r w:rsidR="000325A6">
              <w:rPr>
                <w:noProof/>
                <w:webHidden/>
              </w:rPr>
              <w:fldChar w:fldCharType="separate"/>
            </w:r>
            <w:r w:rsidR="000325A6">
              <w:rPr>
                <w:noProof/>
                <w:webHidden/>
              </w:rPr>
              <w:t>18</w:t>
            </w:r>
            <w:r w:rsidR="000325A6">
              <w:rPr>
                <w:noProof/>
                <w:webHidden/>
              </w:rPr>
              <w:fldChar w:fldCharType="end"/>
            </w:r>
          </w:hyperlink>
        </w:p>
        <w:p w14:paraId="3E9B22DF" w14:textId="5CB74F6E" w:rsidR="000325A6" w:rsidRDefault="00747C99">
          <w:pPr>
            <w:pStyle w:val="Sommario2"/>
            <w:tabs>
              <w:tab w:val="right" w:leader="dot" w:pos="9016"/>
            </w:tabs>
            <w:rPr>
              <w:noProof/>
            </w:rPr>
          </w:pPr>
          <w:hyperlink w:anchor="_Toc54139564" w:history="1">
            <w:r w:rsidR="000325A6" w:rsidRPr="00E44C8F">
              <w:rPr>
                <w:rStyle w:val="Collegamentoipertestuale"/>
                <w:noProof/>
              </w:rPr>
              <w:t xml:space="preserve">4.3.4 </w:t>
            </w:r>
            <w:r w:rsidR="00571E17">
              <w:rPr>
                <w:rStyle w:val="Collegamentoipertestuale"/>
                <w:noProof/>
              </w:rPr>
              <w:t>O</w:t>
            </w:r>
            <w:r w:rsidR="000325A6" w:rsidRPr="00E44C8F">
              <w:rPr>
                <w:rStyle w:val="Collegamentoipertestuale"/>
                <w:noProof/>
              </w:rPr>
              <w:t>perazioni sui birrai</w:t>
            </w:r>
            <w:r w:rsidR="000325A6">
              <w:rPr>
                <w:noProof/>
                <w:webHidden/>
              </w:rPr>
              <w:tab/>
            </w:r>
            <w:r w:rsidR="000325A6">
              <w:rPr>
                <w:noProof/>
                <w:webHidden/>
              </w:rPr>
              <w:fldChar w:fldCharType="begin"/>
            </w:r>
            <w:r w:rsidR="000325A6">
              <w:rPr>
                <w:noProof/>
                <w:webHidden/>
              </w:rPr>
              <w:instrText xml:space="preserve"> PAGEREF _Toc54139564 \h </w:instrText>
            </w:r>
            <w:r w:rsidR="000325A6">
              <w:rPr>
                <w:noProof/>
                <w:webHidden/>
              </w:rPr>
            </w:r>
            <w:r w:rsidR="000325A6">
              <w:rPr>
                <w:noProof/>
                <w:webHidden/>
              </w:rPr>
              <w:fldChar w:fldCharType="separate"/>
            </w:r>
            <w:r w:rsidR="000325A6">
              <w:rPr>
                <w:noProof/>
                <w:webHidden/>
              </w:rPr>
              <w:t>18</w:t>
            </w:r>
            <w:r w:rsidR="000325A6">
              <w:rPr>
                <w:noProof/>
                <w:webHidden/>
              </w:rPr>
              <w:fldChar w:fldCharType="end"/>
            </w:r>
          </w:hyperlink>
        </w:p>
        <w:p w14:paraId="60959FD3" w14:textId="77777777" w:rsidR="000325A6" w:rsidRDefault="00747C99">
          <w:pPr>
            <w:pStyle w:val="Sommario2"/>
            <w:tabs>
              <w:tab w:val="right" w:leader="dot" w:pos="9016"/>
            </w:tabs>
            <w:rPr>
              <w:noProof/>
            </w:rPr>
          </w:pPr>
          <w:hyperlink w:anchor="_Toc54139565" w:history="1">
            <w:r w:rsidR="000325A6" w:rsidRPr="00E44C8F">
              <w:rPr>
                <w:rStyle w:val="Collegamentoipertestuale"/>
                <w:noProof/>
              </w:rPr>
              <w:t>4.3.5 Operazioni sui lotti</w:t>
            </w:r>
            <w:r w:rsidR="000325A6">
              <w:rPr>
                <w:noProof/>
                <w:webHidden/>
              </w:rPr>
              <w:tab/>
            </w:r>
            <w:r w:rsidR="000325A6">
              <w:rPr>
                <w:noProof/>
                <w:webHidden/>
              </w:rPr>
              <w:fldChar w:fldCharType="begin"/>
            </w:r>
            <w:r w:rsidR="000325A6">
              <w:rPr>
                <w:noProof/>
                <w:webHidden/>
              </w:rPr>
              <w:instrText xml:space="preserve"> PAGEREF _Toc54139565 \h </w:instrText>
            </w:r>
            <w:r w:rsidR="000325A6">
              <w:rPr>
                <w:noProof/>
                <w:webHidden/>
              </w:rPr>
            </w:r>
            <w:r w:rsidR="000325A6">
              <w:rPr>
                <w:noProof/>
                <w:webHidden/>
              </w:rPr>
              <w:fldChar w:fldCharType="separate"/>
            </w:r>
            <w:r w:rsidR="000325A6">
              <w:rPr>
                <w:noProof/>
                <w:webHidden/>
              </w:rPr>
              <w:t>19</w:t>
            </w:r>
            <w:r w:rsidR="000325A6">
              <w:rPr>
                <w:noProof/>
                <w:webHidden/>
              </w:rPr>
              <w:fldChar w:fldCharType="end"/>
            </w:r>
          </w:hyperlink>
        </w:p>
        <w:p w14:paraId="6721412F" w14:textId="62DBE6CD" w:rsidR="000325A6" w:rsidRDefault="00747C99">
          <w:pPr>
            <w:pStyle w:val="Sommario1"/>
            <w:tabs>
              <w:tab w:val="right" w:leader="dot" w:pos="9016"/>
            </w:tabs>
            <w:rPr>
              <w:noProof/>
            </w:rPr>
          </w:pPr>
          <w:hyperlink w:anchor="_Toc54139566" w:history="1">
            <w:r w:rsidR="000325A6" w:rsidRPr="00E44C8F">
              <w:rPr>
                <w:rStyle w:val="Collegamentoipertestuale"/>
                <w:noProof/>
              </w:rPr>
              <w:t xml:space="preserve">4.4 </w:t>
            </w:r>
            <w:r w:rsidR="00571E17">
              <w:rPr>
                <w:rStyle w:val="Collegamentoipertestuale"/>
                <w:noProof/>
              </w:rPr>
              <w:t>O</w:t>
            </w:r>
            <w:r w:rsidR="000325A6" w:rsidRPr="00E44C8F">
              <w:rPr>
                <w:rStyle w:val="Collegamentoipertestuale"/>
                <w:noProof/>
              </w:rPr>
              <w:t>perazioni dei fornitori</w:t>
            </w:r>
            <w:r w:rsidR="000325A6">
              <w:rPr>
                <w:noProof/>
                <w:webHidden/>
              </w:rPr>
              <w:tab/>
            </w:r>
            <w:r w:rsidR="000325A6">
              <w:rPr>
                <w:noProof/>
                <w:webHidden/>
              </w:rPr>
              <w:fldChar w:fldCharType="begin"/>
            </w:r>
            <w:r w:rsidR="000325A6">
              <w:rPr>
                <w:noProof/>
                <w:webHidden/>
              </w:rPr>
              <w:instrText xml:space="preserve"> PAGEREF _Toc54139566 \h </w:instrText>
            </w:r>
            <w:r w:rsidR="000325A6">
              <w:rPr>
                <w:noProof/>
                <w:webHidden/>
              </w:rPr>
            </w:r>
            <w:r w:rsidR="000325A6">
              <w:rPr>
                <w:noProof/>
                <w:webHidden/>
              </w:rPr>
              <w:fldChar w:fldCharType="separate"/>
            </w:r>
            <w:r w:rsidR="000325A6">
              <w:rPr>
                <w:noProof/>
                <w:webHidden/>
              </w:rPr>
              <w:t>19</w:t>
            </w:r>
            <w:r w:rsidR="000325A6">
              <w:rPr>
                <w:noProof/>
                <w:webHidden/>
              </w:rPr>
              <w:fldChar w:fldCharType="end"/>
            </w:r>
          </w:hyperlink>
        </w:p>
        <w:p w14:paraId="01CE989F" w14:textId="6260CA41" w:rsidR="000325A6" w:rsidRDefault="00747C99">
          <w:pPr>
            <w:pStyle w:val="Sommario2"/>
            <w:tabs>
              <w:tab w:val="right" w:leader="dot" w:pos="9016"/>
            </w:tabs>
            <w:rPr>
              <w:noProof/>
            </w:rPr>
          </w:pPr>
          <w:hyperlink w:anchor="_Toc54139567" w:history="1">
            <w:r w:rsidR="000325A6" w:rsidRPr="00E44C8F">
              <w:rPr>
                <w:rStyle w:val="Collegamentoipertestuale"/>
                <w:noProof/>
              </w:rPr>
              <w:t xml:space="preserve">4.4.1 </w:t>
            </w:r>
            <w:r w:rsidR="00571E17">
              <w:rPr>
                <w:rStyle w:val="Collegamentoipertestuale"/>
                <w:noProof/>
              </w:rPr>
              <w:t>O</w:t>
            </w:r>
            <w:r w:rsidR="000325A6" w:rsidRPr="00E44C8F">
              <w:rPr>
                <w:rStyle w:val="Collegamentoipertestuale"/>
                <w:noProof/>
              </w:rPr>
              <w:t>perazioni sui fornitori</w:t>
            </w:r>
            <w:r w:rsidR="000325A6">
              <w:rPr>
                <w:noProof/>
                <w:webHidden/>
              </w:rPr>
              <w:tab/>
            </w:r>
            <w:r w:rsidR="000325A6">
              <w:rPr>
                <w:noProof/>
                <w:webHidden/>
              </w:rPr>
              <w:fldChar w:fldCharType="begin"/>
            </w:r>
            <w:r w:rsidR="000325A6">
              <w:rPr>
                <w:noProof/>
                <w:webHidden/>
              </w:rPr>
              <w:instrText xml:space="preserve"> PAGEREF _Toc54139567 \h </w:instrText>
            </w:r>
            <w:r w:rsidR="000325A6">
              <w:rPr>
                <w:noProof/>
                <w:webHidden/>
              </w:rPr>
            </w:r>
            <w:r w:rsidR="000325A6">
              <w:rPr>
                <w:noProof/>
                <w:webHidden/>
              </w:rPr>
              <w:fldChar w:fldCharType="separate"/>
            </w:r>
            <w:r w:rsidR="000325A6">
              <w:rPr>
                <w:noProof/>
                <w:webHidden/>
              </w:rPr>
              <w:t>19</w:t>
            </w:r>
            <w:r w:rsidR="000325A6">
              <w:rPr>
                <w:noProof/>
                <w:webHidden/>
              </w:rPr>
              <w:fldChar w:fldCharType="end"/>
            </w:r>
          </w:hyperlink>
        </w:p>
        <w:p w14:paraId="6DC1B87E" w14:textId="38618BD8" w:rsidR="000325A6" w:rsidRDefault="00747C99">
          <w:pPr>
            <w:pStyle w:val="Sommario2"/>
            <w:tabs>
              <w:tab w:val="right" w:leader="dot" w:pos="9016"/>
            </w:tabs>
            <w:rPr>
              <w:noProof/>
            </w:rPr>
          </w:pPr>
          <w:hyperlink w:anchor="_Toc54139568" w:history="1">
            <w:r w:rsidR="000325A6" w:rsidRPr="00E44C8F">
              <w:rPr>
                <w:rStyle w:val="Collegamentoipertestuale"/>
                <w:noProof/>
              </w:rPr>
              <w:t xml:space="preserve">4.4.2 </w:t>
            </w:r>
            <w:r w:rsidR="00571E17">
              <w:rPr>
                <w:rStyle w:val="Collegamentoipertestuale"/>
                <w:noProof/>
              </w:rPr>
              <w:t>O</w:t>
            </w:r>
            <w:r w:rsidR="000325A6" w:rsidRPr="00E44C8F">
              <w:rPr>
                <w:rStyle w:val="Collegamentoipertestuale"/>
                <w:noProof/>
              </w:rPr>
              <w:t>perazioni sui birrai</w:t>
            </w:r>
            <w:r w:rsidR="000325A6">
              <w:rPr>
                <w:noProof/>
                <w:webHidden/>
              </w:rPr>
              <w:tab/>
            </w:r>
            <w:r w:rsidR="000325A6">
              <w:rPr>
                <w:noProof/>
                <w:webHidden/>
              </w:rPr>
              <w:fldChar w:fldCharType="begin"/>
            </w:r>
            <w:r w:rsidR="000325A6">
              <w:rPr>
                <w:noProof/>
                <w:webHidden/>
              </w:rPr>
              <w:instrText xml:space="preserve"> PAGEREF _Toc54139568 \h </w:instrText>
            </w:r>
            <w:r w:rsidR="000325A6">
              <w:rPr>
                <w:noProof/>
                <w:webHidden/>
              </w:rPr>
            </w:r>
            <w:r w:rsidR="000325A6">
              <w:rPr>
                <w:noProof/>
                <w:webHidden/>
              </w:rPr>
              <w:fldChar w:fldCharType="separate"/>
            </w:r>
            <w:r w:rsidR="000325A6">
              <w:rPr>
                <w:noProof/>
                <w:webHidden/>
              </w:rPr>
              <w:t>20</w:t>
            </w:r>
            <w:r w:rsidR="000325A6">
              <w:rPr>
                <w:noProof/>
                <w:webHidden/>
              </w:rPr>
              <w:fldChar w:fldCharType="end"/>
            </w:r>
          </w:hyperlink>
        </w:p>
        <w:p w14:paraId="3BCFA479" w14:textId="2D9DE849" w:rsidR="000325A6" w:rsidRDefault="00747C99">
          <w:pPr>
            <w:pStyle w:val="Sommario2"/>
            <w:tabs>
              <w:tab w:val="right" w:leader="dot" w:pos="9016"/>
            </w:tabs>
            <w:rPr>
              <w:noProof/>
            </w:rPr>
          </w:pPr>
          <w:hyperlink w:anchor="_Toc54139569" w:history="1">
            <w:r w:rsidR="000325A6" w:rsidRPr="00E44C8F">
              <w:rPr>
                <w:rStyle w:val="Collegamentoipertestuale"/>
                <w:noProof/>
              </w:rPr>
              <w:t xml:space="preserve">4.4.3 </w:t>
            </w:r>
            <w:r w:rsidR="00571E17">
              <w:rPr>
                <w:rStyle w:val="Collegamentoipertestuale"/>
                <w:noProof/>
              </w:rPr>
              <w:t>O</w:t>
            </w:r>
            <w:r w:rsidR="000325A6" w:rsidRPr="00E44C8F">
              <w:rPr>
                <w:rStyle w:val="Collegamentoipertestuale"/>
                <w:noProof/>
              </w:rPr>
              <w:t>perazioni sugli ingredienti</w:t>
            </w:r>
            <w:r w:rsidR="000325A6">
              <w:rPr>
                <w:noProof/>
                <w:webHidden/>
              </w:rPr>
              <w:tab/>
            </w:r>
            <w:r w:rsidR="000325A6">
              <w:rPr>
                <w:noProof/>
                <w:webHidden/>
              </w:rPr>
              <w:fldChar w:fldCharType="begin"/>
            </w:r>
            <w:r w:rsidR="000325A6">
              <w:rPr>
                <w:noProof/>
                <w:webHidden/>
              </w:rPr>
              <w:instrText xml:space="preserve"> PAGEREF _Toc54139569 \h </w:instrText>
            </w:r>
            <w:r w:rsidR="000325A6">
              <w:rPr>
                <w:noProof/>
                <w:webHidden/>
              </w:rPr>
            </w:r>
            <w:r w:rsidR="000325A6">
              <w:rPr>
                <w:noProof/>
                <w:webHidden/>
              </w:rPr>
              <w:fldChar w:fldCharType="separate"/>
            </w:r>
            <w:r w:rsidR="000325A6">
              <w:rPr>
                <w:noProof/>
                <w:webHidden/>
              </w:rPr>
              <w:t>20</w:t>
            </w:r>
            <w:r w:rsidR="000325A6">
              <w:rPr>
                <w:noProof/>
                <w:webHidden/>
              </w:rPr>
              <w:fldChar w:fldCharType="end"/>
            </w:r>
          </w:hyperlink>
        </w:p>
        <w:p w14:paraId="27E599B0" w14:textId="77777777" w:rsidR="000325A6" w:rsidRDefault="00747C99">
          <w:pPr>
            <w:pStyle w:val="Sommario2"/>
            <w:tabs>
              <w:tab w:val="right" w:leader="dot" w:pos="9016"/>
            </w:tabs>
            <w:rPr>
              <w:noProof/>
            </w:rPr>
          </w:pPr>
          <w:hyperlink w:anchor="_Toc54139570" w:history="1">
            <w:r w:rsidR="000325A6" w:rsidRPr="00E44C8F">
              <w:rPr>
                <w:rStyle w:val="Collegamentoipertestuale"/>
                <w:noProof/>
              </w:rPr>
              <w:t>4.4.4 Operazioni sui rifornimenti</w:t>
            </w:r>
            <w:r w:rsidR="000325A6">
              <w:rPr>
                <w:noProof/>
                <w:webHidden/>
              </w:rPr>
              <w:tab/>
            </w:r>
            <w:r w:rsidR="000325A6">
              <w:rPr>
                <w:noProof/>
                <w:webHidden/>
              </w:rPr>
              <w:fldChar w:fldCharType="begin"/>
            </w:r>
            <w:r w:rsidR="000325A6">
              <w:rPr>
                <w:noProof/>
                <w:webHidden/>
              </w:rPr>
              <w:instrText xml:space="preserve"> PAGEREF _Toc54139570 \h </w:instrText>
            </w:r>
            <w:r w:rsidR="000325A6">
              <w:rPr>
                <w:noProof/>
                <w:webHidden/>
              </w:rPr>
            </w:r>
            <w:r w:rsidR="000325A6">
              <w:rPr>
                <w:noProof/>
                <w:webHidden/>
              </w:rPr>
              <w:fldChar w:fldCharType="separate"/>
            </w:r>
            <w:r w:rsidR="000325A6">
              <w:rPr>
                <w:noProof/>
                <w:webHidden/>
              </w:rPr>
              <w:t>21</w:t>
            </w:r>
            <w:r w:rsidR="000325A6">
              <w:rPr>
                <w:noProof/>
                <w:webHidden/>
              </w:rPr>
              <w:fldChar w:fldCharType="end"/>
            </w:r>
          </w:hyperlink>
        </w:p>
        <w:p w14:paraId="2E45C5B6" w14:textId="77777777" w:rsidR="000325A6" w:rsidRDefault="00747C99">
          <w:pPr>
            <w:pStyle w:val="Sommario1"/>
            <w:tabs>
              <w:tab w:val="right" w:leader="dot" w:pos="9016"/>
            </w:tabs>
            <w:rPr>
              <w:noProof/>
            </w:rPr>
          </w:pPr>
          <w:hyperlink w:anchor="_Toc54139571" w:history="1">
            <w:r w:rsidR="000325A6" w:rsidRPr="00E44C8F">
              <w:rPr>
                <w:rStyle w:val="Collegamentoipertestuale"/>
                <w:noProof/>
              </w:rPr>
              <w:t>4.5 operazioni DEGLI amministratori della base di dati</w:t>
            </w:r>
            <w:r w:rsidR="000325A6">
              <w:rPr>
                <w:noProof/>
                <w:webHidden/>
              </w:rPr>
              <w:tab/>
            </w:r>
            <w:r w:rsidR="000325A6">
              <w:rPr>
                <w:noProof/>
                <w:webHidden/>
              </w:rPr>
              <w:fldChar w:fldCharType="begin"/>
            </w:r>
            <w:r w:rsidR="000325A6">
              <w:rPr>
                <w:noProof/>
                <w:webHidden/>
              </w:rPr>
              <w:instrText xml:space="preserve"> PAGEREF _Toc54139571 \h </w:instrText>
            </w:r>
            <w:r w:rsidR="000325A6">
              <w:rPr>
                <w:noProof/>
                <w:webHidden/>
              </w:rPr>
            </w:r>
            <w:r w:rsidR="000325A6">
              <w:rPr>
                <w:noProof/>
                <w:webHidden/>
              </w:rPr>
              <w:fldChar w:fldCharType="separate"/>
            </w:r>
            <w:r w:rsidR="000325A6">
              <w:rPr>
                <w:noProof/>
                <w:webHidden/>
              </w:rPr>
              <w:t>21</w:t>
            </w:r>
            <w:r w:rsidR="000325A6">
              <w:rPr>
                <w:noProof/>
                <w:webHidden/>
              </w:rPr>
              <w:fldChar w:fldCharType="end"/>
            </w:r>
          </w:hyperlink>
        </w:p>
        <w:p w14:paraId="45BEA99D" w14:textId="7865A06F" w:rsidR="000325A6" w:rsidRDefault="00747C99">
          <w:pPr>
            <w:pStyle w:val="Sommario2"/>
            <w:tabs>
              <w:tab w:val="right" w:leader="dot" w:pos="9016"/>
            </w:tabs>
            <w:rPr>
              <w:noProof/>
            </w:rPr>
          </w:pPr>
          <w:hyperlink w:anchor="_Toc54139572" w:history="1">
            <w:r w:rsidR="000325A6" w:rsidRPr="00E44C8F">
              <w:rPr>
                <w:rStyle w:val="Collegamentoipertestuale"/>
                <w:noProof/>
              </w:rPr>
              <w:t xml:space="preserve">4.5.1 </w:t>
            </w:r>
            <w:r w:rsidR="00571E17">
              <w:rPr>
                <w:rStyle w:val="Collegamentoipertestuale"/>
                <w:noProof/>
              </w:rPr>
              <w:t>O</w:t>
            </w:r>
            <w:r w:rsidR="000325A6" w:rsidRPr="00E44C8F">
              <w:rPr>
                <w:rStyle w:val="Collegamentoipertestuale"/>
                <w:noProof/>
              </w:rPr>
              <w:t>perazioni sui birrai</w:t>
            </w:r>
            <w:r w:rsidR="000325A6">
              <w:rPr>
                <w:noProof/>
                <w:webHidden/>
              </w:rPr>
              <w:tab/>
            </w:r>
            <w:r w:rsidR="000325A6">
              <w:rPr>
                <w:noProof/>
                <w:webHidden/>
              </w:rPr>
              <w:fldChar w:fldCharType="begin"/>
            </w:r>
            <w:r w:rsidR="000325A6">
              <w:rPr>
                <w:noProof/>
                <w:webHidden/>
              </w:rPr>
              <w:instrText xml:space="preserve"> PAGEREF _Toc54139572 \h </w:instrText>
            </w:r>
            <w:r w:rsidR="000325A6">
              <w:rPr>
                <w:noProof/>
                <w:webHidden/>
              </w:rPr>
            </w:r>
            <w:r w:rsidR="000325A6">
              <w:rPr>
                <w:noProof/>
                <w:webHidden/>
              </w:rPr>
              <w:fldChar w:fldCharType="separate"/>
            </w:r>
            <w:r w:rsidR="000325A6">
              <w:rPr>
                <w:noProof/>
                <w:webHidden/>
              </w:rPr>
              <w:t>21</w:t>
            </w:r>
            <w:r w:rsidR="000325A6">
              <w:rPr>
                <w:noProof/>
                <w:webHidden/>
              </w:rPr>
              <w:fldChar w:fldCharType="end"/>
            </w:r>
          </w:hyperlink>
        </w:p>
        <w:p w14:paraId="3E7DC55A" w14:textId="4A8DBEC5" w:rsidR="000325A6" w:rsidRDefault="00747C99">
          <w:pPr>
            <w:pStyle w:val="Sommario2"/>
            <w:tabs>
              <w:tab w:val="right" w:leader="dot" w:pos="9016"/>
            </w:tabs>
            <w:rPr>
              <w:noProof/>
            </w:rPr>
          </w:pPr>
          <w:hyperlink w:anchor="_Toc54139573" w:history="1">
            <w:r w:rsidR="000325A6" w:rsidRPr="00E44C8F">
              <w:rPr>
                <w:rStyle w:val="Collegamentoipertestuale"/>
                <w:noProof/>
              </w:rPr>
              <w:t xml:space="preserve">4.5.2 </w:t>
            </w:r>
            <w:r w:rsidR="00571E17">
              <w:rPr>
                <w:rStyle w:val="Collegamentoipertestuale"/>
                <w:noProof/>
              </w:rPr>
              <w:t>O</w:t>
            </w:r>
            <w:r w:rsidR="000325A6" w:rsidRPr="00E44C8F">
              <w:rPr>
                <w:rStyle w:val="Collegamentoipertestuale"/>
                <w:noProof/>
              </w:rPr>
              <w:t>perazioni sui clienti</w:t>
            </w:r>
            <w:r w:rsidR="000325A6">
              <w:rPr>
                <w:noProof/>
                <w:webHidden/>
              </w:rPr>
              <w:tab/>
            </w:r>
            <w:r w:rsidR="000325A6">
              <w:rPr>
                <w:noProof/>
                <w:webHidden/>
              </w:rPr>
              <w:fldChar w:fldCharType="begin"/>
            </w:r>
            <w:r w:rsidR="000325A6">
              <w:rPr>
                <w:noProof/>
                <w:webHidden/>
              </w:rPr>
              <w:instrText xml:space="preserve"> PAGEREF _Toc54139573 \h </w:instrText>
            </w:r>
            <w:r w:rsidR="000325A6">
              <w:rPr>
                <w:noProof/>
                <w:webHidden/>
              </w:rPr>
            </w:r>
            <w:r w:rsidR="000325A6">
              <w:rPr>
                <w:noProof/>
                <w:webHidden/>
              </w:rPr>
              <w:fldChar w:fldCharType="separate"/>
            </w:r>
            <w:r w:rsidR="000325A6">
              <w:rPr>
                <w:noProof/>
                <w:webHidden/>
              </w:rPr>
              <w:t>22</w:t>
            </w:r>
            <w:r w:rsidR="000325A6">
              <w:rPr>
                <w:noProof/>
                <w:webHidden/>
              </w:rPr>
              <w:fldChar w:fldCharType="end"/>
            </w:r>
          </w:hyperlink>
        </w:p>
        <w:p w14:paraId="7A08D4F3" w14:textId="371C3692" w:rsidR="000325A6" w:rsidRDefault="00747C99">
          <w:pPr>
            <w:pStyle w:val="Sommario2"/>
            <w:tabs>
              <w:tab w:val="right" w:leader="dot" w:pos="9016"/>
            </w:tabs>
            <w:rPr>
              <w:noProof/>
            </w:rPr>
          </w:pPr>
          <w:hyperlink w:anchor="_Toc54139574" w:history="1">
            <w:r w:rsidR="000325A6" w:rsidRPr="00E44C8F">
              <w:rPr>
                <w:rStyle w:val="Collegamentoipertestuale"/>
                <w:noProof/>
              </w:rPr>
              <w:t xml:space="preserve">4.5.3 </w:t>
            </w:r>
            <w:r w:rsidR="00571E17">
              <w:rPr>
                <w:rStyle w:val="Collegamentoipertestuale"/>
                <w:noProof/>
              </w:rPr>
              <w:t>O</w:t>
            </w:r>
            <w:r w:rsidR="000325A6" w:rsidRPr="00E44C8F">
              <w:rPr>
                <w:rStyle w:val="Collegamentoipertestuale"/>
                <w:noProof/>
              </w:rPr>
              <w:t>perazioni sui fornitori</w:t>
            </w:r>
            <w:r w:rsidR="000325A6">
              <w:rPr>
                <w:noProof/>
                <w:webHidden/>
              </w:rPr>
              <w:tab/>
            </w:r>
            <w:r w:rsidR="000325A6">
              <w:rPr>
                <w:noProof/>
                <w:webHidden/>
              </w:rPr>
              <w:fldChar w:fldCharType="begin"/>
            </w:r>
            <w:r w:rsidR="000325A6">
              <w:rPr>
                <w:noProof/>
                <w:webHidden/>
              </w:rPr>
              <w:instrText xml:space="preserve"> PAGEREF _Toc54139574 \h </w:instrText>
            </w:r>
            <w:r w:rsidR="000325A6">
              <w:rPr>
                <w:noProof/>
                <w:webHidden/>
              </w:rPr>
            </w:r>
            <w:r w:rsidR="000325A6">
              <w:rPr>
                <w:noProof/>
                <w:webHidden/>
              </w:rPr>
              <w:fldChar w:fldCharType="separate"/>
            </w:r>
            <w:r w:rsidR="000325A6">
              <w:rPr>
                <w:noProof/>
                <w:webHidden/>
              </w:rPr>
              <w:t>22</w:t>
            </w:r>
            <w:r w:rsidR="000325A6">
              <w:rPr>
                <w:noProof/>
                <w:webHidden/>
              </w:rPr>
              <w:fldChar w:fldCharType="end"/>
            </w:r>
          </w:hyperlink>
        </w:p>
        <w:p w14:paraId="3FDE6484" w14:textId="00868BC3" w:rsidR="000325A6" w:rsidRDefault="00747C99">
          <w:pPr>
            <w:pStyle w:val="Sommario2"/>
            <w:tabs>
              <w:tab w:val="right" w:leader="dot" w:pos="9016"/>
            </w:tabs>
            <w:rPr>
              <w:noProof/>
            </w:rPr>
          </w:pPr>
          <w:hyperlink w:anchor="_Toc54139575" w:history="1">
            <w:r w:rsidR="000325A6" w:rsidRPr="00E44C8F">
              <w:rPr>
                <w:rStyle w:val="Collegamentoipertestuale"/>
                <w:noProof/>
              </w:rPr>
              <w:t xml:space="preserve">4.5.4 </w:t>
            </w:r>
            <w:r w:rsidR="00571E17">
              <w:rPr>
                <w:rStyle w:val="Collegamentoipertestuale"/>
                <w:noProof/>
              </w:rPr>
              <w:t>O</w:t>
            </w:r>
            <w:r w:rsidR="000325A6" w:rsidRPr="00E44C8F">
              <w:rPr>
                <w:rStyle w:val="Collegamentoipertestuale"/>
                <w:noProof/>
              </w:rPr>
              <w:t>perazioni sugli ingredienti</w:t>
            </w:r>
            <w:r w:rsidR="000325A6">
              <w:rPr>
                <w:noProof/>
                <w:webHidden/>
              </w:rPr>
              <w:tab/>
            </w:r>
            <w:r w:rsidR="000325A6">
              <w:rPr>
                <w:noProof/>
                <w:webHidden/>
              </w:rPr>
              <w:fldChar w:fldCharType="begin"/>
            </w:r>
            <w:r w:rsidR="000325A6">
              <w:rPr>
                <w:noProof/>
                <w:webHidden/>
              </w:rPr>
              <w:instrText xml:space="preserve"> PAGEREF _Toc54139575 \h </w:instrText>
            </w:r>
            <w:r w:rsidR="000325A6">
              <w:rPr>
                <w:noProof/>
                <w:webHidden/>
              </w:rPr>
            </w:r>
            <w:r w:rsidR="000325A6">
              <w:rPr>
                <w:noProof/>
                <w:webHidden/>
              </w:rPr>
              <w:fldChar w:fldCharType="separate"/>
            </w:r>
            <w:r w:rsidR="000325A6">
              <w:rPr>
                <w:noProof/>
                <w:webHidden/>
              </w:rPr>
              <w:t>23</w:t>
            </w:r>
            <w:r w:rsidR="000325A6">
              <w:rPr>
                <w:noProof/>
                <w:webHidden/>
              </w:rPr>
              <w:fldChar w:fldCharType="end"/>
            </w:r>
          </w:hyperlink>
        </w:p>
        <w:p w14:paraId="51C2E7B4" w14:textId="2336AFC7" w:rsidR="000325A6" w:rsidRDefault="00747C99">
          <w:pPr>
            <w:pStyle w:val="Sommario2"/>
            <w:tabs>
              <w:tab w:val="right" w:leader="dot" w:pos="9016"/>
            </w:tabs>
            <w:rPr>
              <w:noProof/>
            </w:rPr>
          </w:pPr>
          <w:hyperlink w:anchor="_Toc54139576" w:history="1">
            <w:r w:rsidR="000325A6" w:rsidRPr="00E44C8F">
              <w:rPr>
                <w:rStyle w:val="Collegamentoipertestuale"/>
                <w:noProof/>
              </w:rPr>
              <w:t xml:space="preserve">4.5.5 </w:t>
            </w:r>
            <w:r w:rsidR="00571E17">
              <w:rPr>
                <w:rStyle w:val="Collegamentoipertestuale"/>
                <w:noProof/>
              </w:rPr>
              <w:t>O</w:t>
            </w:r>
            <w:r w:rsidR="000325A6" w:rsidRPr="00E44C8F">
              <w:rPr>
                <w:rStyle w:val="Collegamentoipertestuale"/>
                <w:noProof/>
              </w:rPr>
              <w:t>perazioni sulle ricette</w:t>
            </w:r>
            <w:r w:rsidR="000325A6">
              <w:rPr>
                <w:noProof/>
                <w:webHidden/>
              </w:rPr>
              <w:tab/>
            </w:r>
            <w:r w:rsidR="000325A6">
              <w:rPr>
                <w:noProof/>
                <w:webHidden/>
              </w:rPr>
              <w:fldChar w:fldCharType="begin"/>
            </w:r>
            <w:r w:rsidR="000325A6">
              <w:rPr>
                <w:noProof/>
                <w:webHidden/>
              </w:rPr>
              <w:instrText xml:space="preserve"> PAGEREF _Toc54139576 \h </w:instrText>
            </w:r>
            <w:r w:rsidR="000325A6">
              <w:rPr>
                <w:noProof/>
                <w:webHidden/>
              </w:rPr>
            </w:r>
            <w:r w:rsidR="000325A6">
              <w:rPr>
                <w:noProof/>
                <w:webHidden/>
              </w:rPr>
              <w:fldChar w:fldCharType="separate"/>
            </w:r>
            <w:r w:rsidR="000325A6">
              <w:rPr>
                <w:noProof/>
                <w:webHidden/>
              </w:rPr>
              <w:t>23</w:t>
            </w:r>
            <w:r w:rsidR="000325A6">
              <w:rPr>
                <w:noProof/>
                <w:webHidden/>
              </w:rPr>
              <w:fldChar w:fldCharType="end"/>
            </w:r>
          </w:hyperlink>
        </w:p>
        <w:p w14:paraId="3D3FD6BB" w14:textId="61125D00" w:rsidR="000325A6" w:rsidRDefault="00747C99">
          <w:pPr>
            <w:pStyle w:val="Sommario2"/>
            <w:tabs>
              <w:tab w:val="right" w:leader="dot" w:pos="9016"/>
            </w:tabs>
            <w:rPr>
              <w:noProof/>
            </w:rPr>
          </w:pPr>
          <w:hyperlink w:anchor="_Toc54139577" w:history="1">
            <w:r w:rsidR="000325A6" w:rsidRPr="00E44C8F">
              <w:rPr>
                <w:rStyle w:val="Collegamentoipertestuale"/>
                <w:noProof/>
              </w:rPr>
              <w:t xml:space="preserve">4.5.6 </w:t>
            </w:r>
            <w:r w:rsidR="00571E17">
              <w:rPr>
                <w:rStyle w:val="Collegamentoipertestuale"/>
                <w:noProof/>
              </w:rPr>
              <w:t>O</w:t>
            </w:r>
            <w:r w:rsidR="000325A6" w:rsidRPr="00E44C8F">
              <w:rPr>
                <w:rStyle w:val="Collegamentoipertestuale"/>
                <w:noProof/>
              </w:rPr>
              <w:t>perazioni sui lotti</w:t>
            </w:r>
            <w:r w:rsidR="000325A6">
              <w:rPr>
                <w:noProof/>
                <w:webHidden/>
              </w:rPr>
              <w:tab/>
            </w:r>
            <w:r w:rsidR="000325A6">
              <w:rPr>
                <w:noProof/>
                <w:webHidden/>
              </w:rPr>
              <w:fldChar w:fldCharType="begin"/>
            </w:r>
            <w:r w:rsidR="000325A6">
              <w:rPr>
                <w:noProof/>
                <w:webHidden/>
              </w:rPr>
              <w:instrText xml:space="preserve"> PAGEREF _Toc54139577 \h </w:instrText>
            </w:r>
            <w:r w:rsidR="000325A6">
              <w:rPr>
                <w:noProof/>
                <w:webHidden/>
              </w:rPr>
            </w:r>
            <w:r w:rsidR="000325A6">
              <w:rPr>
                <w:noProof/>
                <w:webHidden/>
              </w:rPr>
              <w:fldChar w:fldCharType="separate"/>
            </w:r>
            <w:r w:rsidR="000325A6">
              <w:rPr>
                <w:noProof/>
                <w:webHidden/>
              </w:rPr>
              <w:t>23</w:t>
            </w:r>
            <w:r w:rsidR="000325A6">
              <w:rPr>
                <w:noProof/>
                <w:webHidden/>
              </w:rPr>
              <w:fldChar w:fldCharType="end"/>
            </w:r>
          </w:hyperlink>
        </w:p>
        <w:p w14:paraId="551DA4D1" w14:textId="04F8CC0B" w:rsidR="000325A6" w:rsidRDefault="00747C99">
          <w:pPr>
            <w:pStyle w:val="Sommario2"/>
            <w:tabs>
              <w:tab w:val="right" w:leader="dot" w:pos="9016"/>
            </w:tabs>
            <w:rPr>
              <w:noProof/>
            </w:rPr>
          </w:pPr>
          <w:hyperlink w:anchor="_Toc54139578" w:history="1">
            <w:r w:rsidR="000325A6" w:rsidRPr="00E44C8F">
              <w:rPr>
                <w:rStyle w:val="Collegamentoipertestuale"/>
                <w:noProof/>
              </w:rPr>
              <w:t xml:space="preserve">4.5.7 </w:t>
            </w:r>
            <w:r w:rsidR="00571E17">
              <w:rPr>
                <w:rStyle w:val="Collegamentoipertestuale"/>
                <w:noProof/>
              </w:rPr>
              <w:t>O</w:t>
            </w:r>
            <w:r w:rsidR="000325A6" w:rsidRPr="00E44C8F">
              <w:rPr>
                <w:rStyle w:val="Collegamentoipertestuale"/>
                <w:noProof/>
              </w:rPr>
              <w:t>perazioni sugli ordini</w:t>
            </w:r>
            <w:r w:rsidR="000325A6">
              <w:rPr>
                <w:noProof/>
                <w:webHidden/>
              </w:rPr>
              <w:tab/>
            </w:r>
            <w:r w:rsidR="000325A6">
              <w:rPr>
                <w:noProof/>
                <w:webHidden/>
              </w:rPr>
              <w:fldChar w:fldCharType="begin"/>
            </w:r>
            <w:r w:rsidR="000325A6">
              <w:rPr>
                <w:noProof/>
                <w:webHidden/>
              </w:rPr>
              <w:instrText xml:space="preserve"> PAGEREF _Toc54139578 \h </w:instrText>
            </w:r>
            <w:r w:rsidR="000325A6">
              <w:rPr>
                <w:noProof/>
                <w:webHidden/>
              </w:rPr>
            </w:r>
            <w:r w:rsidR="000325A6">
              <w:rPr>
                <w:noProof/>
                <w:webHidden/>
              </w:rPr>
              <w:fldChar w:fldCharType="separate"/>
            </w:r>
            <w:r w:rsidR="000325A6">
              <w:rPr>
                <w:noProof/>
                <w:webHidden/>
              </w:rPr>
              <w:t>24</w:t>
            </w:r>
            <w:r w:rsidR="000325A6">
              <w:rPr>
                <w:noProof/>
                <w:webHidden/>
              </w:rPr>
              <w:fldChar w:fldCharType="end"/>
            </w:r>
          </w:hyperlink>
        </w:p>
        <w:p w14:paraId="7940134B" w14:textId="77777777" w:rsidR="00341CD3" w:rsidRDefault="000325A6">
          <w:pPr>
            <w:rPr>
              <w:b/>
              <w:bCs/>
            </w:rPr>
          </w:pPr>
          <w:r>
            <w:rPr>
              <w:b/>
              <w:bCs/>
            </w:rPr>
            <w:fldChar w:fldCharType="end"/>
          </w:r>
          <w:r w:rsidR="00341CD3">
            <w:rPr>
              <w:b/>
              <w:bCs/>
            </w:rPr>
            <w:t>5 Diritti di accesso                                                                                                                                                                 25</w:t>
          </w:r>
        </w:p>
        <w:p w14:paraId="1413D819" w14:textId="77777777" w:rsidR="00341CD3" w:rsidRDefault="00341CD3">
          <w:pPr>
            <w:rPr>
              <w:b/>
              <w:bCs/>
            </w:rPr>
          </w:pPr>
          <w:r>
            <w:rPr>
              <w:b/>
              <w:bCs/>
            </w:rPr>
            <w:t>6 Schema concettuale                                                                                                                                                          26</w:t>
          </w:r>
        </w:p>
        <w:p w14:paraId="13F085FB" w14:textId="77777777" w:rsidR="00341CD3" w:rsidRDefault="00341CD3">
          <w:pPr>
            <w:rPr>
              <w:b/>
              <w:bCs/>
            </w:rPr>
          </w:pPr>
          <w:r>
            <w:rPr>
              <w:b/>
              <w:bCs/>
            </w:rPr>
            <w:t>7 Schema logico                                                                                                                                                                     26</w:t>
          </w:r>
        </w:p>
        <w:p w14:paraId="71CAD162" w14:textId="019D4310" w:rsidR="000325A6" w:rsidRDefault="00341CD3">
          <w:r>
            <w:rPr>
              <w:b/>
              <w:bCs/>
            </w:rPr>
            <w:t>8 Script creazione tabelle                                                                                                                                                    26</w:t>
          </w:r>
        </w:p>
      </w:sdtContent>
    </w:sdt>
    <w:p w14:paraId="0CA702B4" w14:textId="00B9C855" w:rsidR="002C4E88" w:rsidRDefault="000325A6" w:rsidP="000325A6">
      <w:r>
        <w:br w:type="page"/>
      </w:r>
    </w:p>
    <w:p w14:paraId="747AF3F6" w14:textId="1C2EE6B3" w:rsidR="002C4E88" w:rsidRDefault="00801B41" w:rsidP="2906BEBC">
      <w:pPr>
        <w:pStyle w:val="Titolo"/>
        <w:ind w:left="360"/>
        <w:jc w:val="center"/>
      </w:pPr>
      <w:r>
        <w:lastRenderedPageBreak/>
        <w:fldChar w:fldCharType="begin"/>
      </w:r>
      <w:r>
        <w:fldChar w:fldCharType="end"/>
      </w:r>
      <w:r w:rsidR="00291AF5">
        <w:t>1 Introduzione</w:t>
      </w:r>
    </w:p>
    <w:p w14:paraId="4001A9A6" w14:textId="0FF95579" w:rsidR="0708AB63" w:rsidRDefault="0708AB63" w:rsidP="005C048F">
      <w:pPr>
        <w:pStyle w:val="Titolo1"/>
      </w:pPr>
      <w:bookmarkStart w:id="0" w:name="_Toc54139532"/>
      <w:r w:rsidRPr="10051247">
        <w:t>1.1 Obiettivo</w:t>
      </w:r>
      <w:bookmarkEnd w:id="0"/>
    </w:p>
    <w:p w14:paraId="6446758C" w14:textId="246FD2D6" w:rsidR="0708AB63" w:rsidRDefault="0708AB63" w:rsidP="00D75C58">
      <w:pPr>
        <w:jc w:val="both"/>
        <w:rPr>
          <w:rFonts w:ascii="Calibri" w:eastAsia="Calibri" w:hAnsi="Calibri" w:cs="Calibri"/>
          <w:sz w:val="28"/>
          <w:szCs w:val="28"/>
        </w:rPr>
      </w:pPr>
      <w:r w:rsidRPr="10051247">
        <w:t>L'obiettivo dell’applicazione è quello di consentire</w:t>
      </w:r>
      <w:r w:rsidRPr="10051247">
        <w:rPr>
          <w:rFonts w:ascii="Calibri" w:eastAsia="Calibri" w:hAnsi="Calibri" w:cs="Calibri"/>
          <w:color w:val="000000" w:themeColor="text1"/>
        </w:rPr>
        <w:t xml:space="preserve"> ai produttori amatoriali di birra di</w:t>
      </w:r>
      <w:r>
        <w:br/>
      </w:r>
      <w:r w:rsidRPr="10051247">
        <w:rPr>
          <w:rFonts w:ascii="Calibri" w:eastAsia="Calibri" w:hAnsi="Calibri" w:cs="Calibri"/>
          <w:color w:val="000000" w:themeColor="text1"/>
        </w:rPr>
        <w:t>mantenere un database organizzato delle loro ricette di birra</w:t>
      </w:r>
      <w:r w:rsidR="35624F63" w:rsidRPr="10051247">
        <w:rPr>
          <w:rFonts w:ascii="Calibri" w:eastAsia="Calibri" w:hAnsi="Calibri" w:cs="Calibri"/>
          <w:color w:val="000000" w:themeColor="text1"/>
        </w:rPr>
        <w:t>, permette</w:t>
      </w:r>
      <w:r w:rsidR="579BF1E3" w:rsidRPr="10051247">
        <w:rPr>
          <w:rFonts w:ascii="Calibri" w:eastAsia="Calibri" w:hAnsi="Calibri" w:cs="Calibri"/>
          <w:color w:val="000000" w:themeColor="text1"/>
        </w:rPr>
        <w:t>ndo</w:t>
      </w:r>
      <w:r w:rsidR="35624F63" w:rsidRPr="10051247">
        <w:rPr>
          <w:rFonts w:ascii="Calibri" w:eastAsia="Calibri" w:hAnsi="Calibri" w:cs="Calibri"/>
          <w:color w:val="000000" w:themeColor="text1"/>
        </w:rPr>
        <w:t xml:space="preserve"> inoltre di </w:t>
      </w:r>
      <w:r w:rsidR="38FA70BD" w:rsidRPr="10051247">
        <w:rPr>
          <w:rFonts w:ascii="Calibri" w:eastAsia="Calibri" w:hAnsi="Calibri" w:cs="Calibri"/>
          <w:color w:val="000000" w:themeColor="text1"/>
        </w:rPr>
        <w:t xml:space="preserve">creare, archiviare e modificare le ricette e anche di eliminarle. </w:t>
      </w:r>
      <w:r w:rsidR="114C6281" w:rsidRPr="10051247">
        <w:rPr>
          <w:rFonts w:ascii="Calibri" w:eastAsia="Calibri" w:hAnsi="Calibri" w:cs="Calibri"/>
          <w:color w:val="000000" w:themeColor="text1"/>
        </w:rPr>
        <w:t xml:space="preserve">L’applicazione mantiene inoltre aggiornato il magazzino degli utenti, mantenendo uno storico degli acquisti e permettendo, se richiesto, di acquistare automaticamente le materie prime </w:t>
      </w:r>
      <w:r w:rsidR="00106156">
        <w:rPr>
          <w:rFonts w:ascii="Calibri" w:eastAsia="Calibri" w:hAnsi="Calibri" w:cs="Calibri"/>
          <w:color w:val="000000" w:themeColor="text1"/>
        </w:rPr>
        <w:t xml:space="preserve">dai fornitori </w:t>
      </w:r>
      <w:r w:rsidR="114C6281" w:rsidRPr="10051247">
        <w:rPr>
          <w:rFonts w:ascii="Calibri" w:eastAsia="Calibri" w:hAnsi="Calibri" w:cs="Calibri"/>
          <w:color w:val="000000" w:themeColor="text1"/>
        </w:rPr>
        <w:t>quando necessarie</w:t>
      </w:r>
      <w:r w:rsidR="770D0A18" w:rsidRPr="10051247">
        <w:rPr>
          <w:rFonts w:ascii="Calibri" w:eastAsia="Calibri" w:hAnsi="Calibri" w:cs="Calibri"/>
          <w:color w:val="000000" w:themeColor="text1"/>
        </w:rPr>
        <w:t>.</w:t>
      </w:r>
    </w:p>
    <w:p w14:paraId="55EC6B51" w14:textId="3DC91E17" w:rsidR="463E41D0" w:rsidRDefault="463E41D0" w:rsidP="00D75C58">
      <w:pPr>
        <w:jc w:val="both"/>
        <w:rPr>
          <w:rFonts w:ascii="Calibri" w:eastAsia="Calibri" w:hAnsi="Calibri" w:cs="Calibri"/>
          <w:sz w:val="28"/>
          <w:szCs w:val="28"/>
        </w:rPr>
      </w:pPr>
      <w:r w:rsidRPr="10051247">
        <w:rPr>
          <w:rFonts w:ascii="Calibri" w:eastAsia="Calibri" w:hAnsi="Calibri" w:cs="Calibri"/>
        </w:rPr>
        <w:t>L'applicazione tiene traccia degli ingredienti usati per produrre i lotti, in caso di manca</w:t>
      </w:r>
      <w:r w:rsidR="32D3B053" w:rsidRPr="10051247">
        <w:rPr>
          <w:rFonts w:ascii="Calibri" w:eastAsia="Calibri" w:hAnsi="Calibri" w:cs="Calibri"/>
        </w:rPr>
        <w:t xml:space="preserve">nza di ingredienti </w:t>
      </w:r>
      <w:r w:rsidR="00106156">
        <w:rPr>
          <w:rFonts w:ascii="Calibri" w:eastAsia="Calibri" w:hAnsi="Calibri" w:cs="Calibri"/>
        </w:rPr>
        <w:t xml:space="preserve">necessari a preparare una ricetta </w:t>
      </w:r>
      <w:r w:rsidR="3C2CAC47" w:rsidRPr="10051247">
        <w:rPr>
          <w:rFonts w:ascii="Calibri" w:eastAsia="Calibri" w:hAnsi="Calibri" w:cs="Calibri"/>
        </w:rPr>
        <w:t>dà un avviso.</w:t>
      </w:r>
      <w:r w:rsidRPr="10051247">
        <w:rPr>
          <w:rFonts w:ascii="Calibri" w:eastAsia="Calibri" w:hAnsi="Calibri" w:cs="Calibri"/>
        </w:rPr>
        <w:t xml:space="preserve"> </w:t>
      </w:r>
    </w:p>
    <w:p w14:paraId="37C5F973" w14:textId="5F1B6A77" w:rsidR="022DEAF8" w:rsidRDefault="00106156" w:rsidP="00D75C58">
      <w:pPr>
        <w:jc w:val="both"/>
        <w:rPr>
          <w:rFonts w:ascii="Calibri" w:eastAsia="Calibri" w:hAnsi="Calibri" w:cs="Calibri"/>
          <w:sz w:val="28"/>
          <w:szCs w:val="28"/>
        </w:rPr>
      </w:pPr>
      <w:r>
        <w:rPr>
          <w:rFonts w:ascii="Calibri" w:eastAsia="Calibri" w:hAnsi="Calibri" w:cs="Calibri"/>
        </w:rPr>
        <w:t xml:space="preserve">Si vogliono anche fornire ai clienti gli strumenti necessari ad effettuare </w:t>
      </w:r>
      <w:proofErr w:type="spellStart"/>
      <w:r>
        <w:rPr>
          <w:rFonts w:ascii="Calibri" w:eastAsia="Calibri" w:hAnsi="Calibri" w:cs="Calibri"/>
        </w:rPr>
        <w:t>un’acquisto</w:t>
      </w:r>
      <w:proofErr w:type="spellEnd"/>
      <w:r>
        <w:rPr>
          <w:rFonts w:ascii="Calibri" w:eastAsia="Calibri" w:hAnsi="Calibri" w:cs="Calibri"/>
        </w:rPr>
        <w:t xml:space="preserve"> sulla piattaforma e, analogamente</w:t>
      </w:r>
      <w:r w:rsidR="022DEAF8" w:rsidRPr="0A1BEF6C">
        <w:rPr>
          <w:rFonts w:ascii="Calibri" w:eastAsia="Calibri" w:hAnsi="Calibri" w:cs="Calibri"/>
        </w:rPr>
        <w:t xml:space="preserve">, </w:t>
      </w:r>
      <w:r>
        <w:rPr>
          <w:rFonts w:ascii="Calibri" w:eastAsia="Calibri" w:hAnsi="Calibri" w:cs="Calibri"/>
        </w:rPr>
        <w:t>ai fornitori</w:t>
      </w:r>
      <w:r w:rsidR="022DEAF8" w:rsidRPr="0A1BEF6C">
        <w:rPr>
          <w:rFonts w:ascii="Calibri" w:eastAsia="Calibri" w:hAnsi="Calibri" w:cs="Calibri"/>
        </w:rPr>
        <w:t xml:space="preserve"> per la</w:t>
      </w:r>
      <w:r>
        <w:rPr>
          <w:rFonts w:ascii="Calibri" w:eastAsia="Calibri" w:hAnsi="Calibri" w:cs="Calibri"/>
        </w:rPr>
        <w:t xml:space="preserve"> vendita </w:t>
      </w:r>
      <w:r w:rsidR="022DEAF8" w:rsidRPr="0A1BEF6C">
        <w:rPr>
          <w:rFonts w:ascii="Calibri" w:eastAsia="Calibri" w:hAnsi="Calibri" w:cs="Calibri"/>
        </w:rPr>
        <w:t>di</w:t>
      </w:r>
      <w:r w:rsidR="04A22299" w:rsidRPr="0A1BEF6C">
        <w:rPr>
          <w:rFonts w:ascii="Calibri" w:eastAsia="Calibri" w:hAnsi="Calibri" w:cs="Calibri"/>
        </w:rPr>
        <w:t xml:space="preserve"> ingredienti</w:t>
      </w:r>
      <w:r>
        <w:rPr>
          <w:rFonts w:ascii="Calibri" w:eastAsia="Calibri" w:hAnsi="Calibri" w:cs="Calibri"/>
        </w:rPr>
        <w:t>.</w:t>
      </w:r>
      <w:r w:rsidR="04A22299" w:rsidRPr="0A1BEF6C">
        <w:rPr>
          <w:rFonts w:ascii="Calibri" w:eastAsia="Calibri" w:hAnsi="Calibri" w:cs="Calibri"/>
        </w:rPr>
        <w:t xml:space="preserve"> </w:t>
      </w:r>
    </w:p>
    <w:p w14:paraId="0FA1B992" w14:textId="7C89E66C" w:rsidR="022DEAF8" w:rsidRDefault="009A7EDB" w:rsidP="10051247">
      <w:r>
        <w:fldChar w:fldCharType="begin"/>
      </w:r>
      <w:r>
        <w:instrText>INDEX \c "2" \z "1040"</w:instrText>
      </w:r>
      <w:r>
        <w:fldChar w:fldCharType="end"/>
      </w:r>
    </w:p>
    <w:p w14:paraId="202E97E6" w14:textId="6B50B2C2" w:rsidR="022DEAF8" w:rsidRDefault="59535B53" w:rsidP="005C048F">
      <w:pPr>
        <w:pStyle w:val="Titolo1"/>
      </w:pPr>
      <w:bookmarkStart w:id="1" w:name="_Toc54139533"/>
      <w:r w:rsidRPr="41E30CAD">
        <w:t>1.2 Descrizione della realtà</w:t>
      </w:r>
      <w:bookmarkEnd w:id="1"/>
    </w:p>
    <w:p w14:paraId="2E85460D" w14:textId="31404F66" w:rsidR="00E20279" w:rsidRDefault="00E20279" w:rsidP="00E20279">
      <w:r>
        <w:t xml:space="preserve">All’avvio dell’applicazione un utente decide di entrare con </w:t>
      </w:r>
      <w:proofErr w:type="gramStart"/>
      <w:r>
        <w:t>3</w:t>
      </w:r>
      <w:proofErr w:type="gramEnd"/>
      <w:r>
        <w:t xml:space="preserve"> possibili account </w:t>
      </w:r>
      <w:r w:rsidR="00106156">
        <w:t xml:space="preserve">utente </w:t>
      </w:r>
      <w:r>
        <w:t>diversi: “birraio”, “fornitore”, “cliente”. Nulla viet</w:t>
      </w:r>
      <w:r w:rsidR="00106156">
        <w:t>a</w:t>
      </w:r>
      <w:r>
        <w:t xml:space="preserve"> però che un </w:t>
      </w:r>
      <w:r w:rsidR="00106156">
        <w:t>individuo</w:t>
      </w:r>
      <w:r>
        <w:t xml:space="preserve"> possa avere più di un account, questa possibilità è rappresentata nello schema concettuale dalla gerarchia della classe utenti, che non è disgiunta ma è invece di copertura, poiché l’unione </w:t>
      </w:r>
      <w:proofErr w:type="gramStart"/>
      <w:r>
        <w:t>degli insieme</w:t>
      </w:r>
      <w:proofErr w:type="gramEnd"/>
      <w:r>
        <w:t xml:space="preserve"> dei birrai, dei clienti e dei fornitori corrisponde all’</w:t>
      </w:r>
      <w:r w:rsidR="00106156">
        <w:t xml:space="preserve">intero </w:t>
      </w:r>
      <w:r>
        <w:t>insieme degli utenti.</w:t>
      </w:r>
    </w:p>
    <w:p w14:paraId="49DD34F1" w14:textId="66DE11B5" w:rsidR="00E20279" w:rsidRDefault="00E20279" w:rsidP="00E20279">
      <w:pPr>
        <w:jc w:val="both"/>
      </w:pPr>
      <w:r>
        <w:t>Il birraio, tramite l’applicazione, può visualizzare gli ingredienti a sua disposizione, le ricette da lui create (sulle quali sono disponibili le operazioni di cancellazione e modifica) e può visualizzare le ricette</w:t>
      </w:r>
      <w:r w:rsidR="00106156">
        <w:t xml:space="preserve"> che</w:t>
      </w:r>
      <w:r>
        <w:t xml:space="preserve"> altri birrai</w:t>
      </w:r>
      <w:r w:rsidR="00106156">
        <w:t xml:space="preserve"> hanno scelto di</w:t>
      </w:r>
      <w:r>
        <w:t xml:space="preserve"> </w:t>
      </w:r>
      <w:r w:rsidR="00106156">
        <w:t>condividere</w:t>
      </w:r>
      <w:r>
        <w:t xml:space="preserve"> con lui nell’applicazione</w:t>
      </w:r>
      <w:r w:rsidR="00106156">
        <w:t>, rispettivamente per mezzo delle relazioni “possiede” e “</w:t>
      </w:r>
      <w:proofErr w:type="spellStart"/>
      <w:r w:rsidR="00106156">
        <w:t>ha_accesso_a</w:t>
      </w:r>
      <w:proofErr w:type="spellEnd"/>
      <w:r w:rsidR="00106156">
        <w:t>” nello schema concettuale riportato in seguito</w:t>
      </w:r>
      <w:r>
        <w:t xml:space="preserve">. </w:t>
      </w:r>
    </w:p>
    <w:p w14:paraId="4644E1AF" w14:textId="4DC983EA" w:rsidR="00E20279" w:rsidRDefault="00E20279" w:rsidP="00E20279">
      <w:pPr>
        <w:jc w:val="both"/>
      </w:pPr>
      <w:r>
        <w:t>Un fornitore accede all’applicazione per mostrare gli ingredienti a sua disposizion</w:t>
      </w:r>
      <w:r w:rsidR="00106156">
        <w:t>e</w:t>
      </w:r>
      <w:r>
        <w:t xml:space="preserve"> e modificarne il prezzo di vendita, per semplicità supponiamo che la quantità degli ingredienti forniti sia illimitata.</w:t>
      </w:r>
    </w:p>
    <w:p w14:paraId="5B92D223" w14:textId="6CDBAE5E" w:rsidR="00E20279" w:rsidRDefault="00E20279" w:rsidP="00E20279">
      <w:pPr>
        <w:jc w:val="both"/>
      </w:pPr>
      <w:r>
        <w:t>Il cliente può effettuare ordini sui lotti di birra inseriti dai birrai in tutte le fasi della produzione del lotto: mentre un lotto è in p</w:t>
      </w:r>
      <w:r w:rsidR="002E6CF4">
        <w:t>roduzione</w:t>
      </w:r>
      <w:r>
        <w:t xml:space="preserve"> è possibile ordinare l’intero lotto o soltanto alcuni litri, per l’acquisto immediato sarà invece necessario attendere che </w:t>
      </w:r>
      <w:r w:rsidR="002E6CF4">
        <w:t>dalla fase “in produzione” si sia passati a quella “in vendita”</w:t>
      </w:r>
      <w:r>
        <w:t xml:space="preserve">. Per il cliente sarà possibile ordinare più lotti </w:t>
      </w:r>
      <w:r w:rsidR="002E6CF4">
        <w:t>e/</w:t>
      </w:r>
      <w:r>
        <w:t>o part</w:t>
      </w:r>
      <w:r w:rsidR="002E6CF4">
        <w:t>e di essi</w:t>
      </w:r>
      <w:r>
        <w:t xml:space="preserve"> con un solo ordine. Il cliente potrà infine rilasciare delle note di recensione sui lotti di birra da lui acquistati.</w:t>
      </w:r>
    </w:p>
    <w:p w14:paraId="2A946135" w14:textId="77777777" w:rsidR="00E20279" w:rsidRDefault="00E20279" w:rsidP="00E20279">
      <w:pPr>
        <w:jc w:val="both"/>
      </w:pPr>
      <w:r>
        <w:t>Le ricette forniscono indicazioni su fasi, metodologia, procedimenti e quantità di ingredienti necessari alla produzione di un certo tipo di birra. Le ricette possono essere private, quindi visualizzabili e modificabili solo dal birraio proprietario, oppure possono essere rese pubbliche da quest’ultimo, quindi visualizzabili in sola lettura da tutti i birrai e modificabili solo dai proprietari.</w:t>
      </w:r>
    </w:p>
    <w:p w14:paraId="2E71ED22" w14:textId="5BD7BD13" w:rsidR="00533CF7" w:rsidRDefault="00533CF7" w:rsidP="00533CF7">
      <w:r>
        <w:t xml:space="preserve">Nella nostra realtà, un ingrediente è da non confondere con un tipo ingrediente. Mentre un ingrediente </w:t>
      </w:r>
      <w:r w:rsidR="002E6CF4">
        <w:t xml:space="preserve">- </w:t>
      </w:r>
      <w:r>
        <w:t xml:space="preserve">con un suo nome brandizzato </w:t>
      </w:r>
      <w:proofErr w:type="gramStart"/>
      <w:r>
        <w:t>ed</w:t>
      </w:r>
      <w:proofErr w:type="gramEnd"/>
      <w:r>
        <w:t xml:space="preserve"> identificativo univoco</w:t>
      </w:r>
      <w:r w:rsidR="002E6CF4">
        <w:t xml:space="preserve"> -</w:t>
      </w:r>
      <w:r>
        <w:t xml:space="preserve"> è associato univocamente a chi lo fornisce (un fornitore), un tipo di ingrediente ci aiuta a distinguere se esso è un malto, uno zucchero, un luppolo e così via.</w:t>
      </w:r>
    </w:p>
    <w:p w14:paraId="0F560C09" w14:textId="57B8698F" w:rsidR="00533CF7" w:rsidRDefault="00533CF7" w:rsidP="00533CF7">
      <w:pPr>
        <w:jc w:val="both"/>
      </w:pPr>
      <w:r>
        <w:t>Ad esempio “zucchero</w:t>
      </w:r>
      <w:r w:rsidR="002E6CF4">
        <w:t xml:space="preserve"> bianco</w:t>
      </w:r>
      <w:r>
        <w:t xml:space="preserve">” farà parte della classe “Tipi”, mentre </w:t>
      </w:r>
      <w:r w:rsidR="00AB22E5">
        <w:t>uno degli</w:t>
      </w:r>
      <w:r>
        <w:t xml:space="preserve"> ingredienti</w:t>
      </w:r>
      <w:r w:rsidR="002E6CF4">
        <w:t xml:space="preserve"> </w:t>
      </w:r>
      <w:r w:rsidR="00AB22E5">
        <w:t xml:space="preserve">con tale tipo che </w:t>
      </w:r>
      <w:r w:rsidR="002E6CF4">
        <w:t>potremmo avere</w:t>
      </w:r>
      <w:r>
        <w:t xml:space="preserve"> sarà più specifico</w:t>
      </w:r>
      <w:r w:rsidR="00AB22E5">
        <w:t>,</w:t>
      </w:r>
      <w:r>
        <w:t xml:space="preserve"> </w:t>
      </w:r>
      <w:r w:rsidR="00AB22E5">
        <w:t>ad esempio</w:t>
      </w:r>
      <w:r>
        <w:t xml:space="preserve"> “zucchero bianco</w:t>
      </w:r>
      <w:r w:rsidR="002E6CF4">
        <w:t xml:space="preserve"> di ZuccheroBiancoEnterprise1</w:t>
      </w:r>
      <w:r>
        <w:t>”</w:t>
      </w:r>
      <w:r w:rsidR="00571E17">
        <w:t>.</w:t>
      </w:r>
    </w:p>
    <w:p w14:paraId="44445538" w14:textId="77777777" w:rsidR="00533CF7" w:rsidRDefault="00533CF7" w:rsidP="00533CF7">
      <w:r>
        <w:lastRenderedPageBreak/>
        <w:t>Si noti che, in fase implementativa, non è necessario mantenere un’associazione tra rifornimenti e fornitori in quanto, per definizione di ingrediente, esso è riconducibile ad un solo fornitore che lo espone.</w:t>
      </w:r>
    </w:p>
    <w:p w14:paraId="3FBE74B9" w14:textId="0C861811" w:rsidR="00E20279" w:rsidRDefault="00E20279" w:rsidP="00533CF7">
      <w:r>
        <w:t>I lotti sono singole produzioni di birra, espresse in litri basate sulle ricette. I litri del lotto possono essere prenotati dai clienti nel momento in cui questo si trova nello stato di produzione. Finita la produzione si passa alla fase di vendita nella quale sarà possibile acquistare litri di birra del lotto in maniera dir</w:t>
      </w:r>
      <w:r w:rsidR="006A51B8">
        <w:t>etta. Il lotto può passare nello stato di archiviato per tre possibili ragioni diverse:</w:t>
      </w:r>
    </w:p>
    <w:p w14:paraId="39015F13" w14:textId="03DE2C56" w:rsidR="006A51B8" w:rsidRDefault="006A51B8" w:rsidP="0044099E">
      <w:pPr>
        <w:pStyle w:val="Paragrafoelenco"/>
        <w:numPr>
          <w:ilvl w:val="0"/>
          <w:numId w:val="20"/>
        </w:numPr>
        <w:jc w:val="both"/>
      </w:pPr>
      <w:r>
        <w:t>Viene esaurito, ovvero i litri residui sono uguali a zero</w:t>
      </w:r>
    </w:p>
    <w:p w14:paraId="00BA3DB6" w14:textId="1598B897" w:rsidR="006A51B8" w:rsidRDefault="006A51B8" w:rsidP="0044099E">
      <w:pPr>
        <w:pStyle w:val="Paragrafoelenco"/>
        <w:numPr>
          <w:ilvl w:val="0"/>
          <w:numId w:val="20"/>
        </w:numPr>
        <w:jc w:val="both"/>
      </w:pPr>
      <w:r>
        <w:t>Quando viene superata la data di scadenza della birra</w:t>
      </w:r>
    </w:p>
    <w:p w14:paraId="1EEE3FBD" w14:textId="1B83FE77" w:rsidR="006A51B8" w:rsidRDefault="006A51B8" w:rsidP="0044099E">
      <w:pPr>
        <w:pStyle w:val="Paragrafoelenco"/>
        <w:numPr>
          <w:ilvl w:val="0"/>
          <w:numId w:val="20"/>
        </w:numPr>
        <w:jc w:val="both"/>
      </w:pPr>
      <w:r>
        <w:t>Il birraio può decidere di scartare il proprio lotto nel caso in cui la qualità di quest’ultimo non lo soddisfi</w:t>
      </w:r>
    </w:p>
    <w:p w14:paraId="0890C1FD" w14:textId="425ADB1C" w:rsidR="00E20279" w:rsidRDefault="00E20279" w:rsidP="00E20279">
      <w:pPr>
        <w:jc w:val="both"/>
      </w:pPr>
      <w:r>
        <w:t>La classe “</w:t>
      </w:r>
      <w:proofErr w:type="spellStart"/>
      <w:r>
        <w:t>Ordini_clienti</w:t>
      </w:r>
      <w:proofErr w:type="spellEnd"/>
      <w:r>
        <w:t xml:space="preserve">” tiene traccia degli acquisti da parte dei clienti dei lotti di birra prodotti dai birrai. Sarà possibile prenotare od acquistare direttamente uno o più lotti o parti di </w:t>
      </w:r>
      <w:r w:rsidR="006A51B8">
        <w:t>essi in un solo ordin</w:t>
      </w:r>
      <w:r w:rsidR="00E36CDE">
        <w:t>e. Un ordine può trovarsi in diversi stati:</w:t>
      </w:r>
    </w:p>
    <w:p w14:paraId="3294AA99" w14:textId="2878723E" w:rsidR="00E36CDE" w:rsidRDefault="00E36CDE" w:rsidP="0044099E">
      <w:pPr>
        <w:pStyle w:val="Paragrafoelenco"/>
        <w:numPr>
          <w:ilvl w:val="0"/>
          <w:numId w:val="21"/>
        </w:numPr>
        <w:jc w:val="both"/>
      </w:pPr>
      <w:r>
        <w:t>Prenotato, quando tutti i lotti che fanno riferimento a quell’ordine sono nello stato di produzione</w:t>
      </w:r>
    </w:p>
    <w:p w14:paraId="2D476EF5" w14:textId="0980F3BD" w:rsidR="00E36CDE" w:rsidRDefault="00E36CDE" w:rsidP="0044099E">
      <w:pPr>
        <w:pStyle w:val="Paragrafoelenco"/>
        <w:numPr>
          <w:ilvl w:val="0"/>
          <w:numId w:val="21"/>
        </w:numPr>
        <w:jc w:val="both"/>
      </w:pPr>
      <w:r>
        <w:t>In preparazione, quando fra i lotti che fanno riferimento a quell’ordine alcuni sono in vendita mentre altri sono ancora nella fase di produzione</w:t>
      </w:r>
    </w:p>
    <w:p w14:paraId="3CC26A9E" w14:textId="6BAB1774" w:rsidR="00E36CDE" w:rsidRDefault="00E36CDE" w:rsidP="0044099E">
      <w:pPr>
        <w:pStyle w:val="Paragrafoelenco"/>
        <w:numPr>
          <w:ilvl w:val="0"/>
          <w:numId w:val="21"/>
        </w:numPr>
        <w:jc w:val="both"/>
      </w:pPr>
      <w:r>
        <w:t>Spedito, quando tutti i lotti che fanno riferimento a quell’ordine sono nello stato di vendita</w:t>
      </w:r>
    </w:p>
    <w:p w14:paraId="6B02F62D" w14:textId="1ED3CB25" w:rsidR="00E36CDE" w:rsidRDefault="00E36CDE" w:rsidP="0044099E">
      <w:pPr>
        <w:pStyle w:val="Paragrafoelenco"/>
        <w:numPr>
          <w:ilvl w:val="0"/>
          <w:numId w:val="21"/>
        </w:numPr>
        <w:jc w:val="both"/>
      </w:pPr>
      <w:r>
        <w:t>Annullato,</w:t>
      </w:r>
      <w:r w:rsidR="00E35D9B">
        <w:t xml:space="preserve"> quando non ci sono più lotti che fanno riferimento a quell’ordine poiché sono andati tutti nello stato di archiviato</w:t>
      </w:r>
      <w:r>
        <w:t xml:space="preserve">, oppure il cliente stesso può decidere di annullare il proprio ordine </w:t>
      </w:r>
      <w:proofErr w:type="spellStart"/>
      <w:r w:rsidR="00E35D9B">
        <w:t>finchè</w:t>
      </w:r>
      <w:proofErr w:type="spellEnd"/>
      <w:r w:rsidR="00E35D9B">
        <w:t xml:space="preserve"> questo si trova nello stato di prenotato o in preparazione</w:t>
      </w:r>
    </w:p>
    <w:p w14:paraId="346EC627" w14:textId="6AEE668F" w:rsidR="00E20279" w:rsidRDefault="00E35D9B" w:rsidP="00E20279">
      <w:pPr>
        <w:jc w:val="both"/>
      </w:pPr>
      <w:r>
        <w:t xml:space="preserve">Nel caso in cui un lotto che faceva riferimento ad un ordine venga archiviato per qualsiasi motivo, l’ordine verrà modificato di conseguenza cancellando quel lotto dall’ordine e mandando una segnalazione al cliente che potrà quindi decidere se mantenere l’ordine modificato od annullarlo, se l’ordine </w:t>
      </w:r>
      <w:r w:rsidR="00571E17">
        <w:t xml:space="preserve">è composto da un unico lotto </w:t>
      </w:r>
      <w:r>
        <w:t xml:space="preserve">allora </w:t>
      </w:r>
      <w:r w:rsidR="00571E17">
        <w:t>l’ordine</w:t>
      </w:r>
      <w:r>
        <w:t xml:space="preserve"> diverrà vuoto e verrà quindi annullato direttamente.</w:t>
      </w:r>
    </w:p>
    <w:p w14:paraId="18B48556" w14:textId="481DCE42" w:rsidR="00E20279" w:rsidRDefault="00E20279" w:rsidP="004639D4">
      <w:pPr>
        <w:jc w:val="both"/>
      </w:pPr>
      <w:r>
        <w:t>La classe “</w:t>
      </w:r>
      <w:proofErr w:type="spellStart"/>
      <w:r>
        <w:t>Ordini_birrai</w:t>
      </w:r>
      <w:proofErr w:type="spellEnd"/>
      <w:r>
        <w:t>” s</w:t>
      </w:r>
      <w:r w:rsidR="004639D4">
        <w:t>erve per tenere traccia degli ordini effettuati dai birrai verso i fornitori per l’acquisto di ingredienti.</w:t>
      </w:r>
    </w:p>
    <w:p w14:paraId="4BB366AC" w14:textId="6F5B15BC" w:rsidR="004639D4" w:rsidRDefault="004639D4" w:rsidP="004639D4">
      <w:pPr>
        <w:jc w:val="both"/>
      </w:pPr>
      <w:r>
        <w:t xml:space="preserve">La classe “rifornimenti” è una entità astratta che rappresenta la relazione esistente tra </w:t>
      </w:r>
      <w:proofErr w:type="spellStart"/>
      <w:r>
        <w:t>un’ordine</w:t>
      </w:r>
      <w:proofErr w:type="spellEnd"/>
      <w:r>
        <w:t>, un singolo ingrediente in esso contenuto ed il fornitore che lo mette a disposizione. Per motivi di chiarezza, essa è considerata interessante da introdurre dato l’alto grado di eterogeneità di ingredienti e di fornitori che possono interessare un singolo ordine.</w:t>
      </w:r>
    </w:p>
    <w:p w14:paraId="275A675F" w14:textId="77777777" w:rsidR="00E20279" w:rsidRDefault="00E20279" w:rsidP="00E20279">
      <w:pPr>
        <w:jc w:val="both"/>
      </w:pPr>
      <w:r>
        <w:t xml:space="preserve">Ai lotti sarà possibile associare delle note, che siano queste di annotazione (rilasciate dai birrai) oppure delle recensioni (rilasciate dai clienti). Annotazioni e recensioni sono </w:t>
      </w:r>
      <w:proofErr w:type="gramStart"/>
      <w:r>
        <w:t>sotto-classi</w:t>
      </w:r>
      <w:proofErr w:type="gramEnd"/>
      <w:r>
        <w:t xml:space="preserve"> della classe “note”, formando una gerarchia disgiunta e di copertura.</w:t>
      </w:r>
    </w:p>
    <w:p w14:paraId="523C6374" w14:textId="77777777" w:rsidR="00E20279" w:rsidRDefault="00E20279" w:rsidP="00E20279">
      <w:pPr>
        <w:jc w:val="both"/>
      </w:pPr>
      <w:r>
        <w:t>Le annotazioni sono delle note personali rilasciate dai birrai per segnarsi alcune procedure particolari per la produzione dei lotti di birra.</w:t>
      </w:r>
    </w:p>
    <w:p w14:paraId="6DA2A575" w14:textId="02A295D7" w:rsidR="022DEAF8" w:rsidRPr="006B5D2B" w:rsidRDefault="00E20279" w:rsidP="006B5D2B">
      <w:pPr>
        <w:jc w:val="both"/>
      </w:pPr>
      <w:r>
        <w:t>Le recensioni sono delle note rilasciate dai clienti per dare una valutazione al lotto di birra da loro acquistato.</w:t>
      </w:r>
    </w:p>
    <w:p w14:paraId="3018A54D" w14:textId="61FEA3EC" w:rsidR="00A41139" w:rsidRPr="006B5D2B" w:rsidRDefault="00571E17" w:rsidP="0A1BEF6C">
      <w:r w:rsidRPr="006B5D2B">
        <w:t>Le ricette sono basate su ingredienti proprietari e non su tipi di ingredienti, se un fornitore non vuole più rendere un ingrediente disponibile allora imposterà a “false” l’attributo “utilizzabile” dello stesso, cosicché</w:t>
      </w:r>
      <w:r w:rsidR="006B5D2B" w:rsidRPr="006B5D2B">
        <w:t xml:space="preserve"> non possa più essere acquistato e</w:t>
      </w:r>
      <w:r w:rsidRPr="006B5D2B">
        <w:t xml:space="preserve"> </w:t>
      </w:r>
      <w:r w:rsidR="006B5D2B" w:rsidRPr="006B5D2B">
        <w:t>le ricette che ne fanno utilizzo non perderanno di significato per coloro che hanno già gli ingredienti in magazzino.</w:t>
      </w:r>
    </w:p>
    <w:p w14:paraId="54CD8E09" w14:textId="52DEC659" w:rsidR="1777E1AD" w:rsidRDefault="00A06B83" w:rsidP="0079245D">
      <w:pPr>
        <w:pStyle w:val="Titolo"/>
        <w:jc w:val="center"/>
      </w:pPr>
      <w:r>
        <w:lastRenderedPageBreak/>
        <w:fldChar w:fldCharType="begin"/>
      </w:r>
      <w:r>
        <w:instrText xml:space="preserve"> XE "</w:instrText>
      </w:r>
      <w:r w:rsidRPr="00574FC3">
        <w:instrText>Descrizione dei dati</w:instrText>
      </w:r>
      <w:r>
        <w:instrText xml:space="preserve">" </w:instrText>
      </w:r>
      <w:r>
        <w:fldChar w:fldCharType="end"/>
      </w:r>
      <w:r w:rsidR="1777E1AD" w:rsidRPr="19C3555D">
        <w:t>2 Descrizione dei dati</w:t>
      </w:r>
    </w:p>
    <w:p w14:paraId="7C794355" w14:textId="55834D88" w:rsidR="0039450D" w:rsidRPr="0039450D" w:rsidRDefault="0039450D" w:rsidP="0039450D">
      <w:r>
        <w:t xml:space="preserve">In questa sezione descriveremo in maniera estesa lo schema concettuale, per ogni classe dello schema verranno forniti gli attributi che la caratterizzano e verranno descritte le sue associazioni con </w:t>
      </w:r>
      <w:proofErr w:type="gramStart"/>
      <w:r>
        <w:t>le altre classe</w:t>
      </w:r>
      <w:proofErr w:type="gramEnd"/>
      <w:r>
        <w:t xml:space="preserve">, evidenziando i vincoli </w:t>
      </w:r>
      <w:proofErr w:type="spellStart"/>
      <w:r>
        <w:t>intrarelazionali</w:t>
      </w:r>
      <w:proofErr w:type="spellEnd"/>
      <w:r>
        <w:t xml:space="preserve"> </w:t>
      </w:r>
      <w:r w:rsidR="00D8390A">
        <w:t xml:space="preserve">ed </w:t>
      </w:r>
      <w:proofErr w:type="spellStart"/>
      <w:r w:rsidR="00D8390A">
        <w:t>interrelazionali</w:t>
      </w:r>
      <w:proofErr w:type="spellEnd"/>
      <w:r w:rsidR="00D8390A">
        <w:t xml:space="preserve"> degni di nota </w:t>
      </w:r>
      <w:r>
        <w:t>ove presenti</w:t>
      </w:r>
      <w:r w:rsidR="00D8390A">
        <w:t xml:space="preserve"> in linguaggio naturale, riportati in italico.</w:t>
      </w:r>
    </w:p>
    <w:p w14:paraId="3568F274" w14:textId="3B381877" w:rsidR="19BAE985" w:rsidRDefault="19BAE985" w:rsidP="00A41139">
      <w:pPr>
        <w:pStyle w:val="Titolo1"/>
      </w:pPr>
      <w:bookmarkStart w:id="2" w:name="_Toc54139534"/>
      <w:r w:rsidRPr="19C3555D">
        <w:t>2.</w:t>
      </w:r>
      <w:r w:rsidR="00EB0403">
        <w:t>1</w:t>
      </w:r>
      <w:r w:rsidRPr="19C3555D">
        <w:t xml:space="preserve"> Utenti</w:t>
      </w:r>
      <w:bookmarkEnd w:id="2"/>
    </w:p>
    <w:p w14:paraId="3A6A7FD5" w14:textId="77777777" w:rsidR="00E20279" w:rsidRPr="000D7DD7" w:rsidRDefault="00E20279" w:rsidP="00E20279">
      <w:pPr>
        <w:pStyle w:val="paragraph"/>
        <w:spacing w:before="0" w:beforeAutospacing="0" w:after="0" w:afterAutospacing="0"/>
        <w:textAlignment w:val="baseline"/>
        <w:rPr>
          <w:rFonts w:asciiTheme="minorHAnsi" w:eastAsiaTheme="minorEastAsia" w:hAnsiTheme="minorHAnsi" w:cstheme="minorBidi"/>
          <w:sz w:val="20"/>
          <w:szCs w:val="20"/>
          <w:lang w:eastAsia="en-US"/>
        </w:rPr>
      </w:pPr>
      <w:r w:rsidRPr="000D7DD7">
        <w:rPr>
          <w:rFonts w:asciiTheme="minorHAnsi" w:eastAsiaTheme="minorEastAsia" w:hAnsiTheme="minorHAnsi" w:cstheme="minorBidi"/>
          <w:sz w:val="20"/>
          <w:szCs w:val="20"/>
          <w:lang w:eastAsia="en-US"/>
        </w:rPr>
        <w:t>Un utente è caratterizzato da: </w:t>
      </w:r>
    </w:p>
    <w:p w14:paraId="22B6D5A3" w14:textId="67327D86" w:rsidR="00E20279" w:rsidRPr="000D7DD7" w:rsidRDefault="00E20279" w:rsidP="0044099E">
      <w:pPr>
        <w:pStyle w:val="paragraph"/>
        <w:numPr>
          <w:ilvl w:val="0"/>
          <w:numId w:val="16"/>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000D7DD7">
        <w:rPr>
          <w:rFonts w:asciiTheme="minorHAnsi" w:eastAsiaTheme="minorEastAsia" w:hAnsiTheme="minorHAnsi" w:cstheme="minorBidi"/>
          <w:sz w:val="20"/>
          <w:szCs w:val="20"/>
          <w:lang w:eastAsia="en-US"/>
        </w:rPr>
        <w:t>nome/cognome: nome/cognome dell’utente. </w:t>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p>
    <w:p w14:paraId="5B2E9E16" w14:textId="17065BDE" w:rsidR="00E20279" w:rsidRPr="000D7DD7" w:rsidRDefault="00E20279" w:rsidP="0044099E">
      <w:pPr>
        <w:pStyle w:val="paragraph"/>
        <w:numPr>
          <w:ilvl w:val="0"/>
          <w:numId w:val="16"/>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000D7DD7">
        <w:rPr>
          <w:rFonts w:asciiTheme="minorHAnsi" w:eastAsiaTheme="minorEastAsia" w:hAnsiTheme="minorHAnsi" w:cstheme="minorBidi"/>
          <w:sz w:val="20"/>
          <w:szCs w:val="20"/>
          <w:lang w:eastAsia="en-US"/>
        </w:rPr>
        <w:t>e-mail: </w:t>
      </w:r>
      <w:proofErr w:type="gramStart"/>
      <w:r w:rsidRPr="000D7DD7">
        <w:rPr>
          <w:rFonts w:asciiTheme="minorHAnsi" w:eastAsiaTheme="minorEastAsia" w:hAnsiTheme="minorHAnsi" w:cstheme="minorBidi"/>
          <w:sz w:val="20"/>
          <w:szCs w:val="20"/>
          <w:lang w:eastAsia="en-US"/>
        </w:rPr>
        <w:t>l'email</w:t>
      </w:r>
      <w:proofErr w:type="gramEnd"/>
      <w:r w:rsidRPr="000D7DD7">
        <w:rPr>
          <w:rFonts w:asciiTheme="minorHAnsi" w:eastAsiaTheme="minorEastAsia" w:hAnsiTheme="minorHAnsi" w:cstheme="minorBidi"/>
          <w:sz w:val="20"/>
          <w:szCs w:val="20"/>
          <w:lang w:eastAsia="en-US"/>
        </w:rPr>
        <w:t> dell’utente </w:t>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p>
    <w:p w14:paraId="2673A3F6" w14:textId="69FF137C" w:rsidR="00E20279" w:rsidRPr="000D7DD7" w:rsidRDefault="00E20279" w:rsidP="0044099E">
      <w:pPr>
        <w:pStyle w:val="paragraph"/>
        <w:numPr>
          <w:ilvl w:val="0"/>
          <w:numId w:val="16"/>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000D7DD7">
        <w:rPr>
          <w:rFonts w:asciiTheme="minorHAnsi" w:eastAsiaTheme="minorEastAsia" w:hAnsiTheme="minorHAnsi" w:cstheme="minorBidi"/>
          <w:sz w:val="20"/>
          <w:szCs w:val="20"/>
          <w:lang w:eastAsia="en-US"/>
        </w:rPr>
        <w:t>username: l’identificativo univoco dell’utente.  </w:t>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p>
    <w:p w14:paraId="3D65D269" w14:textId="799B72F4" w:rsidR="00E20279" w:rsidRPr="000D7DD7" w:rsidRDefault="00E20279" w:rsidP="0044099E">
      <w:pPr>
        <w:pStyle w:val="paragraph"/>
        <w:numPr>
          <w:ilvl w:val="0"/>
          <w:numId w:val="17"/>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000D7DD7">
        <w:rPr>
          <w:rFonts w:asciiTheme="minorHAnsi" w:eastAsiaTheme="minorEastAsia" w:hAnsiTheme="minorHAnsi" w:cstheme="minorBidi"/>
          <w:sz w:val="20"/>
          <w:szCs w:val="20"/>
          <w:lang w:eastAsia="en-US"/>
        </w:rPr>
        <w:t>indirizzo: l’indirizzo completo dell’utente. </w:t>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p>
    <w:p w14:paraId="0645C8E9" w14:textId="5B9604F5" w:rsidR="00E20279" w:rsidRPr="000D7DD7" w:rsidRDefault="00E20279" w:rsidP="0044099E">
      <w:pPr>
        <w:pStyle w:val="paragraph"/>
        <w:numPr>
          <w:ilvl w:val="0"/>
          <w:numId w:val="17"/>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000D7DD7">
        <w:rPr>
          <w:rFonts w:asciiTheme="minorHAnsi" w:eastAsiaTheme="minorEastAsia" w:hAnsiTheme="minorHAnsi" w:cstheme="minorBidi"/>
          <w:sz w:val="20"/>
          <w:szCs w:val="20"/>
          <w:lang w:eastAsia="en-US"/>
        </w:rPr>
        <w:t>telefono: il recapito telefonico dell’utente. </w:t>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r w:rsidR="0039450D" w:rsidRPr="000D7DD7">
        <w:rPr>
          <w:rFonts w:asciiTheme="minorHAnsi" w:eastAsiaTheme="minorEastAsia" w:hAnsiTheme="minorHAnsi" w:cstheme="minorBidi"/>
          <w:sz w:val="20"/>
          <w:szCs w:val="20"/>
          <w:lang w:eastAsia="en-US"/>
        </w:rPr>
        <w:tab/>
      </w:r>
    </w:p>
    <w:p w14:paraId="3E39400D" w14:textId="2357BA1A" w:rsidR="00E20279" w:rsidRPr="000D7DD7" w:rsidRDefault="00E20279" w:rsidP="0044099E">
      <w:pPr>
        <w:pStyle w:val="paragraph"/>
        <w:numPr>
          <w:ilvl w:val="0"/>
          <w:numId w:val="17"/>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000D7DD7">
        <w:rPr>
          <w:rFonts w:asciiTheme="minorHAnsi" w:eastAsiaTheme="minorEastAsia" w:hAnsiTheme="minorHAnsi" w:cstheme="minorBidi"/>
          <w:sz w:val="20"/>
          <w:szCs w:val="20"/>
          <w:lang w:eastAsia="en-US"/>
        </w:rPr>
        <w:t>ragione sociale: (eventuale) nome della società dell’utente. </w:t>
      </w:r>
      <w:r w:rsidR="0039450D" w:rsidRPr="000D7DD7">
        <w:rPr>
          <w:rFonts w:asciiTheme="minorHAnsi" w:eastAsiaTheme="minorEastAsia" w:hAnsiTheme="minorHAnsi" w:cstheme="minorBidi"/>
          <w:sz w:val="20"/>
          <w:szCs w:val="20"/>
          <w:lang w:eastAsia="en-US"/>
        </w:rPr>
        <w:tab/>
      </w:r>
      <w:r w:rsidR="00A83F9C" w:rsidRPr="000D7DD7">
        <w:rPr>
          <w:rFonts w:asciiTheme="minorHAnsi" w:eastAsiaTheme="minorEastAsia" w:hAnsiTheme="minorHAnsi" w:cstheme="minorBidi"/>
          <w:sz w:val="20"/>
          <w:szCs w:val="20"/>
          <w:lang w:eastAsia="en-US"/>
        </w:rPr>
        <w:tab/>
      </w:r>
      <w:r w:rsidR="00A83F9C" w:rsidRPr="000D7DD7">
        <w:rPr>
          <w:rFonts w:asciiTheme="minorHAnsi" w:eastAsiaTheme="minorEastAsia" w:hAnsiTheme="minorHAnsi" w:cstheme="minorBidi"/>
          <w:sz w:val="20"/>
          <w:szCs w:val="20"/>
          <w:lang w:eastAsia="en-US"/>
        </w:rPr>
        <w:tab/>
      </w:r>
    </w:p>
    <w:p w14:paraId="125450DE" w14:textId="3871FF65" w:rsidR="0039450D" w:rsidRPr="00D8390A" w:rsidRDefault="00E20279" w:rsidP="0044099E">
      <w:pPr>
        <w:pStyle w:val="paragraph"/>
        <w:numPr>
          <w:ilvl w:val="0"/>
          <w:numId w:val="17"/>
        </w:numPr>
        <w:spacing w:before="0" w:beforeAutospacing="0" w:after="0" w:afterAutospacing="0"/>
        <w:ind w:left="360" w:firstLine="0"/>
        <w:textAlignment w:val="baseline"/>
        <w:rPr>
          <w:rStyle w:val="eop"/>
          <w:rFonts w:ascii="Calibri" w:hAnsi="Calibri" w:cs="Calibri"/>
          <w:sz w:val="22"/>
          <w:szCs w:val="22"/>
        </w:rPr>
      </w:pPr>
      <w:r w:rsidRPr="000D7DD7">
        <w:rPr>
          <w:rFonts w:asciiTheme="minorHAnsi" w:eastAsiaTheme="minorEastAsia" w:hAnsiTheme="minorHAnsi" w:cstheme="minorBidi"/>
          <w:sz w:val="20"/>
          <w:szCs w:val="20"/>
          <w:lang w:eastAsia="en-US"/>
        </w:rPr>
        <w:t>password: chiave d’accesso al portale dell’utente.</w:t>
      </w:r>
      <w:r w:rsidRPr="00D8390A">
        <w:rPr>
          <w:rStyle w:val="eop"/>
          <w:rFonts w:ascii="Calibri" w:hAnsi="Calibri" w:cs="Calibri"/>
          <w:sz w:val="22"/>
          <w:szCs w:val="22"/>
        </w:rPr>
        <w:t> </w:t>
      </w:r>
      <w:r w:rsidR="0039450D" w:rsidRPr="00D8390A">
        <w:rPr>
          <w:rStyle w:val="eop"/>
          <w:rFonts w:ascii="Calibri" w:hAnsi="Calibri" w:cs="Calibri"/>
          <w:sz w:val="22"/>
          <w:szCs w:val="22"/>
        </w:rPr>
        <w:tab/>
      </w:r>
      <w:r w:rsidR="0039450D" w:rsidRPr="00D8390A">
        <w:rPr>
          <w:rStyle w:val="eop"/>
          <w:rFonts w:ascii="Calibri" w:hAnsi="Calibri" w:cs="Calibri"/>
          <w:sz w:val="22"/>
          <w:szCs w:val="22"/>
        </w:rPr>
        <w:tab/>
      </w:r>
    </w:p>
    <w:p w14:paraId="241CB5DA" w14:textId="77777777" w:rsidR="0039450D" w:rsidRPr="0039450D" w:rsidRDefault="0039450D" w:rsidP="0039450D">
      <w:pPr>
        <w:pStyle w:val="paragraph"/>
        <w:spacing w:before="0" w:beforeAutospacing="0" w:after="0" w:afterAutospacing="0"/>
        <w:ind w:left="360"/>
        <w:textAlignment w:val="baseline"/>
        <w:rPr>
          <w:rFonts w:ascii="Calibri" w:hAnsi="Calibri" w:cs="Calibri"/>
          <w:sz w:val="22"/>
          <w:szCs w:val="22"/>
        </w:rPr>
      </w:pPr>
    </w:p>
    <w:p w14:paraId="2796E4EE" w14:textId="54E36459" w:rsidR="1777E1AD" w:rsidRDefault="1777E1AD" w:rsidP="00A41139">
      <w:pPr>
        <w:pStyle w:val="Titolo1"/>
      </w:pPr>
      <w:bookmarkStart w:id="3" w:name="_Toc54139535"/>
      <w:r w:rsidRPr="19C3555D">
        <w:t>2.</w:t>
      </w:r>
      <w:r w:rsidR="00EB0403">
        <w:t>2</w:t>
      </w:r>
      <w:r w:rsidRPr="19C3555D">
        <w:t xml:space="preserve"> Birrai</w:t>
      </w:r>
      <w:bookmarkEnd w:id="3"/>
    </w:p>
    <w:p w14:paraId="33157F5A" w14:textId="0161D452" w:rsidR="5CDAD9F1" w:rsidRDefault="154DB083" w:rsidP="19C3555D">
      <w:r>
        <w:t xml:space="preserve">Un </w:t>
      </w:r>
      <w:r w:rsidR="51172ADB">
        <w:t>birraio</w:t>
      </w:r>
      <w:r w:rsidR="49812569">
        <w:t xml:space="preserve"> è un utente ed</w:t>
      </w:r>
      <w:r w:rsidR="755A5B2A">
        <w:t xml:space="preserve"> è</w:t>
      </w:r>
      <w:r w:rsidR="14202382">
        <w:t xml:space="preserve"> </w:t>
      </w:r>
      <w:r w:rsidR="755A5B2A">
        <w:t>caratterizzato da</w:t>
      </w:r>
      <w:r w:rsidR="0039450D">
        <w:t xml:space="preserve"> un suo identificatore univoco che nello schema logico avrà vincolo di chiave primaria.</w:t>
      </w:r>
      <w:r w:rsidR="755A5B2A">
        <w:t xml:space="preserve"> </w:t>
      </w:r>
    </w:p>
    <w:p w14:paraId="6302324E" w14:textId="7BA312D8" w:rsidR="5CDAD9F1" w:rsidRDefault="5CDAD9F1" w:rsidP="7D8E7005">
      <w:pPr>
        <w:rPr>
          <w:strike/>
        </w:rPr>
      </w:pPr>
      <w:r>
        <w:t>Ad un birraio corrispondono:</w:t>
      </w:r>
    </w:p>
    <w:p w14:paraId="0B7EB63D" w14:textId="7162F6C5" w:rsidR="00D8390A" w:rsidRDefault="50585CD3" w:rsidP="0044099E">
      <w:pPr>
        <w:pStyle w:val="Paragrafoelenco"/>
        <w:numPr>
          <w:ilvl w:val="0"/>
          <w:numId w:val="7"/>
        </w:numPr>
      </w:pPr>
      <w:r>
        <w:t>Un</w:t>
      </w:r>
      <w:r w:rsidR="222F2858">
        <w:t>a</w:t>
      </w:r>
      <w:r>
        <w:t>, nessun</w:t>
      </w:r>
      <w:r w:rsidR="30E7CADC">
        <w:t>a</w:t>
      </w:r>
      <w:r>
        <w:t xml:space="preserve"> </w:t>
      </w:r>
      <w:r w:rsidR="5CDAD9F1">
        <w:t xml:space="preserve">o </w:t>
      </w:r>
      <w:r w:rsidR="557AC2E3">
        <w:t>molte</w:t>
      </w:r>
      <w:r w:rsidR="5CDAD9F1">
        <w:t xml:space="preserve"> </w:t>
      </w:r>
      <w:r w:rsidR="503BD990">
        <w:t>annotazioni che rilascia esclusivamente su lotti di sua produzione.</w:t>
      </w:r>
    </w:p>
    <w:p w14:paraId="7CA1DAB3" w14:textId="7B042F60" w:rsidR="00D8390A" w:rsidRPr="00A83F9C" w:rsidRDefault="00A83F9C" w:rsidP="0044099E">
      <w:pPr>
        <w:pStyle w:val="Paragrafoelenco"/>
        <w:numPr>
          <w:ilvl w:val="1"/>
          <w:numId w:val="7"/>
        </w:numPr>
        <w:rPr>
          <w:i/>
          <w:iCs/>
        </w:rPr>
      </w:pPr>
      <w:r w:rsidRPr="00A83F9C">
        <w:rPr>
          <w:i/>
          <w:iCs/>
        </w:rPr>
        <w:t>A</w:t>
      </w:r>
      <w:proofErr w:type="gramStart"/>
      <w:r w:rsidRPr="00A83F9C">
        <w:rPr>
          <w:i/>
          <w:iCs/>
        </w:rPr>
        <w:t>={</w:t>
      </w:r>
      <w:proofErr w:type="gramEnd"/>
      <w:r w:rsidRPr="00A83F9C">
        <w:rPr>
          <w:i/>
          <w:iCs/>
        </w:rPr>
        <w:t>Insieme delle annotazioni che fanno capo ad un birraio}={Annotazioni a1 / a1 fa parte di L}</w:t>
      </w:r>
    </w:p>
    <w:p w14:paraId="195C825F" w14:textId="5C584A0D" w:rsidR="00D8390A" w:rsidRDefault="77A204BD" w:rsidP="0044099E">
      <w:pPr>
        <w:pStyle w:val="Paragrafoelenco"/>
        <w:numPr>
          <w:ilvl w:val="0"/>
          <w:numId w:val="7"/>
        </w:numPr>
      </w:pPr>
      <w:r>
        <w:t>Uno, nessuno o molti lotti</w:t>
      </w:r>
      <w:r w:rsidR="4A82BDE2">
        <w:t>.</w:t>
      </w:r>
    </w:p>
    <w:p w14:paraId="421DB827" w14:textId="19377DCB" w:rsidR="00D8390A" w:rsidRPr="00A83F9C" w:rsidRDefault="00A83F9C" w:rsidP="0044099E">
      <w:pPr>
        <w:pStyle w:val="Paragrafoelenco"/>
        <w:numPr>
          <w:ilvl w:val="1"/>
          <w:numId w:val="7"/>
        </w:numPr>
        <w:rPr>
          <w:i/>
          <w:iCs/>
        </w:rPr>
      </w:pPr>
      <w:r w:rsidRPr="00A83F9C">
        <w:rPr>
          <w:i/>
          <w:iCs/>
        </w:rPr>
        <w:t>L</w:t>
      </w:r>
      <w:proofErr w:type="gramStart"/>
      <w:r w:rsidR="001A7CD4" w:rsidRPr="00A83F9C">
        <w:rPr>
          <w:i/>
          <w:iCs/>
        </w:rPr>
        <w:t>={</w:t>
      </w:r>
      <w:proofErr w:type="gramEnd"/>
      <w:r w:rsidR="001A7CD4" w:rsidRPr="00A83F9C">
        <w:rPr>
          <w:i/>
          <w:iCs/>
        </w:rPr>
        <w:t xml:space="preserve">Insieme di Lotti che fanno capo ad un birraio}={Lotto </w:t>
      </w:r>
      <w:r w:rsidRPr="00A83F9C">
        <w:rPr>
          <w:i/>
          <w:iCs/>
        </w:rPr>
        <w:t>l1 /</w:t>
      </w:r>
      <w:r w:rsidR="001A7CD4" w:rsidRPr="00A83F9C">
        <w:rPr>
          <w:i/>
          <w:iCs/>
        </w:rPr>
        <w:t xml:space="preserve"> </w:t>
      </w:r>
      <w:r w:rsidRPr="00A83F9C">
        <w:rPr>
          <w:i/>
          <w:iCs/>
        </w:rPr>
        <w:t xml:space="preserve"> l1 fa parte di R}</w:t>
      </w:r>
    </w:p>
    <w:p w14:paraId="0AEFD332" w14:textId="51EAC19B" w:rsidR="77A204BD" w:rsidRDefault="77A204BD" w:rsidP="0044099E">
      <w:pPr>
        <w:pStyle w:val="Paragrafoelenco"/>
        <w:numPr>
          <w:ilvl w:val="0"/>
          <w:numId w:val="7"/>
        </w:numPr>
      </w:pPr>
      <w:r>
        <w:t>Un</w:t>
      </w:r>
      <w:r w:rsidR="0ABDF7D4">
        <w:t>a</w:t>
      </w:r>
      <w:r>
        <w:t>, nessun</w:t>
      </w:r>
      <w:r w:rsidR="7BCCF462">
        <w:t>a</w:t>
      </w:r>
      <w:r>
        <w:t xml:space="preserve"> o molte ricette</w:t>
      </w:r>
      <w:r w:rsidR="61CF856D">
        <w:t>.</w:t>
      </w:r>
    </w:p>
    <w:p w14:paraId="7070FC98" w14:textId="2D05E709" w:rsidR="77A204BD" w:rsidRPr="00A83F9C" w:rsidRDefault="001A7CD4" w:rsidP="0044099E">
      <w:pPr>
        <w:pStyle w:val="Paragrafoelenco"/>
        <w:numPr>
          <w:ilvl w:val="1"/>
          <w:numId w:val="7"/>
        </w:numPr>
        <w:rPr>
          <w:i/>
          <w:iCs/>
        </w:rPr>
      </w:pPr>
      <w:r w:rsidRPr="00A83F9C">
        <w:rPr>
          <w:i/>
          <w:iCs/>
        </w:rPr>
        <w:t>R</w:t>
      </w:r>
      <w:proofErr w:type="gramStart"/>
      <w:r w:rsidRPr="00A83F9C">
        <w:rPr>
          <w:i/>
          <w:iCs/>
        </w:rPr>
        <w:t>={</w:t>
      </w:r>
      <w:proofErr w:type="gramEnd"/>
      <w:r w:rsidRPr="00A83F9C">
        <w:rPr>
          <w:i/>
          <w:iCs/>
        </w:rPr>
        <w:t xml:space="preserve">Le ricette a cui il birraio può avere accesso}={ricette con lui condivise V ricette da lui possedute} </w:t>
      </w:r>
    </w:p>
    <w:p w14:paraId="4E29C5D9" w14:textId="69392D19" w:rsidR="77A204BD" w:rsidRDefault="77A204BD" w:rsidP="0044099E">
      <w:pPr>
        <w:pStyle w:val="Paragrafoelenco"/>
        <w:numPr>
          <w:ilvl w:val="0"/>
          <w:numId w:val="7"/>
        </w:numPr>
      </w:pPr>
      <w:r>
        <w:t>Uno, nessun</w:t>
      </w:r>
      <w:r w:rsidR="59F26C98">
        <w:t>o</w:t>
      </w:r>
      <w:r>
        <w:t xml:space="preserve"> o molti ingredienti </w:t>
      </w:r>
      <w:r w:rsidR="41C92CAB">
        <w:t xml:space="preserve">in quantità variabile nel tempo </w:t>
      </w:r>
      <w:r>
        <w:t>che ha in magazzino</w:t>
      </w:r>
    </w:p>
    <w:p w14:paraId="7B62E60E" w14:textId="363CE5B9" w:rsidR="00ED3D28" w:rsidRPr="00ED3D28" w:rsidRDefault="00A83F9C" w:rsidP="0044099E">
      <w:pPr>
        <w:pStyle w:val="Paragrafoelenco"/>
        <w:numPr>
          <w:ilvl w:val="1"/>
          <w:numId w:val="7"/>
        </w:numPr>
        <w:rPr>
          <w:i/>
          <w:iCs/>
        </w:rPr>
      </w:pPr>
      <w:r w:rsidRPr="00A83F9C">
        <w:rPr>
          <w:i/>
          <w:iCs/>
        </w:rPr>
        <w:t>Gli ingredienti che possiede in magazzino devono essere in quantità &gt;=0</w:t>
      </w:r>
    </w:p>
    <w:p w14:paraId="035313C2" w14:textId="72B14D65" w:rsidR="001A7CD4" w:rsidRPr="00454443" w:rsidRDefault="19F1ACE9" w:rsidP="0044099E">
      <w:pPr>
        <w:pStyle w:val="Paragrafoelenco"/>
        <w:numPr>
          <w:ilvl w:val="0"/>
          <w:numId w:val="7"/>
        </w:numPr>
        <w:spacing w:before="0"/>
        <w:rPr>
          <w:i/>
          <w:iCs/>
        </w:rPr>
      </w:pPr>
      <w:r>
        <w:t>Uno, nessuno o molti ordini di ingredienti</w:t>
      </w:r>
      <w:r w:rsidR="00454443">
        <w:t>.</w:t>
      </w:r>
    </w:p>
    <w:p w14:paraId="16F309C4" w14:textId="0FF7AFC2" w:rsidR="00454443" w:rsidRPr="00E44EC5" w:rsidRDefault="00E44EC5" w:rsidP="00454443">
      <w:pPr>
        <w:spacing w:before="0"/>
      </w:pPr>
      <w:r w:rsidRPr="00E44EC5">
        <w:t>N.B.: Per motivi di performance e chiarezza, tra le ricette condivise con un birraio troveremo anche le birre possedute da quest’ultimo.</w:t>
      </w:r>
    </w:p>
    <w:p w14:paraId="62B495E0" w14:textId="79E65FB9" w:rsidR="1777E1AD" w:rsidRDefault="1777E1AD" w:rsidP="00A41139">
      <w:pPr>
        <w:pStyle w:val="Titolo1"/>
      </w:pPr>
      <w:bookmarkStart w:id="4" w:name="_Toc54139536"/>
      <w:r w:rsidRPr="19C3555D">
        <w:t>2.</w:t>
      </w:r>
      <w:r w:rsidR="00EB0403">
        <w:t>3</w:t>
      </w:r>
      <w:r w:rsidRPr="19C3555D">
        <w:t xml:space="preserve"> Ricette</w:t>
      </w:r>
      <w:bookmarkEnd w:id="4"/>
    </w:p>
    <w:p w14:paraId="64C88BF7" w14:textId="7CAE7751" w:rsidR="00D75C58" w:rsidRDefault="64562085" w:rsidP="19C3555D">
      <w:r w:rsidRPr="19C3555D">
        <w:t xml:space="preserve">Una ricetta </w:t>
      </w:r>
      <w:r w:rsidR="76EEED7F" w:rsidRPr="19C3555D">
        <w:t>è caratterizzata da:</w:t>
      </w:r>
    </w:p>
    <w:p w14:paraId="5EB51F65" w14:textId="0F89CA4A" w:rsidR="0046311F" w:rsidRDefault="0046311F" w:rsidP="0044099E">
      <w:pPr>
        <w:pStyle w:val="Paragrafoelenco"/>
        <w:numPr>
          <w:ilvl w:val="0"/>
          <w:numId w:val="13"/>
        </w:numPr>
      </w:pPr>
      <w:proofErr w:type="gramStart"/>
      <w:r>
        <w:t>Nome :</w:t>
      </w:r>
      <w:proofErr w:type="gramEnd"/>
      <w:r>
        <w:t xml:space="preserve"> della r</w:t>
      </w:r>
      <w:r w:rsidR="00E44EC5">
        <w:t>icetta</w:t>
      </w:r>
      <w:r w:rsidR="00A83F9C">
        <w:tab/>
      </w:r>
      <w:r w:rsidR="00A83F9C">
        <w:tab/>
      </w:r>
      <w:r w:rsidR="00A83F9C">
        <w:tab/>
      </w:r>
      <w:r w:rsidR="00A83F9C">
        <w:tab/>
      </w:r>
      <w:r w:rsidR="00A83F9C">
        <w:tab/>
      </w:r>
      <w:r w:rsidR="00A83F9C">
        <w:tab/>
      </w:r>
    </w:p>
    <w:p w14:paraId="6ACFED64" w14:textId="4A1D3456" w:rsidR="66985AA2" w:rsidRDefault="66985AA2" w:rsidP="0044099E">
      <w:pPr>
        <w:pStyle w:val="Paragrafoelenco"/>
        <w:numPr>
          <w:ilvl w:val="0"/>
          <w:numId w:val="13"/>
        </w:numPr>
      </w:pPr>
      <w:r>
        <w:t>Descrizione</w:t>
      </w:r>
      <w:r w:rsidR="215C3746">
        <w:t>:</w:t>
      </w:r>
      <w:r>
        <w:t xml:space="preserve"> della ricetta</w:t>
      </w:r>
      <w:r w:rsidR="5D132079">
        <w:t>.</w:t>
      </w:r>
      <w:r w:rsidR="0046311F">
        <w:tab/>
      </w:r>
      <w:r w:rsidR="0046311F">
        <w:tab/>
      </w:r>
      <w:r w:rsidR="0046311F">
        <w:tab/>
      </w:r>
      <w:r w:rsidR="0046311F">
        <w:tab/>
      </w:r>
      <w:r w:rsidR="0046311F">
        <w:tab/>
      </w:r>
      <w:r w:rsidR="0046311F">
        <w:tab/>
      </w:r>
      <w:r w:rsidR="0046311F">
        <w:tab/>
      </w:r>
      <w:r w:rsidR="0046311F">
        <w:tab/>
      </w:r>
    </w:p>
    <w:p w14:paraId="7A0F618F" w14:textId="77777777" w:rsidR="006C6BAC" w:rsidRDefault="5D132079" w:rsidP="0044099E">
      <w:pPr>
        <w:pStyle w:val="Paragrafoelenco"/>
        <w:numPr>
          <w:ilvl w:val="0"/>
          <w:numId w:val="13"/>
        </w:numPr>
      </w:pPr>
      <w:r>
        <w:t>Metodologia: adottata per</w:t>
      </w:r>
      <w:r w:rsidR="49BC26F3">
        <w:t xml:space="preserve"> preparare</w:t>
      </w:r>
      <w:r>
        <w:t xml:space="preserve"> la ricetta.</w:t>
      </w:r>
    </w:p>
    <w:p w14:paraId="18F72651" w14:textId="6F620704" w:rsidR="006C6BAC" w:rsidRDefault="00065F34" w:rsidP="0044099E">
      <w:pPr>
        <w:pStyle w:val="Paragrafoelenco"/>
        <w:numPr>
          <w:ilvl w:val="0"/>
          <w:numId w:val="13"/>
        </w:numPr>
      </w:pPr>
      <w:r>
        <w:t>Utilizzabile</w:t>
      </w:r>
      <w:r w:rsidR="006C6BAC">
        <w:t xml:space="preserve">: </w:t>
      </w:r>
      <w:r w:rsidR="00FE1844">
        <w:t xml:space="preserve">attributo aggregato che </w:t>
      </w:r>
      <w:r>
        <w:t xml:space="preserve">ci dice </w:t>
      </w:r>
      <w:r w:rsidR="006C6BAC">
        <w:t xml:space="preserve">se la ricetta è </w:t>
      </w:r>
      <w:r>
        <w:t>utilizzabile</w:t>
      </w:r>
      <w:r w:rsidR="006C6BAC">
        <w:t>.</w:t>
      </w:r>
    </w:p>
    <w:p w14:paraId="1DC397E1" w14:textId="77777777" w:rsidR="008233B6" w:rsidRDefault="008233B6" w:rsidP="19C3555D"/>
    <w:p w14:paraId="0778C044" w14:textId="0B7AD00D" w:rsidR="152C2747" w:rsidRDefault="152C2747" w:rsidP="19C3555D">
      <w:r w:rsidRPr="19C3555D">
        <w:lastRenderedPageBreak/>
        <w:t>Ad una ricetta corrispondono:</w:t>
      </w:r>
    </w:p>
    <w:p w14:paraId="1A18EBFF" w14:textId="42848A22" w:rsidR="152C2747" w:rsidRDefault="152C2747" w:rsidP="0044099E">
      <w:pPr>
        <w:pStyle w:val="Paragrafoelenco"/>
        <w:numPr>
          <w:ilvl w:val="0"/>
          <w:numId w:val="8"/>
        </w:numPr>
      </w:pPr>
      <w:r>
        <w:t>Uno ed un solo birraio che l’ha creata</w:t>
      </w:r>
      <w:r w:rsidR="3C223E9D">
        <w:t>.</w:t>
      </w:r>
    </w:p>
    <w:p w14:paraId="1FDF2705" w14:textId="719F9EBC" w:rsidR="00454443" w:rsidRDefault="152C2747" w:rsidP="0044099E">
      <w:pPr>
        <w:pStyle w:val="Paragrafoelenco"/>
        <w:numPr>
          <w:ilvl w:val="0"/>
          <w:numId w:val="8"/>
        </w:numPr>
      </w:pPr>
      <w:r>
        <w:t>Uno, nessuno o molti birrai che ne hanno accesso</w:t>
      </w:r>
      <w:r w:rsidR="75366AA1">
        <w:t>.</w:t>
      </w:r>
      <w:r w:rsidR="00454443">
        <w:t xml:space="preserve"> </w:t>
      </w:r>
    </w:p>
    <w:p w14:paraId="13997428" w14:textId="1CC414FC" w:rsidR="00454443" w:rsidRPr="00E44EC5" w:rsidRDefault="00E44EC5" w:rsidP="0044099E">
      <w:pPr>
        <w:pStyle w:val="Paragrafoelenco"/>
        <w:numPr>
          <w:ilvl w:val="1"/>
          <w:numId w:val="8"/>
        </w:numPr>
        <w:rPr>
          <w:i/>
          <w:iCs/>
        </w:rPr>
      </w:pPr>
      <w:r w:rsidRPr="00E44EC5">
        <w:rPr>
          <w:i/>
          <w:iCs/>
        </w:rPr>
        <w:t>Compreso il birraio che l’ha creata</w:t>
      </w:r>
    </w:p>
    <w:p w14:paraId="0400B1E8" w14:textId="2F1C7D50" w:rsidR="00065F34" w:rsidRDefault="75366AA1" w:rsidP="0044099E">
      <w:pPr>
        <w:pStyle w:val="Paragrafoelenco"/>
        <w:numPr>
          <w:ilvl w:val="0"/>
          <w:numId w:val="8"/>
        </w:numPr>
      </w:pPr>
      <w:r>
        <w:t>Uno o molti ingredienti di partenza.</w:t>
      </w:r>
    </w:p>
    <w:p w14:paraId="73002107" w14:textId="19F0BDBD" w:rsidR="00065F34" w:rsidRPr="00065F34" w:rsidRDefault="00065F34" w:rsidP="0044099E">
      <w:pPr>
        <w:pStyle w:val="Paragrafoelenco"/>
        <w:numPr>
          <w:ilvl w:val="1"/>
          <w:numId w:val="8"/>
        </w:numPr>
        <w:rPr>
          <w:i/>
          <w:iCs/>
        </w:rPr>
      </w:pPr>
      <w:r w:rsidRPr="00065F34">
        <w:rPr>
          <w:i/>
          <w:iCs/>
        </w:rPr>
        <w:t>La ricetta è (in</w:t>
      </w:r>
      <w:proofErr w:type="gramStart"/>
      <w:r w:rsidRPr="00065F34">
        <w:rPr>
          <w:i/>
          <w:iCs/>
        </w:rPr>
        <w:t>)!utilizzabile</w:t>
      </w:r>
      <w:proofErr w:type="gramEnd"/>
      <w:r w:rsidRPr="00065F34">
        <w:rPr>
          <w:i/>
          <w:iCs/>
        </w:rPr>
        <w:t xml:space="preserve"> </w:t>
      </w:r>
      <w:proofErr w:type="spellStart"/>
      <w:r w:rsidRPr="00065F34">
        <w:rPr>
          <w:i/>
          <w:iCs/>
        </w:rPr>
        <w:t>sse</w:t>
      </w:r>
      <w:proofErr w:type="spellEnd"/>
      <w:r w:rsidRPr="00065F34">
        <w:rPr>
          <w:i/>
          <w:iCs/>
        </w:rPr>
        <w:t xml:space="preserve"> esiste un ingrediente ad essa associata che è (in)!utilizzabile.</w:t>
      </w:r>
    </w:p>
    <w:p w14:paraId="426B8C7A" w14:textId="77AFC538" w:rsidR="75366AA1" w:rsidRDefault="75366AA1" w:rsidP="0044099E">
      <w:pPr>
        <w:pStyle w:val="Paragrafoelenco"/>
        <w:numPr>
          <w:ilvl w:val="0"/>
          <w:numId w:val="8"/>
        </w:numPr>
      </w:pPr>
      <w:r>
        <w:t>Uno, nessuno o molti lotti ad essa relativi.</w:t>
      </w:r>
    </w:p>
    <w:p w14:paraId="092EA06E" w14:textId="29FEE5D0" w:rsidR="004E6140" w:rsidRDefault="004E6140" w:rsidP="00A30E9C"/>
    <w:p w14:paraId="32C316A2" w14:textId="05877120" w:rsidR="004E6140" w:rsidRDefault="00E44EC5" w:rsidP="00A30E9C">
      <w:r>
        <w:t xml:space="preserve">N.B. </w:t>
      </w:r>
      <w:r w:rsidR="00065F34">
        <w:t xml:space="preserve">L’attributo inutilizzabile serve in quanto non sarà possibile preparare ricette i cui ingredienti sono irreperibili. </w:t>
      </w:r>
      <w:r w:rsidR="006C6BAC">
        <w:t xml:space="preserve"> </w:t>
      </w:r>
    </w:p>
    <w:p w14:paraId="457DED1B" w14:textId="77777777" w:rsidR="004E6140" w:rsidRDefault="004E6140" w:rsidP="00A30E9C"/>
    <w:p w14:paraId="0B768AF4" w14:textId="2DB22D4B" w:rsidR="1777E1AD" w:rsidRDefault="1777E1AD" w:rsidP="00A41139">
      <w:pPr>
        <w:pStyle w:val="Titolo1"/>
      </w:pPr>
      <w:bookmarkStart w:id="5" w:name="_Toc54139537"/>
      <w:r w:rsidRPr="19C3555D">
        <w:t>2.</w:t>
      </w:r>
      <w:r w:rsidR="00EB0403">
        <w:t>4</w:t>
      </w:r>
      <w:r w:rsidRPr="19C3555D">
        <w:t xml:space="preserve"> Ingredienti</w:t>
      </w:r>
      <w:bookmarkEnd w:id="5"/>
    </w:p>
    <w:p w14:paraId="16189D4F" w14:textId="7AF26EEC" w:rsidR="77C3C9F9" w:rsidRDefault="77C3C9F9" w:rsidP="19C3555D">
      <w:r w:rsidRPr="19C3555D">
        <w:t>Un ingrediente è caratterizzato da:</w:t>
      </w:r>
    </w:p>
    <w:p w14:paraId="7C49CF6C" w14:textId="52844BE5" w:rsidR="01120E87" w:rsidRDefault="01120E87" w:rsidP="0044099E">
      <w:pPr>
        <w:pStyle w:val="Paragrafoelenco"/>
        <w:numPr>
          <w:ilvl w:val="0"/>
          <w:numId w:val="14"/>
        </w:numPr>
        <w:rPr>
          <w:b/>
          <w:bCs/>
        </w:rPr>
      </w:pPr>
      <w:r>
        <w:t>Nome: nome dell’ingrediente</w:t>
      </w:r>
      <w:r w:rsidR="0046311F">
        <w:tab/>
      </w:r>
      <w:r w:rsidR="0046311F">
        <w:tab/>
      </w:r>
      <w:r w:rsidR="0046311F">
        <w:tab/>
      </w:r>
    </w:p>
    <w:p w14:paraId="0660B2A0" w14:textId="77777777" w:rsidR="00FE1844" w:rsidRPr="00FE1844" w:rsidRDefault="0497BDF0" w:rsidP="0044099E">
      <w:pPr>
        <w:pStyle w:val="Paragrafoelenco"/>
        <w:numPr>
          <w:ilvl w:val="0"/>
          <w:numId w:val="14"/>
        </w:numPr>
        <w:spacing w:before="0"/>
        <w:rPr>
          <w:b/>
          <w:bCs/>
        </w:rPr>
      </w:pPr>
      <w:r>
        <w:t>Descrizione: dell’ingrediente.</w:t>
      </w:r>
    </w:p>
    <w:p w14:paraId="2E4C9A84" w14:textId="6396B4C4" w:rsidR="0497BDF0" w:rsidRDefault="00FE1844" w:rsidP="0044099E">
      <w:pPr>
        <w:pStyle w:val="Paragrafoelenco"/>
        <w:numPr>
          <w:ilvl w:val="0"/>
          <w:numId w:val="14"/>
        </w:numPr>
        <w:spacing w:before="0"/>
        <w:rPr>
          <w:b/>
          <w:bCs/>
        </w:rPr>
      </w:pPr>
      <w:r>
        <w:t>Utilizzabile: ci dice se l’ingrediente è utilizzabile.</w:t>
      </w:r>
      <w:r w:rsidR="0046311F">
        <w:tab/>
      </w:r>
      <w:r w:rsidR="0046311F">
        <w:tab/>
      </w:r>
      <w:r w:rsidR="0046311F">
        <w:tab/>
      </w:r>
    </w:p>
    <w:p w14:paraId="1A54E82F" w14:textId="7E0018BF" w:rsidR="09200F22" w:rsidRDefault="09200F22" w:rsidP="19C3555D">
      <w:r w:rsidRPr="19C3555D">
        <w:t>Ad un ingrediente corrispondono:</w:t>
      </w:r>
    </w:p>
    <w:p w14:paraId="600B8BE9" w14:textId="0941395C" w:rsidR="09200F22" w:rsidRDefault="09200F22" w:rsidP="0044099E">
      <w:pPr>
        <w:pStyle w:val="Paragrafoelenco"/>
        <w:numPr>
          <w:ilvl w:val="0"/>
          <w:numId w:val="6"/>
        </w:numPr>
        <w:spacing w:after="0"/>
      </w:pPr>
      <w:r>
        <w:t>Un</w:t>
      </w:r>
      <w:r w:rsidR="7FC6C039">
        <w:t>o, nessuno o molti ordini (dei birrai presso i fornitori)</w:t>
      </w:r>
    </w:p>
    <w:p w14:paraId="5C169030" w14:textId="184B4F60" w:rsidR="09200F22" w:rsidRDefault="09200F22" w:rsidP="0044099E">
      <w:pPr>
        <w:pStyle w:val="Paragrafoelenco"/>
        <w:numPr>
          <w:ilvl w:val="0"/>
          <w:numId w:val="6"/>
        </w:numPr>
      </w:pPr>
      <w:r>
        <w:t>Uno, nessuno o molti fornitori</w:t>
      </w:r>
      <w:r w:rsidR="382C5645">
        <w:t xml:space="preserve"> (che ne danno la disponibilità, variabile nel tempo).</w:t>
      </w:r>
    </w:p>
    <w:p w14:paraId="35D1644C" w14:textId="20DFC16B" w:rsidR="09200F22" w:rsidRDefault="09200F22" w:rsidP="0044099E">
      <w:pPr>
        <w:pStyle w:val="Paragrafoelenco"/>
        <w:numPr>
          <w:ilvl w:val="0"/>
          <w:numId w:val="6"/>
        </w:numPr>
      </w:pPr>
      <w:r>
        <w:t>Una, nessuna o molte ricette</w:t>
      </w:r>
      <w:r w:rsidR="0BA0A61D">
        <w:t xml:space="preserve"> che lo usano</w:t>
      </w:r>
      <w:r w:rsidR="7249292B">
        <w:t xml:space="preserve"> (con relativa quantità</w:t>
      </w:r>
      <w:r w:rsidR="00FE1844">
        <w:t xml:space="preserve"> &gt;=0</w:t>
      </w:r>
      <w:r w:rsidR="7249292B">
        <w:t>).</w:t>
      </w:r>
    </w:p>
    <w:p w14:paraId="30A4D8F8" w14:textId="0E16B324" w:rsidR="09200F22" w:rsidRDefault="09200F22" w:rsidP="0044099E">
      <w:pPr>
        <w:pStyle w:val="Paragrafoelenco"/>
        <w:numPr>
          <w:ilvl w:val="0"/>
          <w:numId w:val="6"/>
        </w:numPr>
      </w:pPr>
      <w:r>
        <w:t>Uno, nessuno o molti birrai</w:t>
      </w:r>
      <w:r w:rsidR="52A4F19B">
        <w:t xml:space="preserve"> che lo possiedono (in magazzino).</w:t>
      </w:r>
    </w:p>
    <w:p w14:paraId="2AC07642" w14:textId="015C25FD" w:rsidR="006A007B" w:rsidRDefault="006A007B" w:rsidP="0044099E">
      <w:pPr>
        <w:pStyle w:val="Paragrafoelenco"/>
        <w:numPr>
          <w:ilvl w:val="0"/>
          <w:numId w:val="6"/>
        </w:numPr>
      </w:pPr>
      <w:r>
        <w:t>Uno ed un solo tipo.</w:t>
      </w:r>
    </w:p>
    <w:p w14:paraId="64A1F95B" w14:textId="3E0B74FA" w:rsidR="006A007B" w:rsidRDefault="1777E1AD" w:rsidP="006A007B">
      <w:pPr>
        <w:pStyle w:val="Titolo1"/>
      </w:pPr>
      <w:bookmarkStart w:id="6" w:name="_Toc54139538"/>
      <w:r w:rsidRPr="19C3555D">
        <w:t>2.</w:t>
      </w:r>
      <w:r w:rsidR="00EB0403">
        <w:t>5</w:t>
      </w:r>
      <w:r w:rsidR="006A007B">
        <w:t xml:space="preserve"> tipi</w:t>
      </w:r>
      <w:bookmarkEnd w:id="6"/>
    </w:p>
    <w:p w14:paraId="15C53FC6" w14:textId="77777777" w:rsidR="006A007B" w:rsidRDefault="006A007B" w:rsidP="006A007B">
      <w:pPr>
        <w:jc w:val="both"/>
      </w:pPr>
      <w:r>
        <w:t xml:space="preserve">Un tipo è definito da: </w:t>
      </w:r>
    </w:p>
    <w:p w14:paraId="7CB7390B" w14:textId="385D16AA" w:rsidR="006A007B" w:rsidRDefault="006A007B" w:rsidP="0044099E">
      <w:pPr>
        <w:pStyle w:val="Paragrafoelenco"/>
        <w:numPr>
          <w:ilvl w:val="0"/>
          <w:numId w:val="15"/>
        </w:numPr>
        <w:spacing w:before="0" w:after="160" w:line="259" w:lineRule="auto"/>
        <w:jc w:val="both"/>
      </w:pPr>
      <w:r>
        <w:t>Nome</w:t>
      </w:r>
      <w:r w:rsidR="00EA414B">
        <w:t>: nome del tipo. Ad es.: zucchero di canna, malto, luppolo …</w:t>
      </w:r>
      <w:r w:rsidR="0046311F">
        <w:tab/>
      </w:r>
      <w:r w:rsidR="0046311F">
        <w:tab/>
      </w:r>
      <w:r w:rsidR="0046311F">
        <w:tab/>
      </w:r>
      <w:r w:rsidR="0046311F">
        <w:tab/>
      </w:r>
      <w:r w:rsidR="0046311F">
        <w:tab/>
      </w:r>
      <w:r w:rsidR="0046311F">
        <w:tab/>
      </w:r>
    </w:p>
    <w:p w14:paraId="1C145B6D" w14:textId="480C160F" w:rsidR="006A007B" w:rsidRDefault="006A007B" w:rsidP="0044099E">
      <w:pPr>
        <w:pStyle w:val="Paragrafoelenco"/>
        <w:numPr>
          <w:ilvl w:val="0"/>
          <w:numId w:val="15"/>
        </w:numPr>
        <w:spacing w:before="0" w:after="160" w:line="259" w:lineRule="auto"/>
        <w:jc w:val="both"/>
      </w:pPr>
      <w:proofErr w:type="spellStart"/>
      <w:r>
        <w:t>Unità_di_misura</w:t>
      </w:r>
      <w:proofErr w:type="spellEnd"/>
      <w:r w:rsidR="00EA414B">
        <w:t xml:space="preserve">: canonica dell’ingrediente (“kg” per il malto, “g” per lo zucchero, “mg” per gli </w:t>
      </w:r>
      <w:proofErr w:type="spellStart"/>
      <w:r w:rsidR="00EA414B">
        <w:t>addittivi</w:t>
      </w:r>
      <w:proofErr w:type="spellEnd"/>
      <w:r w:rsidR="00EA414B">
        <w:t>…)</w:t>
      </w:r>
      <w:r w:rsidR="0046311F">
        <w:tab/>
      </w:r>
      <w:r w:rsidR="0046311F">
        <w:tab/>
      </w:r>
      <w:r w:rsidR="0046311F">
        <w:tab/>
      </w:r>
    </w:p>
    <w:p w14:paraId="3F4D9FFC" w14:textId="77777777" w:rsidR="006A007B" w:rsidRPr="00232832" w:rsidRDefault="006A007B" w:rsidP="006A007B">
      <w:pPr>
        <w:jc w:val="both"/>
      </w:pPr>
      <w:r w:rsidRPr="00232832">
        <w:t>Ad un tipo corrispondono:</w:t>
      </w:r>
    </w:p>
    <w:p w14:paraId="540424F6" w14:textId="780D6A44" w:rsidR="006A007B" w:rsidRPr="00232832" w:rsidRDefault="006A007B" w:rsidP="0044099E">
      <w:pPr>
        <w:pStyle w:val="Paragrafoelenco"/>
        <w:numPr>
          <w:ilvl w:val="0"/>
          <w:numId w:val="18"/>
        </w:numPr>
        <w:jc w:val="both"/>
      </w:pPr>
      <w:r w:rsidRPr="00232832">
        <w:t>Uno, nessuno o molti ingredienti.</w:t>
      </w:r>
    </w:p>
    <w:p w14:paraId="3A3A9244" w14:textId="77777777" w:rsidR="006A007B" w:rsidRDefault="006A007B" w:rsidP="006A007B"/>
    <w:p w14:paraId="73A64EE7" w14:textId="77777777" w:rsidR="008233B6" w:rsidRDefault="008233B6" w:rsidP="006A007B"/>
    <w:p w14:paraId="4E2DEEA6" w14:textId="77777777" w:rsidR="008233B6" w:rsidRDefault="008233B6" w:rsidP="006A007B"/>
    <w:p w14:paraId="53294486" w14:textId="77777777" w:rsidR="008233B6" w:rsidRDefault="008233B6" w:rsidP="006A007B"/>
    <w:p w14:paraId="7136A9EF" w14:textId="77777777" w:rsidR="008233B6" w:rsidRPr="006A007B" w:rsidRDefault="008233B6" w:rsidP="006A007B"/>
    <w:p w14:paraId="0032C4EE" w14:textId="29546712" w:rsidR="006A007B" w:rsidRPr="006A007B" w:rsidRDefault="006A007B" w:rsidP="006A007B">
      <w:pPr>
        <w:pStyle w:val="Titolo1"/>
      </w:pPr>
      <w:bookmarkStart w:id="7" w:name="_Toc54139539"/>
      <w:r w:rsidRPr="19C3555D">
        <w:t>2.</w:t>
      </w:r>
      <w:r>
        <w:t>6</w:t>
      </w:r>
      <w:r w:rsidRPr="19C3555D">
        <w:t xml:space="preserve"> Lotti</w:t>
      </w:r>
      <w:bookmarkEnd w:id="7"/>
    </w:p>
    <w:p w14:paraId="566873E4" w14:textId="3F65AA14" w:rsidR="006A007B" w:rsidRDefault="006A007B" w:rsidP="19C3555D">
      <w:r>
        <w:t>Un lotto è caratterizzato da:</w:t>
      </w:r>
    </w:p>
    <w:p w14:paraId="19618635" w14:textId="11627E5E" w:rsidR="07202C94" w:rsidRDefault="4CB38D7D" w:rsidP="0044099E">
      <w:pPr>
        <w:pStyle w:val="Paragrafoelenco"/>
        <w:numPr>
          <w:ilvl w:val="0"/>
          <w:numId w:val="12"/>
        </w:numPr>
      </w:pPr>
      <w:r>
        <w:t>Litri prodotti</w:t>
      </w:r>
      <w:r w:rsidR="07202C94">
        <w:t>: dal birraio</w:t>
      </w:r>
      <w:r w:rsidR="57187816">
        <w:t>.</w:t>
      </w:r>
      <w:r w:rsidR="0046311F">
        <w:tab/>
      </w:r>
      <w:r w:rsidR="0046311F">
        <w:tab/>
      </w:r>
      <w:r w:rsidR="0046311F">
        <w:tab/>
      </w:r>
      <w:r w:rsidR="0046311F">
        <w:tab/>
      </w:r>
      <w:r w:rsidR="0046311F">
        <w:tab/>
      </w:r>
      <w:r w:rsidR="0046311F">
        <w:tab/>
      </w:r>
      <w:r w:rsidR="0046311F">
        <w:tab/>
      </w:r>
    </w:p>
    <w:p w14:paraId="76B817B4" w14:textId="0A969D57" w:rsidR="73360B58" w:rsidRDefault="73360B58" w:rsidP="0044099E">
      <w:pPr>
        <w:pStyle w:val="Paragrafoelenco"/>
        <w:numPr>
          <w:ilvl w:val="0"/>
          <w:numId w:val="12"/>
        </w:numPr>
        <w:spacing w:before="0" w:after="0"/>
      </w:pPr>
      <w:r>
        <w:t>Prezzo</w:t>
      </w:r>
      <w:r w:rsidR="4B817EAA">
        <w:t xml:space="preserve"> al litro</w:t>
      </w:r>
      <w:r>
        <w:t xml:space="preserve">: </w:t>
      </w:r>
      <w:r w:rsidR="14896CF5">
        <w:t>della birra che caratterizza il lotto.</w:t>
      </w:r>
      <w:r w:rsidR="0046311F">
        <w:tab/>
      </w:r>
      <w:r w:rsidR="0046311F">
        <w:tab/>
      </w:r>
      <w:r w:rsidR="0046311F">
        <w:tab/>
      </w:r>
      <w:r w:rsidR="0046311F">
        <w:tab/>
      </w:r>
    </w:p>
    <w:p w14:paraId="16A32739" w14:textId="4F1EC721" w:rsidR="73360B58" w:rsidRDefault="73360B58" w:rsidP="0044099E">
      <w:pPr>
        <w:pStyle w:val="Paragrafoelenco"/>
        <w:numPr>
          <w:ilvl w:val="0"/>
          <w:numId w:val="12"/>
        </w:numPr>
        <w:spacing w:before="0" w:after="0"/>
      </w:pPr>
      <w:proofErr w:type="spellStart"/>
      <w:r>
        <w:t>DataInizioProduzione</w:t>
      </w:r>
      <w:proofErr w:type="spellEnd"/>
      <w:r>
        <w:t>: la data in cui inizia la produzione del lotto</w:t>
      </w:r>
      <w:r w:rsidR="4A68D796">
        <w:t>.</w:t>
      </w:r>
      <w:r w:rsidR="0046311F">
        <w:tab/>
      </w:r>
      <w:r w:rsidR="0046311F">
        <w:tab/>
      </w:r>
    </w:p>
    <w:p w14:paraId="12990251" w14:textId="48BC18C6" w:rsidR="5CAC7B49" w:rsidRDefault="5CAC7B49" w:rsidP="0044099E">
      <w:pPr>
        <w:pStyle w:val="Paragrafoelenco"/>
        <w:numPr>
          <w:ilvl w:val="0"/>
          <w:numId w:val="12"/>
        </w:numPr>
      </w:pPr>
      <w:proofErr w:type="spellStart"/>
      <w:r>
        <w:t>DataFineProduzione</w:t>
      </w:r>
      <w:proofErr w:type="spellEnd"/>
      <w:r>
        <w:t>: la data in cui finisce la produzione del lotto</w:t>
      </w:r>
      <w:r w:rsidR="53E0AEE1">
        <w:t>.</w:t>
      </w:r>
      <w:r w:rsidR="0046311F">
        <w:tab/>
      </w:r>
      <w:r w:rsidR="0046311F">
        <w:tab/>
      </w:r>
    </w:p>
    <w:p w14:paraId="73925BC6" w14:textId="67C05ED4" w:rsidR="73360B58" w:rsidRDefault="73360B58" w:rsidP="0044099E">
      <w:pPr>
        <w:pStyle w:val="Paragrafoelenco"/>
        <w:numPr>
          <w:ilvl w:val="0"/>
          <w:numId w:val="12"/>
        </w:numPr>
      </w:pPr>
      <w:proofErr w:type="spellStart"/>
      <w:r>
        <w:t>DataScadenza</w:t>
      </w:r>
      <w:proofErr w:type="spellEnd"/>
      <w:r>
        <w:t xml:space="preserve">: la data in cui </w:t>
      </w:r>
      <w:r w:rsidR="781B8269">
        <w:t xml:space="preserve">non può essere più venduto </w:t>
      </w:r>
      <w:r>
        <w:t>il lotto</w:t>
      </w:r>
      <w:r w:rsidR="2DEDF021">
        <w:t>.</w:t>
      </w:r>
      <w:r w:rsidR="0046311F">
        <w:tab/>
      </w:r>
      <w:r w:rsidR="0046311F">
        <w:tab/>
      </w:r>
    </w:p>
    <w:p w14:paraId="31F4CFED" w14:textId="28F51DE5" w:rsidR="0074602C" w:rsidRDefault="2DEDF021" w:rsidP="0044099E">
      <w:pPr>
        <w:pStyle w:val="Paragrafoelenco"/>
        <w:numPr>
          <w:ilvl w:val="0"/>
          <w:numId w:val="12"/>
        </w:numPr>
      </w:pPr>
      <w:r>
        <w:t>Stato</w:t>
      </w:r>
      <w:r w:rsidR="73360B58">
        <w:t>: lo stato che indica in quale fase è il lotto</w:t>
      </w:r>
      <w:r w:rsidR="3F9145A5">
        <w:t xml:space="preserve"> (in produzione, in vendita, </w:t>
      </w:r>
      <w:r w:rsidR="0074602C">
        <w:t>archiviato)</w:t>
      </w:r>
      <w:r w:rsidR="0074602C" w:rsidRPr="0074602C">
        <w:rPr>
          <w:i/>
          <w:iCs/>
        </w:rPr>
        <w:t>.</w:t>
      </w:r>
    </w:p>
    <w:p w14:paraId="217B9B4F" w14:textId="58C252F1" w:rsidR="665AEA32" w:rsidRDefault="665AEA32" w:rsidP="0074602C">
      <w:r>
        <w:t>Ad un lotto corrispondono:</w:t>
      </w:r>
    </w:p>
    <w:p w14:paraId="5044B820" w14:textId="48A560EE" w:rsidR="006B5D2B" w:rsidRDefault="665AEA32" w:rsidP="006B5D2B">
      <w:pPr>
        <w:pStyle w:val="Paragrafoelenco"/>
        <w:numPr>
          <w:ilvl w:val="0"/>
          <w:numId w:val="5"/>
        </w:numPr>
      </w:pPr>
      <w:r>
        <w:t>Uno, nessuno o molti ordini</w:t>
      </w:r>
    </w:p>
    <w:p w14:paraId="0B846102" w14:textId="6E5D26E7" w:rsidR="006B5D2B" w:rsidRDefault="006B5D2B" w:rsidP="006B5D2B">
      <w:pPr>
        <w:pStyle w:val="Paragrafoelenco"/>
        <w:numPr>
          <w:ilvl w:val="1"/>
          <w:numId w:val="5"/>
        </w:numPr>
        <w:rPr>
          <w:i/>
          <w:iCs/>
        </w:rPr>
      </w:pPr>
      <w:r w:rsidRPr="006B5D2B">
        <w:rPr>
          <w:i/>
          <w:iCs/>
        </w:rPr>
        <w:t xml:space="preserve">Se l’attributo stato della classe Lotti è uno tra “in vendita” o “archiviato” allora l’ordine che riferisce quel lotto non </w:t>
      </w:r>
      <w:r>
        <w:rPr>
          <w:i/>
          <w:iCs/>
        </w:rPr>
        <w:t xml:space="preserve">può </w:t>
      </w:r>
      <w:r w:rsidRPr="006B5D2B">
        <w:rPr>
          <w:i/>
          <w:iCs/>
        </w:rPr>
        <w:t>essere nello stato “prenotato”.</w:t>
      </w:r>
    </w:p>
    <w:p w14:paraId="710090BE" w14:textId="7ACD1D09" w:rsidR="006B5D2B" w:rsidRPr="006B5D2B" w:rsidRDefault="006B5D2B" w:rsidP="006B5D2B">
      <w:pPr>
        <w:pStyle w:val="Paragrafoelenco"/>
        <w:numPr>
          <w:ilvl w:val="1"/>
          <w:numId w:val="5"/>
        </w:numPr>
        <w:rPr>
          <w:i/>
          <w:iCs/>
        </w:rPr>
      </w:pPr>
      <w:r w:rsidRPr="006B5D2B">
        <w:rPr>
          <w:i/>
          <w:iCs/>
        </w:rPr>
        <w:t xml:space="preserve">Se l’attributo stato della classe Lotti è “in produzione” allora gli ordini che riferiscono quel lotto </w:t>
      </w:r>
      <w:r>
        <w:rPr>
          <w:i/>
          <w:iCs/>
        </w:rPr>
        <w:t xml:space="preserve">possono solo essere nello stato </w:t>
      </w:r>
      <w:r w:rsidRPr="006B5D2B">
        <w:rPr>
          <w:i/>
          <w:iCs/>
        </w:rPr>
        <w:t>“prenotato” o “in preparazione”.</w:t>
      </w:r>
    </w:p>
    <w:p w14:paraId="0CEEDEAB" w14:textId="4005D41B" w:rsidR="006B5D2B" w:rsidRDefault="006B5D2B" w:rsidP="006B5D2B">
      <w:pPr>
        <w:pStyle w:val="Paragrafoelenco"/>
        <w:numPr>
          <w:ilvl w:val="1"/>
          <w:numId w:val="5"/>
        </w:numPr>
        <w:rPr>
          <w:i/>
          <w:iCs/>
        </w:rPr>
      </w:pPr>
      <w:r w:rsidRPr="002F62E5">
        <w:rPr>
          <w:i/>
          <w:iCs/>
        </w:rPr>
        <w:t xml:space="preserve">Fissato un </w:t>
      </w:r>
      <w:proofErr w:type="gramStart"/>
      <w:r>
        <w:rPr>
          <w:i/>
          <w:iCs/>
        </w:rPr>
        <w:t>lotto</w:t>
      </w:r>
      <w:r w:rsidRPr="002F62E5">
        <w:rPr>
          <w:i/>
          <w:iCs/>
        </w:rPr>
        <w:t>,</w:t>
      </w:r>
      <w:r w:rsidRPr="002F62E5">
        <w:rPr>
          <w:rFonts w:ascii="Cambria Math" w:hAnsi="Cambria Math" w:cs="Cambria Math"/>
          <w:i/>
          <w:iCs/>
        </w:rPr>
        <w:t>∀</w:t>
      </w:r>
      <w:proofErr w:type="gramEnd"/>
      <w:r w:rsidRPr="002F62E5">
        <w:rPr>
          <w:i/>
          <w:iCs/>
        </w:rPr>
        <w:t xml:space="preserve"> </w:t>
      </w:r>
      <w:r>
        <w:rPr>
          <w:i/>
          <w:iCs/>
        </w:rPr>
        <w:t>ordine che lo riferisce =&gt;</w:t>
      </w:r>
      <w:r w:rsidRPr="002F62E5">
        <w:rPr>
          <w:i/>
          <w:iCs/>
        </w:rPr>
        <w:t xml:space="preserve"> </w:t>
      </w:r>
      <w:proofErr w:type="spellStart"/>
      <w:r>
        <w:rPr>
          <w:i/>
          <w:iCs/>
        </w:rPr>
        <w:t>litri_residui</w:t>
      </w:r>
      <w:proofErr w:type="spellEnd"/>
      <w:r>
        <w:rPr>
          <w:i/>
          <w:iCs/>
        </w:rPr>
        <w:t>=</w:t>
      </w:r>
      <w:r w:rsidRPr="002F62E5">
        <w:rPr>
          <w:i/>
          <w:iCs/>
        </w:rPr>
        <w:t xml:space="preserve">Σ </w:t>
      </w:r>
      <w:proofErr w:type="spellStart"/>
      <w:r w:rsidRPr="002F62E5">
        <w:rPr>
          <w:i/>
          <w:iCs/>
        </w:rPr>
        <w:t>numero_litri</w:t>
      </w:r>
      <w:proofErr w:type="spellEnd"/>
    </w:p>
    <w:p w14:paraId="4A170AA7" w14:textId="5C1F528E" w:rsidR="006B5D2B" w:rsidRPr="006B5D2B" w:rsidRDefault="006B5D2B" w:rsidP="006B5D2B">
      <w:pPr>
        <w:pStyle w:val="Paragrafoelenco"/>
        <w:numPr>
          <w:ilvl w:val="2"/>
          <w:numId w:val="5"/>
        </w:numPr>
        <w:rPr>
          <w:i/>
          <w:iCs/>
        </w:rPr>
      </w:pPr>
      <w:proofErr w:type="spellStart"/>
      <w:r>
        <w:rPr>
          <w:i/>
          <w:iCs/>
        </w:rPr>
        <w:t>numero_litri</w:t>
      </w:r>
      <w:proofErr w:type="spellEnd"/>
      <w:r>
        <w:rPr>
          <w:i/>
          <w:iCs/>
        </w:rPr>
        <w:t xml:space="preserve"> è il numero di litri di un lotto ordinati dal cliente in un particolare ordine</w:t>
      </w:r>
    </w:p>
    <w:p w14:paraId="00587B7D" w14:textId="3D8C3BAE" w:rsidR="665AEA32" w:rsidRDefault="665AEA32" w:rsidP="0044099E">
      <w:pPr>
        <w:pStyle w:val="Paragrafoelenco"/>
        <w:numPr>
          <w:ilvl w:val="0"/>
          <w:numId w:val="5"/>
        </w:numPr>
      </w:pPr>
      <w:r>
        <w:t>Uno ed un solo birraio</w:t>
      </w:r>
    </w:p>
    <w:p w14:paraId="31D24BAE" w14:textId="20F952D8" w:rsidR="665AEA32" w:rsidRDefault="665AEA32" w:rsidP="0044099E">
      <w:pPr>
        <w:pStyle w:val="Paragrafoelenco"/>
        <w:numPr>
          <w:ilvl w:val="0"/>
          <w:numId w:val="5"/>
        </w:numPr>
      </w:pPr>
      <w:r>
        <w:t>Una ed una sola ricetta</w:t>
      </w:r>
    </w:p>
    <w:p w14:paraId="551713C5" w14:textId="440A9303" w:rsidR="6A9D6354" w:rsidRDefault="6A9D6354" w:rsidP="0044099E">
      <w:pPr>
        <w:pStyle w:val="Paragrafoelenco"/>
        <w:numPr>
          <w:ilvl w:val="0"/>
          <w:numId w:val="5"/>
        </w:numPr>
      </w:pPr>
      <w:r>
        <w:t xml:space="preserve">Una, nessuna o molte </w:t>
      </w:r>
      <w:r w:rsidR="161101F7">
        <w:t>recensioni</w:t>
      </w:r>
      <w:r>
        <w:t xml:space="preserve"> da parte del cliente.</w:t>
      </w:r>
    </w:p>
    <w:p w14:paraId="6B5FF72D" w14:textId="2F6DEC28" w:rsidR="6A9D6354" w:rsidRDefault="6A9D6354" w:rsidP="0044099E">
      <w:pPr>
        <w:pStyle w:val="Paragrafoelenco"/>
        <w:numPr>
          <w:ilvl w:val="0"/>
          <w:numId w:val="5"/>
        </w:numPr>
      </w:pPr>
      <w:r>
        <w:t>Una, nessuna o molte annotazioni tecniche da parte del birraio.</w:t>
      </w:r>
    </w:p>
    <w:p w14:paraId="1C56CB1F" w14:textId="55D06896" w:rsidR="00534835" w:rsidRDefault="00534835" w:rsidP="00534835">
      <w:r>
        <w:t xml:space="preserve">Altri vincoli </w:t>
      </w:r>
      <w:proofErr w:type="spellStart"/>
      <w:r w:rsidR="0074602C">
        <w:t>intrarelazionali</w:t>
      </w:r>
      <w:proofErr w:type="spellEnd"/>
      <w:r>
        <w:t>:</w:t>
      </w:r>
    </w:p>
    <w:p w14:paraId="71F0CE2A" w14:textId="77777777" w:rsidR="00534835" w:rsidRPr="0074602C" w:rsidRDefault="00534835" w:rsidP="0044099E">
      <w:pPr>
        <w:pStyle w:val="Paragrafoelenco"/>
        <w:numPr>
          <w:ilvl w:val="0"/>
          <w:numId w:val="18"/>
        </w:numPr>
        <w:rPr>
          <w:i/>
          <w:iCs/>
        </w:rPr>
      </w:pPr>
      <w:r w:rsidRPr="0074602C">
        <w:rPr>
          <w:i/>
          <w:iCs/>
        </w:rPr>
        <w:t xml:space="preserve">l’attributo </w:t>
      </w:r>
      <w:proofErr w:type="spellStart"/>
      <w:r w:rsidRPr="0074602C">
        <w:rPr>
          <w:i/>
          <w:iCs/>
        </w:rPr>
        <w:t>litri_residui</w:t>
      </w:r>
      <w:proofErr w:type="spellEnd"/>
      <w:r w:rsidRPr="0074602C">
        <w:rPr>
          <w:i/>
          <w:iCs/>
        </w:rPr>
        <w:t xml:space="preserve"> deve essere minore o uguale dell’attributo litri prodotti </w:t>
      </w:r>
    </w:p>
    <w:p w14:paraId="3E220F07" w14:textId="34257577" w:rsidR="00534835" w:rsidRPr="0074602C" w:rsidRDefault="00534835" w:rsidP="0044099E">
      <w:pPr>
        <w:pStyle w:val="Paragrafoelenco"/>
        <w:numPr>
          <w:ilvl w:val="0"/>
          <w:numId w:val="18"/>
        </w:numPr>
        <w:rPr>
          <w:i/>
          <w:iCs/>
        </w:rPr>
      </w:pPr>
      <w:r w:rsidRPr="0074602C">
        <w:rPr>
          <w:i/>
          <w:iCs/>
        </w:rPr>
        <w:t xml:space="preserve">l’attributo </w:t>
      </w:r>
      <w:proofErr w:type="spellStart"/>
      <w:r w:rsidRPr="0074602C">
        <w:rPr>
          <w:i/>
          <w:iCs/>
        </w:rPr>
        <w:t>data_di_scadenza</w:t>
      </w:r>
      <w:proofErr w:type="spellEnd"/>
      <w:r w:rsidRPr="0074602C">
        <w:rPr>
          <w:i/>
          <w:iCs/>
        </w:rPr>
        <w:t xml:space="preserve"> deve essere maggiore dell’attributo data fine produzione </w:t>
      </w:r>
    </w:p>
    <w:p w14:paraId="3BA75D6E" w14:textId="651BC9AD" w:rsidR="00534835" w:rsidRPr="0074602C" w:rsidRDefault="00534835" w:rsidP="0044099E">
      <w:pPr>
        <w:pStyle w:val="Paragrafoelenco"/>
        <w:numPr>
          <w:ilvl w:val="0"/>
          <w:numId w:val="18"/>
        </w:numPr>
        <w:rPr>
          <w:i/>
          <w:iCs/>
        </w:rPr>
      </w:pPr>
      <w:r w:rsidRPr="0074602C">
        <w:rPr>
          <w:i/>
          <w:iCs/>
        </w:rPr>
        <w:t xml:space="preserve">l’attributo </w:t>
      </w:r>
      <w:proofErr w:type="spellStart"/>
      <w:r w:rsidRPr="0074602C">
        <w:rPr>
          <w:i/>
          <w:iCs/>
        </w:rPr>
        <w:t>data_di_scandeza</w:t>
      </w:r>
      <w:proofErr w:type="spellEnd"/>
      <w:r w:rsidRPr="0074602C">
        <w:rPr>
          <w:i/>
          <w:iCs/>
        </w:rPr>
        <w:t xml:space="preserve"> deve essere maggiore dell’attributo </w:t>
      </w:r>
      <w:proofErr w:type="spellStart"/>
      <w:r w:rsidRPr="0074602C">
        <w:rPr>
          <w:i/>
          <w:iCs/>
        </w:rPr>
        <w:t>data_inizio_produzione</w:t>
      </w:r>
      <w:proofErr w:type="spellEnd"/>
    </w:p>
    <w:p w14:paraId="378622B4" w14:textId="77777777" w:rsidR="0074602C" w:rsidRPr="0074602C" w:rsidRDefault="00534835" w:rsidP="0044099E">
      <w:pPr>
        <w:pStyle w:val="Paragrafoelenco"/>
        <w:numPr>
          <w:ilvl w:val="0"/>
          <w:numId w:val="18"/>
        </w:numPr>
        <w:rPr>
          <w:i/>
          <w:iCs/>
        </w:rPr>
      </w:pPr>
      <w:r w:rsidRPr="0074602C">
        <w:rPr>
          <w:i/>
          <w:iCs/>
        </w:rPr>
        <w:t xml:space="preserve">l’attributo </w:t>
      </w:r>
      <w:proofErr w:type="spellStart"/>
      <w:r w:rsidRPr="0074602C">
        <w:rPr>
          <w:i/>
          <w:iCs/>
        </w:rPr>
        <w:t>data_fine_produzione</w:t>
      </w:r>
      <w:proofErr w:type="spellEnd"/>
      <w:r w:rsidRPr="0074602C">
        <w:rPr>
          <w:i/>
          <w:iCs/>
        </w:rPr>
        <w:t xml:space="preserve"> deve essere maggiore dell’attributo </w:t>
      </w:r>
      <w:proofErr w:type="spellStart"/>
      <w:r w:rsidRPr="0074602C">
        <w:rPr>
          <w:i/>
          <w:iCs/>
        </w:rPr>
        <w:t>data_inizio_produzione</w:t>
      </w:r>
      <w:proofErr w:type="spellEnd"/>
    </w:p>
    <w:p w14:paraId="13E7CA3C" w14:textId="6A180BB6" w:rsidR="0074602C" w:rsidRPr="0074602C" w:rsidRDefault="0074602C" w:rsidP="0044099E">
      <w:pPr>
        <w:pStyle w:val="Paragrafoelenco"/>
        <w:numPr>
          <w:ilvl w:val="0"/>
          <w:numId w:val="18"/>
        </w:numPr>
        <w:rPr>
          <w:i/>
          <w:iCs/>
        </w:rPr>
      </w:pPr>
      <w:r w:rsidRPr="0074602C">
        <w:rPr>
          <w:i/>
          <w:iCs/>
        </w:rPr>
        <w:t xml:space="preserve">Se </w:t>
      </w:r>
      <w:proofErr w:type="spellStart"/>
      <w:r w:rsidRPr="0074602C">
        <w:rPr>
          <w:i/>
          <w:iCs/>
        </w:rPr>
        <w:t>litri_residui</w:t>
      </w:r>
      <w:proofErr w:type="spellEnd"/>
      <w:r w:rsidRPr="0074602C">
        <w:rPr>
          <w:i/>
          <w:iCs/>
        </w:rPr>
        <w:t>=0 V TODAY&gt;data scadenza allora lo stato è “archiviato”</w:t>
      </w:r>
    </w:p>
    <w:p w14:paraId="20B87187" w14:textId="79B0DD66" w:rsidR="002F62E5" w:rsidRPr="002F62E5" w:rsidRDefault="0074602C" w:rsidP="0044099E">
      <w:pPr>
        <w:pStyle w:val="Paragrafoelenco"/>
        <w:numPr>
          <w:ilvl w:val="1"/>
          <w:numId w:val="18"/>
        </w:numPr>
        <w:rPr>
          <w:i/>
          <w:iCs/>
        </w:rPr>
      </w:pPr>
      <w:r w:rsidRPr="0074602C">
        <w:rPr>
          <w:i/>
          <w:iCs/>
        </w:rPr>
        <w:t>N.B. Non vale il viceversa, lo stato potrebbe essere archiviato nel caso in cui il birraio decida per qualsiasi altro motivo di archiviare il lott</w:t>
      </w:r>
      <w:r w:rsidR="002F62E5">
        <w:rPr>
          <w:i/>
          <w:iCs/>
        </w:rPr>
        <w:t>o</w:t>
      </w:r>
    </w:p>
    <w:p w14:paraId="1DA6387A" w14:textId="64470504" w:rsidR="002F62E5" w:rsidRDefault="002F62E5" w:rsidP="0044099E">
      <w:pPr>
        <w:pStyle w:val="Paragrafoelenco"/>
        <w:numPr>
          <w:ilvl w:val="0"/>
          <w:numId w:val="18"/>
        </w:numPr>
        <w:rPr>
          <w:i/>
          <w:iCs/>
        </w:rPr>
      </w:pPr>
      <w:r w:rsidRPr="002F62E5">
        <w:rPr>
          <w:i/>
          <w:iCs/>
        </w:rPr>
        <w:t xml:space="preserve">Fissato un </w:t>
      </w:r>
      <w:proofErr w:type="gramStart"/>
      <w:r w:rsidRPr="002F62E5">
        <w:rPr>
          <w:i/>
          <w:iCs/>
        </w:rPr>
        <w:t>ordine,</w:t>
      </w:r>
      <w:r w:rsidRPr="002F62E5">
        <w:rPr>
          <w:rFonts w:ascii="Cambria Math" w:hAnsi="Cambria Math" w:cs="Cambria Math"/>
          <w:i/>
          <w:iCs/>
        </w:rPr>
        <w:t>∀</w:t>
      </w:r>
      <w:proofErr w:type="gramEnd"/>
      <w:r w:rsidRPr="002F62E5">
        <w:rPr>
          <w:i/>
          <w:iCs/>
        </w:rPr>
        <w:t xml:space="preserve"> Lotto in Lotti</w:t>
      </w:r>
      <w:r>
        <w:rPr>
          <w:i/>
          <w:iCs/>
        </w:rPr>
        <w:t xml:space="preserve"> =&gt;</w:t>
      </w:r>
      <w:r w:rsidRPr="002F62E5">
        <w:rPr>
          <w:i/>
          <w:iCs/>
        </w:rPr>
        <w:t xml:space="preserve"> </w:t>
      </w:r>
      <w:proofErr w:type="spellStart"/>
      <w:r>
        <w:rPr>
          <w:i/>
          <w:iCs/>
        </w:rPr>
        <w:t>litri_residui</w:t>
      </w:r>
      <w:proofErr w:type="spellEnd"/>
      <w:r>
        <w:rPr>
          <w:i/>
          <w:iCs/>
        </w:rPr>
        <w:t>=</w:t>
      </w:r>
      <w:r w:rsidRPr="002F62E5">
        <w:rPr>
          <w:i/>
          <w:iCs/>
        </w:rPr>
        <w:t xml:space="preserve">Σ </w:t>
      </w:r>
      <w:proofErr w:type="spellStart"/>
      <w:r w:rsidRPr="002F62E5">
        <w:rPr>
          <w:i/>
          <w:iCs/>
        </w:rPr>
        <w:t>numero_litri</w:t>
      </w:r>
      <w:proofErr w:type="spellEnd"/>
    </w:p>
    <w:p w14:paraId="1A776881" w14:textId="7BFF14ED" w:rsidR="00534835" w:rsidRPr="008233B6" w:rsidRDefault="00B06A09" w:rsidP="0044099E">
      <w:pPr>
        <w:pStyle w:val="Paragrafoelenco"/>
        <w:numPr>
          <w:ilvl w:val="1"/>
          <w:numId w:val="18"/>
        </w:numPr>
        <w:rPr>
          <w:i/>
          <w:iCs/>
        </w:rPr>
      </w:pPr>
      <w:proofErr w:type="spellStart"/>
      <w:r>
        <w:rPr>
          <w:i/>
          <w:iCs/>
        </w:rPr>
        <w:t>numero_litri</w:t>
      </w:r>
      <w:proofErr w:type="spellEnd"/>
      <w:r>
        <w:rPr>
          <w:i/>
          <w:iCs/>
        </w:rPr>
        <w:t xml:space="preserve"> è il numero di litri di un lotto ordinati dal cliente in un particolare ordine</w:t>
      </w:r>
    </w:p>
    <w:p w14:paraId="24708587" w14:textId="681830E1" w:rsidR="006A007B" w:rsidRDefault="0074602C" w:rsidP="006A007B">
      <w:pPr>
        <w:jc w:val="both"/>
      </w:pPr>
      <w:r>
        <w:t>Nonostante</w:t>
      </w:r>
      <w:r w:rsidR="006A007B">
        <w:t xml:space="preserve"> </w:t>
      </w:r>
      <w:proofErr w:type="spellStart"/>
      <w:r w:rsidR="006A007B">
        <w:t>litri_residui</w:t>
      </w:r>
      <w:proofErr w:type="spellEnd"/>
      <w:r w:rsidR="006A007B">
        <w:t xml:space="preserve"> costituisce una ridondanza, in quanto è un valore ricavabile con una query, è stato deciso di mantenerlo come attributo</w:t>
      </w:r>
      <w:r>
        <w:t xml:space="preserve"> aggregato</w:t>
      </w:r>
      <w:r w:rsidR="006A007B">
        <w:t xml:space="preserve"> in quanto sarebbe un’operazione che verrebbe</w:t>
      </w:r>
      <w:r>
        <w:t xml:space="preserve"> altrimenti </w:t>
      </w:r>
      <w:r w:rsidR="006A007B">
        <w:t xml:space="preserve">fatta </w:t>
      </w:r>
      <w:r>
        <w:t xml:space="preserve">troppo di </w:t>
      </w:r>
      <w:r w:rsidR="006A007B">
        <w:t>frequente.</w:t>
      </w:r>
      <w:r>
        <w:t xml:space="preserve"> </w:t>
      </w:r>
    </w:p>
    <w:p w14:paraId="01784C7F" w14:textId="5A54DBDC" w:rsidR="1777E1AD" w:rsidRDefault="1777E1AD" w:rsidP="00A41139">
      <w:pPr>
        <w:pStyle w:val="Titolo1"/>
      </w:pPr>
      <w:bookmarkStart w:id="8" w:name="_Toc54139540"/>
      <w:r w:rsidRPr="19C3555D">
        <w:t>2.</w:t>
      </w:r>
      <w:r w:rsidR="006A007B">
        <w:t>7</w:t>
      </w:r>
      <w:r w:rsidR="024F5FB2" w:rsidRPr="19C3555D">
        <w:t xml:space="preserve"> Note</w:t>
      </w:r>
      <w:bookmarkEnd w:id="8"/>
    </w:p>
    <w:p w14:paraId="1E42578F" w14:textId="5CA31AF2" w:rsidR="006A007B" w:rsidRDefault="006A007B" w:rsidP="006A007B">
      <w:r>
        <w:t xml:space="preserve">Ai lotti sarà possibile associare delle note, che siano queste </w:t>
      </w:r>
      <w:r w:rsidR="0074602C">
        <w:t xml:space="preserve">annotazioni </w:t>
      </w:r>
      <w:r>
        <w:t xml:space="preserve">(rilasciate dai birrai) oppure recensioni (rilasciate dai clienti). Annotazioni e recensioni sono </w:t>
      </w:r>
      <w:proofErr w:type="gramStart"/>
      <w:r>
        <w:t>sotto-classi</w:t>
      </w:r>
      <w:proofErr w:type="gramEnd"/>
      <w:r>
        <w:t xml:space="preserve"> della classe “note”, formando una gerarchia disgiunta e di copertura.</w:t>
      </w:r>
    </w:p>
    <w:p w14:paraId="4DF49520" w14:textId="645C80CA" w:rsidR="525DB183" w:rsidRDefault="525DB183" w:rsidP="7D8E7005">
      <w:pPr>
        <w:ind w:left="-360" w:firstLine="360"/>
      </w:pPr>
      <w:r>
        <w:t xml:space="preserve">Ad una nota </w:t>
      </w:r>
      <w:r w:rsidR="776D9BBA">
        <w:t>corrisponde un solo lotto</w:t>
      </w:r>
      <w:r w:rsidR="0074602C">
        <w:t>. Una nota possiede una data di rilascio.</w:t>
      </w:r>
    </w:p>
    <w:p w14:paraId="405AF744" w14:textId="3EBC6F2B" w:rsidR="1777E1AD" w:rsidRDefault="38BC66AA" w:rsidP="00A41139">
      <w:pPr>
        <w:pStyle w:val="Titolo2"/>
      </w:pPr>
      <w:bookmarkStart w:id="9" w:name="_Toc54139541"/>
      <w:r>
        <w:lastRenderedPageBreak/>
        <w:t>2.</w:t>
      </w:r>
      <w:r w:rsidR="006A007B">
        <w:t>7</w:t>
      </w:r>
      <w:r>
        <w:t xml:space="preserve">.1 </w:t>
      </w:r>
      <w:r w:rsidR="6421CD45">
        <w:t>RECENSIONI</w:t>
      </w:r>
      <w:bookmarkEnd w:id="9"/>
    </w:p>
    <w:p w14:paraId="67125041" w14:textId="77777777" w:rsidR="0046311F" w:rsidRDefault="751B5269">
      <w:r>
        <w:t>Una recensione</w:t>
      </w:r>
      <w:r w:rsidR="4EE10B49">
        <w:t xml:space="preserve"> è caratterizzata da</w:t>
      </w:r>
      <w:r w:rsidR="0046311F">
        <w:t xml:space="preserve">: </w:t>
      </w:r>
      <w:r w:rsidR="4EE10B49">
        <w:t xml:space="preserve"> </w:t>
      </w:r>
    </w:p>
    <w:p w14:paraId="1C0F8695" w14:textId="3C151FE1" w:rsidR="0046311F" w:rsidRDefault="0046311F" w:rsidP="0044099E">
      <w:pPr>
        <w:pStyle w:val="Paragrafoelenco"/>
        <w:numPr>
          <w:ilvl w:val="0"/>
          <w:numId w:val="18"/>
        </w:numPr>
      </w:pPr>
      <w:r>
        <w:t>Descrizione: testuale (recensione).</w:t>
      </w:r>
      <w:r>
        <w:tab/>
      </w:r>
      <w:r>
        <w:tab/>
      </w:r>
    </w:p>
    <w:p w14:paraId="5FCBAD9C" w14:textId="1174D508" w:rsidR="751B5269" w:rsidRDefault="0046311F" w:rsidP="0044099E">
      <w:pPr>
        <w:pStyle w:val="Paragrafoelenco"/>
        <w:numPr>
          <w:ilvl w:val="0"/>
          <w:numId w:val="18"/>
        </w:numPr>
      </w:pPr>
      <w:proofErr w:type="spellStart"/>
      <w:r>
        <w:t>Qualita</w:t>
      </w:r>
      <w:proofErr w:type="spellEnd"/>
      <w:r>
        <w:t>:</w:t>
      </w:r>
      <w:r w:rsidR="4EE10B49">
        <w:t xml:space="preserve"> una valutazione in stelle.</w:t>
      </w:r>
      <w:r>
        <w:tab/>
      </w:r>
      <w:r>
        <w:tab/>
      </w:r>
      <w:r>
        <w:tab/>
      </w:r>
    </w:p>
    <w:p w14:paraId="03D2D3EB" w14:textId="77777777" w:rsidR="008233B6" w:rsidRDefault="008233B6" w:rsidP="19C3555D"/>
    <w:p w14:paraId="48B63281" w14:textId="378B3C5D" w:rsidR="1777E1AD" w:rsidRDefault="7EDEE707" w:rsidP="19C3555D">
      <w:pPr>
        <w:rPr>
          <w:b/>
          <w:bCs/>
          <w:sz w:val="28"/>
          <w:szCs w:val="28"/>
        </w:rPr>
      </w:pPr>
      <w:r>
        <w:t xml:space="preserve">Ad una </w:t>
      </w:r>
      <w:r w:rsidR="7A6FB72B">
        <w:t>recens</w:t>
      </w:r>
      <w:r w:rsidR="2D960B83">
        <w:t>ione</w:t>
      </w:r>
      <w:r w:rsidR="0F519591">
        <w:t xml:space="preserve"> </w:t>
      </w:r>
      <w:r w:rsidR="09D4129E">
        <w:t>corrispond</w:t>
      </w:r>
      <w:r w:rsidR="59FDC4B0">
        <w:t>e</w:t>
      </w:r>
      <w:r w:rsidR="0F519591">
        <w:t>:</w:t>
      </w:r>
    </w:p>
    <w:p w14:paraId="1FCC5025" w14:textId="5ED8433E" w:rsidR="1777E1AD" w:rsidRDefault="0F519591" w:rsidP="0044099E">
      <w:pPr>
        <w:pStyle w:val="Paragrafoelenco"/>
        <w:numPr>
          <w:ilvl w:val="0"/>
          <w:numId w:val="10"/>
        </w:numPr>
      </w:pPr>
      <w:r>
        <w:t xml:space="preserve">Uno ed un solo </w:t>
      </w:r>
      <w:r w:rsidR="5F7DCE57">
        <w:t>cliente che ha acquistato il lotto relativo.</w:t>
      </w:r>
    </w:p>
    <w:p w14:paraId="5D7C537E" w14:textId="553B8160" w:rsidR="1777E1AD" w:rsidRDefault="70FC73DA" w:rsidP="0044099E">
      <w:pPr>
        <w:pStyle w:val="Titolo2"/>
        <w:numPr>
          <w:ilvl w:val="2"/>
          <w:numId w:val="24"/>
        </w:numPr>
      </w:pPr>
      <w:bookmarkStart w:id="10" w:name="_Toc54139542"/>
      <w:r>
        <w:t>Annotazioni</w:t>
      </w:r>
      <w:bookmarkEnd w:id="10"/>
    </w:p>
    <w:p w14:paraId="6A7E1B4E" w14:textId="77777777" w:rsidR="0074602C" w:rsidRDefault="0D017A77" w:rsidP="0074602C">
      <w:r>
        <w:t>Un’annotazione è</w:t>
      </w:r>
      <w:r w:rsidR="0046311F">
        <w:t xml:space="preserve"> caratterizzata da:</w:t>
      </w:r>
    </w:p>
    <w:p w14:paraId="24DDD29F" w14:textId="45586095" w:rsidR="0D017A77" w:rsidRDefault="0046311F" w:rsidP="0044099E">
      <w:pPr>
        <w:pStyle w:val="Paragrafoelenco"/>
        <w:numPr>
          <w:ilvl w:val="0"/>
          <w:numId w:val="25"/>
        </w:numPr>
      </w:pPr>
      <w:r>
        <w:t>Descrizione: semplice descrizione testuale</w:t>
      </w:r>
      <w:r>
        <w:tab/>
      </w:r>
      <w:r>
        <w:tab/>
      </w:r>
    </w:p>
    <w:p w14:paraId="04D32F7E" w14:textId="56813193" w:rsidR="1777E1AD" w:rsidRDefault="6EDE935C" w:rsidP="19C3555D">
      <w:pPr>
        <w:rPr>
          <w:b/>
          <w:bCs/>
          <w:sz w:val="28"/>
          <w:szCs w:val="28"/>
        </w:rPr>
      </w:pPr>
      <w:r>
        <w:t>Ad un</w:t>
      </w:r>
      <w:r w:rsidR="4F32A620">
        <w:t>’annotazione</w:t>
      </w:r>
      <w:r>
        <w:t xml:space="preserve"> corrispond</w:t>
      </w:r>
      <w:r w:rsidR="24639DA5">
        <w:t>e</w:t>
      </w:r>
      <w:r>
        <w:t>:</w:t>
      </w:r>
    </w:p>
    <w:p w14:paraId="016DE315" w14:textId="31A0530D" w:rsidR="1777E1AD" w:rsidRDefault="2FDD5E83" w:rsidP="0044099E">
      <w:pPr>
        <w:pStyle w:val="Paragrafoelenco"/>
        <w:numPr>
          <w:ilvl w:val="0"/>
          <w:numId w:val="9"/>
        </w:numPr>
      </w:pPr>
      <w:r>
        <w:t>Un</w:t>
      </w:r>
      <w:r w:rsidR="00A4BA62">
        <w:t>o</w:t>
      </w:r>
      <w:r>
        <w:t xml:space="preserve"> ed un solo </w:t>
      </w:r>
      <w:r w:rsidR="7B41F60E">
        <w:t>birraio</w:t>
      </w:r>
      <w:r w:rsidR="63BB5026">
        <w:t xml:space="preserve"> che l’ha redatta.</w:t>
      </w:r>
    </w:p>
    <w:p w14:paraId="2BFB4645" w14:textId="1F3454FA" w:rsidR="1777E1AD" w:rsidRDefault="1777E1AD" w:rsidP="00A41139">
      <w:pPr>
        <w:pStyle w:val="Titolo1"/>
      </w:pPr>
      <w:bookmarkStart w:id="11" w:name="_Toc54139543"/>
      <w:r w:rsidRPr="19C3555D">
        <w:t>2.</w:t>
      </w:r>
      <w:r w:rsidR="006A007B">
        <w:t>8</w:t>
      </w:r>
      <w:r w:rsidR="62938615" w:rsidRPr="19C3555D">
        <w:t xml:space="preserve"> Clienti</w:t>
      </w:r>
      <w:bookmarkEnd w:id="11"/>
    </w:p>
    <w:p w14:paraId="2BFE3AF6" w14:textId="477533C3" w:rsidR="74607879" w:rsidRDefault="34FBADC1" w:rsidP="7D8E7005">
      <w:r>
        <w:t xml:space="preserve">Un cliente è </w:t>
      </w:r>
      <w:r w:rsidR="53F81E8C">
        <w:t>un utente ed è caratterizzato da un suo identificatore univoco</w:t>
      </w:r>
      <w:r w:rsidR="0046311F">
        <w:t xml:space="preserve"> che nello schema logico avrà vincolo di chiave primaria</w:t>
      </w:r>
      <w:r w:rsidR="53F81E8C">
        <w:t>.</w:t>
      </w:r>
    </w:p>
    <w:p w14:paraId="0706F132" w14:textId="3DF5F68B" w:rsidR="74607879" w:rsidRDefault="74607879" w:rsidP="7D8E7005">
      <w:pPr>
        <w:rPr>
          <w:b/>
          <w:bCs/>
          <w:sz w:val="28"/>
          <w:szCs w:val="28"/>
        </w:rPr>
      </w:pPr>
      <w:r>
        <w:t>Ad un cliente corrispondono:</w:t>
      </w:r>
    </w:p>
    <w:p w14:paraId="6EF27576" w14:textId="401D6A5B" w:rsidR="74607879" w:rsidRDefault="74607879" w:rsidP="0044099E">
      <w:pPr>
        <w:pStyle w:val="Paragrafoelenco"/>
        <w:numPr>
          <w:ilvl w:val="0"/>
          <w:numId w:val="4"/>
        </w:numPr>
      </w:pPr>
      <w:r>
        <w:t xml:space="preserve">Uno, nessuno o molti ordini </w:t>
      </w:r>
      <w:r w:rsidR="2100B33E">
        <w:t xml:space="preserve">di lotti </w:t>
      </w:r>
      <w:r>
        <w:t>che</w:t>
      </w:r>
      <w:r w:rsidR="3D39DE83">
        <w:t xml:space="preserve"> egli</w:t>
      </w:r>
      <w:r>
        <w:t xml:space="preserve"> </w:t>
      </w:r>
      <w:r w:rsidR="1C8F31EA">
        <w:t>effettua.</w:t>
      </w:r>
    </w:p>
    <w:p w14:paraId="01FA3CB6" w14:textId="39E38F08" w:rsidR="74607879" w:rsidRDefault="74607879" w:rsidP="0044099E">
      <w:pPr>
        <w:pStyle w:val="Paragrafoelenco"/>
        <w:numPr>
          <w:ilvl w:val="0"/>
          <w:numId w:val="4"/>
        </w:numPr>
      </w:pPr>
      <w:r>
        <w:t xml:space="preserve">Una, nessuna o molte </w:t>
      </w:r>
      <w:r w:rsidR="002F62E5">
        <w:t>recensioni</w:t>
      </w:r>
      <w:r>
        <w:t xml:space="preserve"> che rilascia</w:t>
      </w:r>
      <w:r w:rsidR="2C328E34">
        <w:t xml:space="preserve"> relativamente ad un lotto.</w:t>
      </w:r>
      <w:r>
        <w:t xml:space="preserve"> </w:t>
      </w:r>
    </w:p>
    <w:p w14:paraId="3C72F47C" w14:textId="402842EF" w:rsidR="1777E1AD" w:rsidRDefault="1777E1AD" w:rsidP="00A41139">
      <w:pPr>
        <w:pStyle w:val="Titolo1"/>
      </w:pPr>
      <w:bookmarkStart w:id="12" w:name="_Toc54139544"/>
      <w:r w:rsidRPr="19C3555D">
        <w:t>2.</w:t>
      </w:r>
      <w:r w:rsidR="006A007B">
        <w:t>9</w:t>
      </w:r>
      <w:r w:rsidR="3BB374BC" w:rsidRPr="19C3555D">
        <w:t xml:space="preserve"> Ordini</w:t>
      </w:r>
      <w:bookmarkEnd w:id="12"/>
    </w:p>
    <w:p w14:paraId="355FFAE6" w14:textId="4959E138" w:rsidR="006A007B" w:rsidRDefault="006A007B" w:rsidP="006A007B">
      <w:pPr>
        <w:jc w:val="both"/>
      </w:pPr>
      <w:r>
        <w:t>Un ordine può essere effettuato da un cliente oppure da un birraio, si va quindi a formare nello schema concettuale una gerarchia disgiunta e di copertura.</w:t>
      </w:r>
    </w:p>
    <w:p w14:paraId="1ECF2F23" w14:textId="3D594C07" w:rsidR="09776212" w:rsidRDefault="2B16FE73" w:rsidP="7D8E7005">
      <w:pPr>
        <w:rPr>
          <w:sz w:val="28"/>
          <w:szCs w:val="28"/>
        </w:rPr>
      </w:pPr>
      <w:r>
        <w:t>Un ordine è caratterizzato da:</w:t>
      </w:r>
    </w:p>
    <w:p w14:paraId="49CC6B12" w14:textId="4B7D99CF" w:rsidR="09776212" w:rsidRDefault="09776212" w:rsidP="0044099E">
      <w:pPr>
        <w:pStyle w:val="Paragrafoelenco"/>
        <w:numPr>
          <w:ilvl w:val="0"/>
          <w:numId w:val="11"/>
        </w:numPr>
      </w:pPr>
      <w:r>
        <w:t>Data</w:t>
      </w:r>
      <w:r w:rsidR="6C1BC2D7">
        <w:t xml:space="preserve"> di creazione</w:t>
      </w:r>
      <w:r>
        <w:t>: la data in cui viene effettuato l’ordine</w:t>
      </w:r>
      <w:r w:rsidR="204AA2B8">
        <w:t>.</w:t>
      </w:r>
      <w:r w:rsidR="0046311F">
        <w:t xml:space="preserve"> </w:t>
      </w:r>
      <w:r w:rsidR="0046311F">
        <w:tab/>
      </w:r>
    </w:p>
    <w:p w14:paraId="2C827A42" w14:textId="604D9146" w:rsidR="006B5D2B" w:rsidRPr="00EA414B" w:rsidRDefault="006B5D2B" w:rsidP="00EA414B">
      <w:pPr>
        <w:pStyle w:val="Paragrafoelenco"/>
        <w:numPr>
          <w:ilvl w:val="1"/>
          <w:numId w:val="11"/>
        </w:numPr>
        <w:rPr>
          <w:i/>
          <w:iCs/>
        </w:rPr>
      </w:pPr>
      <w:r w:rsidRPr="00EA414B">
        <w:rPr>
          <w:i/>
          <w:iCs/>
        </w:rPr>
        <w:t xml:space="preserve">L’attributo </w:t>
      </w:r>
      <w:proofErr w:type="spellStart"/>
      <w:r w:rsidRPr="00EA414B">
        <w:rPr>
          <w:i/>
          <w:iCs/>
        </w:rPr>
        <w:t>data_creazione</w:t>
      </w:r>
      <w:proofErr w:type="spellEnd"/>
      <w:r w:rsidRPr="00EA414B">
        <w:rPr>
          <w:i/>
          <w:iCs/>
        </w:rPr>
        <w:t xml:space="preserve"> della classe lotti deve essere minore o uguale dell’attributo </w:t>
      </w:r>
      <w:proofErr w:type="spellStart"/>
      <w:r w:rsidRPr="00EA414B">
        <w:rPr>
          <w:i/>
          <w:iCs/>
        </w:rPr>
        <w:t>data_creazione</w:t>
      </w:r>
      <w:proofErr w:type="spellEnd"/>
      <w:r w:rsidRPr="00EA414B">
        <w:rPr>
          <w:i/>
          <w:iCs/>
        </w:rPr>
        <w:t xml:space="preserve"> della classe Ordini.</w:t>
      </w:r>
    </w:p>
    <w:p w14:paraId="09CBDBC3" w14:textId="5B95354D" w:rsidR="00ED3D28" w:rsidRDefault="59547851" w:rsidP="0044099E">
      <w:pPr>
        <w:pStyle w:val="Paragrafoelenco"/>
        <w:numPr>
          <w:ilvl w:val="0"/>
          <w:numId w:val="11"/>
        </w:numPr>
        <w:spacing w:before="0"/>
      </w:pPr>
      <w:r>
        <w:t>Prezzo totale: dell’ordine.</w:t>
      </w:r>
      <w:r w:rsidR="0046311F">
        <w:tab/>
      </w:r>
      <w:r w:rsidR="0046311F">
        <w:tab/>
      </w:r>
    </w:p>
    <w:p w14:paraId="3F61614E" w14:textId="085DC25A" w:rsidR="2B40230A" w:rsidRDefault="2B40230A" w:rsidP="7D8E7005">
      <w:pPr>
        <w:pStyle w:val="Titolo2"/>
      </w:pPr>
      <w:bookmarkStart w:id="13" w:name="_Toc54139545"/>
      <w:r>
        <w:t>2.</w:t>
      </w:r>
      <w:r w:rsidR="006A007B">
        <w:t>9</w:t>
      </w:r>
      <w:r>
        <w:t>.1 Ordine del cliente</w:t>
      </w:r>
      <w:bookmarkEnd w:id="13"/>
    </w:p>
    <w:p w14:paraId="28BFB838" w14:textId="77777777" w:rsidR="0046311F" w:rsidRDefault="4C6ACC0A" w:rsidP="7D8E7005">
      <w:pPr>
        <w:ind w:left="-360" w:firstLine="360"/>
      </w:pPr>
      <w:r>
        <w:t>Un ordine di u</w:t>
      </w:r>
      <w:r w:rsidR="0046311F">
        <w:t>n cliente è caratterizzato da:</w:t>
      </w:r>
    </w:p>
    <w:p w14:paraId="190F1458" w14:textId="2911A471" w:rsidR="4C6ACC0A" w:rsidRDefault="0046311F" w:rsidP="0044099E">
      <w:pPr>
        <w:pStyle w:val="Paragrafoelenco"/>
        <w:numPr>
          <w:ilvl w:val="0"/>
          <w:numId w:val="22"/>
        </w:numPr>
      </w:pPr>
      <w:r>
        <w:t xml:space="preserve">Stato: stato </w:t>
      </w:r>
      <w:r w:rsidR="4C6ACC0A">
        <w:t>in cui si trova (prenotato, in preparazione,</w:t>
      </w:r>
      <w:r w:rsidR="00CF1248">
        <w:t xml:space="preserve"> spedito, annullato</w:t>
      </w:r>
      <w:r w:rsidR="4C6ACC0A">
        <w:t>).</w:t>
      </w:r>
      <w:r>
        <w:tab/>
      </w:r>
      <w:r>
        <w:tab/>
      </w:r>
    </w:p>
    <w:p w14:paraId="43F8CD28" w14:textId="7E7301AA" w:rsidR="4C6ACC0A" w:rsidRDefault="4C6ACC0A" w:rsidP="7D8E7005">
      <w:pPr>
        <w:ind w:left="-360" w:firstLine="360"/>
      </w:pPr>
      <w:r>
        <w:t xml:space="preserve">Ad un ordine cliente </w:t>
      </w:r>
      <w:r w:rsidR="5FEFEEDC">
        <w:t>corrispondono</w:t>
      </w:r>
      <w:r>
        <w:t>:</w:t>
      </w:r>
    </w:p>
    <w:p w14:paraId="0D10081C" w14:textId="1077D7A7" w:rsidR="4C6ACC0A" w:rsidRDefault="4C6ACC0A" w:rsidP="0044099E">
      <w:pPr>
        <w:pStyle w:val="Paragrafoelenco"/>
        <w:numPr>
          <w:ilvl w:val="0"/>
          <w:numId w:val="2"/>
        </w:numPr>
        <w:jc w:val="both"/>
      </w:pPr>
      <w:r>
        <w:t>Uno o molti lotti</w:t>
      </w:r>
      <w:r w:rsidR="7CB9C11E">
        <w:t xml:space="preserve"> (anche relativi a differenti birrai)</w:t>
      </w:r>
      <w:r>
        <w:t xml:space="preserve"> che ne fanno parte</w:t>
      </w:r>
      <w:r w:rsidR="6C6C4CD6">
        <w:t xml:space="preserve"> </w:t>
      </w:r>
    </w:p>
    <w:p w14:paraId="19E30EDC" w14:textId="0F29822F" w:rsidR="00CF1248" w:rsidRDefault="00CF1248" w:rsidP="0044099E">
      <w:pPr>
        <w:pStyle w:val="Paragrafoelenco"/>
        <w:numPr>
          <w:ilvl w:val="1"/>
          <w:numId w:val="2"/>
        </w:numPr>
        <w:jc w:val="both"/>
      </w:pPr>
      <w:r>
        <w:lastRenderedPageBreak/>
        <w:t>C</w:t>
      </w:r>
      <w:r w:rsidR="6C6C4CD6">
        <w:t xml:space="preserve">onserviamo il </w:t>
      </w:r>
      <w:proofErr w:type="spellStart"/>
      <w:r w:rsidR="6C6C4CD6" w:rsidRPr="00CF1248">
        <w:rPr>
          <w:i/>
          <w:iCs/>
        </w:rPr>
        <w:t>prezzo_litro</w:t>
      </w:r>
      <w:proofErr w:type="spellEnd"/>
      <w:r w:rsidR="6C6C4CD6">
        <w:t xml:space="preserve"> </w:t>
      </w:r>
      <w:r w:rsidR="00E40844">
        <w:t xml:space="preserve">al momento dell’acquisto </w:t>
      </w:r>
      <w:r>
        <w:t xml:space="preserve">e il </w:t>
      </w:r>
      <w:r w:rsidRPr="00CF1248">
        <w:rPr>
          <w:i/>
          <w:iCs/>
        </w:rPr>
        <w:t>numero di litri</w:t>
      </w:r>
      <w:r w:rsidR="00E40844">
        <w:rPr>
          <w:i/>
          <w:iCs/>
        </w:rPr>
        <w:t xml:space="preserve"> </w:t>
      </w:r>
      <w:r w:rsidR="00E40844">
        <w:t>richiesti</w:t>
      </w:r>
      <w:r w:rsidR="73077921">
        <w:t xml:space="preserve">, i lotti nel tempo potrebbero essere </w:t>
      </w:r>
      <w:r w:rsidR="00E40844">
        <w:t xml:space="preserve">infatti </w:t>
      </w:r>
      <w:r w:rsidR="73077921">
        <w:t>soggetti a variazioni di prezzo</w:t>
      </w:r>
      <w:r w:rsidR="4C6ACC0A">
        <w:t>.</w:t>
      </w:r>
    </w:p>
    <w:p w14:paraId="6C3E2F4B" w14:textId="2B7BCB3D" w:rsidR="00CF1248" w:rsidRDefault="00E40844" w:rsidP="0044099E">
      <w:pPr>
        <w:pStyle w:val="Paragrafoelenco"/>
        <w:numPr>
          <w:ilvl w:val="2"/>
          <w:numId w:val="2"/>
        </w:numPr>
        <w:jc w:val="both"/>
        <w:rPr>
          <w:i/>
          <w:iCs/>
        </w:rPr>
      </w:pPr>
      <w:r w:rsidRPr="00E40844">
        <w:rPr>
          <w:i/>
          <w:iCs/>
        </w:rPr>
        <w:t xml:space="preserve">La </w:t>
      </w:r>
      <w:r w:rsidR="00CF1248" w:rsidRPr="00E40844">
        <w:rPr>
          <w:i/>
          <w:iCs/>
        </w:rPr>
        <w:t>somma</w:t>
      </w:r>
      <w:r w:rsidRPr="00E40844">
        <w:rPr>
          <w:i/>
          <w:iCs/>
        </w:rPr>
        <w:t>, su tutti i lotti riguardanti un ordine di cliente,</w:t>
      </w:r>
      <w:r w:rsidR="00CF1248" w:rsidRPr="00E40844">
        <w:rPr>
          <w:i/>
          <w:iCs/>
        </w:rPr>
        <w:t xml:space="preserve"> di</w:t>
      </w:r>
      <w:r w:rsidRPr="00E40844">
        <w:rPr>
          <w:i/>
          <w:iCs/>
        </w:rPr>
        <w:t xml:space="preserve"> </w:t>
      </w:r>
      <w:proofErr w:type="spellStart"/>
      <w:r w:rsidRPr="00E40844">
        <w:rPr>
          <w:i/>
          <w:iCs/>
        </w:rPr>
        <w:t>prezzo_litro</w:t>
      </w:r>
      <w:proofErr w:type="spellEnd"/>
      <w:r w:rsidRPr="00E40844">
        <w:rPr>
          <w:i/>
          <w:iCs/>
        </w:rPr>
        <w:t xml:space="preserve">*numero di </w:t>
      </w:r>
      <w:proofErr w:type="gramStart"/>
      <w:r w:rsidRPr="00E40844">
        <w:rPr>
          <w:i/>
          <w:iCs/>
        </w:rPr>
        <w:t xml:space="preserve">litri </w:t>
      </w:r>
      <w:r w:rsidR="00CF1248" w:rsidRPr="00E40844">
        <w:rPr>
          <w:i/>
          <w:iCs/>
        </w:rPr>
        <w:t xml:space="preserve"> </w:t>
      </w:r>
      <w:r w:rsidRPr="00E40844">
        <w:rPr>
          <w:i/>
          <w:iCs/>
        </w:rPr>
        <w:t>è</w:t>
      </w:r>
      <w:proofErr w:type="gramEnd"/>
      <w:r w:rsidRPr="00E40844">
        <w:rPr>
          <w:i/>
          <w:iCs/>
        </w:rPr>
        <w:t xml:space="preserve"> uguale all’attributo aggregato </w:t>
      </w:r>
      <w:proofErr w:type="spellStart"/>
      <w:r w:rsidRPr="00E40844">
        <w:rPr>
          <w:i/>
          <w:iCs/>
        </w:rPr>
        <w:t>prezzo_totale</w:t>
      </w:r>
      <w:proofErr w:type="spellEnd"/>
      <w:r w:rsidRPr="00E40844">
        <w:rPr>
          <w:i/>
          <w:iCs/>
        </w:rPr>
        <w:t xml:space="preserve"> dell’ordine.</w:t>
      </w:r>
    </w:p>
    <w:p w14:paraId="4730A52C" w14:textId="751CA661" w:rsidR="00B06A09" w:rsidRPr="00E40844" w:rsidRDefault="00B06A09" w:rsidP="0044099E">
      <w:pPr>
        <w:pStyle w:val="Paragrafoelenco"/>
        <w:numPr>
          <w:ilvl w:val="2"/>
          <w:numId w:val="2"/>
        </w:numPr>
        <w:jc w:val="both"/>
        <w:rPr>
          <w:i/>
          <w:iCs/>
        </w:rPr>
      </w:pPr>
      <w:r>
        <w:rPr>
          <w:i/>
          <w:iCs/>
        </w:rPr>
        <w:t xml:space="preserve">Il </w:t>
      </w:r>
      <w:proofErr w:type="spellStart"/>
      <w:r>
        <w:rPr>
          <w:i/>
          <w:iCs/>
        </w:rPr>
        <w:t>numero_litri</w:t>
      </w:r>
      <w:proofErr w:type="spellEnd"/>
      <w:r>
        <w:rPr>
          <w:i/>
          <w:iCs/>
        </w:rPr>
        <w:t>&lt;</w:t>
      </w:r>
      <w:proofErr w:type="spellStart"/>
      <w:r>
        <w:rPr>
          <w:i/>
          <w:iCs/>
        </w:rPr>
        <w:t>L.litri_prodotti</w:t>
      </w:r>
      <w:proofErr w:type="spellEnd"/>
      <w:r>
        <w:rPr>
          <w:i/>
          <w:iCs/>
        </w:rPr>
        <w:t xml:space="preserve">, con L il particolare lotto preso in considerazione. </w:t>
      </w:r>
    </w:p>
    <w:p w14:paraId="00B4FA28" w14:textId="3C61DA0C" w:rsidR="4DCBF7E6" w:rsidRDefault="4DCBF7E6" w:rsidP="0044099E">
      <w:pPr>
        <w:pStyle w:val="Paragrafoelenco"/>
        <w:numPr>
          <w:ilvl w:val="1"/>
          <w:numId w:val="2"/>
        </w:numPr>
        <w:jc w:val="both"/>
      </w:pPr>
      <w:r>
        <w:t xml:space="preserve">Memorizziamo anche un attributo (volutamente ridondante) “Pronto”, che indica se la quantità di litri desiderata </w:t>
      </w:r>
      <w:r w:rsidR="00CF1248">
        <w:t>può</w:t>
      </w:r>
      <w:r>
        <w:t xml:space="preserve"> essere spedita oppure no. </w:t>
      </w:r>
    </w:p>
    <w:p w14:paraId="0B021566" w14:textId="50F268F1" w:rsidR="0546471B" w:rsidRPr="00E40844" w:rsidRDefault="00E40844" w:rsidP="0044099E">
      <w:pPr>
        <w:pStyle w:val="Paragrafoelenco"/>
        <w:numPr>
          <w:ilvl w:val="2"/>
          <w:numId w:val="2"/>
        </w:numPr>
        <w:jc w:val="both"/>
        <w:rPr>
          <w:i/>
          <w:iCs/>
        </w:rPr>
      </w:pPr>
      <w:r w:rsidRPr="00E40844">
        <w:rPr>
          <w:i/>
          <w:iCs/>
        </w:rPr>
        <w:t xml:space="preserve">pronto=false </w:t>
      </w:r>
      <w:proofErr w:type="spellStart"/>
      <w:r w:rsidRPr="00E40844">
        <w:rPr>
          <w:i/>
          <w:iCs/>
        </w:rPr>
        <w:t>sse</w:t>
      </w:r>
      <w:proofErr w:type="spellEnd"/>
      <w:r w:rsidRPr="00E40844">
        <w:rPr>
          <w:i/>
          <w:iCs/>
        </w:rPr>
        <w:t xml:space="preserve"> stato</w:t>
      </w:r>
      <w:proofErr w:type="gramStart"/>
      <w:r w:rsidRPr="00E40844">
        <w:rPr>
          <w:i/>
          <w:iCs/>
        </w:rPr>
        <w:t>=“</w:t>
      </w:r>
      <w:proofErr w:type="gramEnd"/>
      <w:r w:rsidRPr="00E40844">
        <w:rPr>
          <w:i/>
          <w:iCs/>
        </w:rPr>
        <w:t>in produzione” oppure stato=“archiviato”.</w:t>
      </w:r>
    </w:p>
    <w:p w14:paraId="5E7C3BB9" w14:textId="214C45FB" w:rsidR="00E40844" w:rsidRPr="00E40844" w:rsidRDefault="00E40844" w:rsidP="0044099E">
      <w:pPr>
        <w:pStyle w:val="Paragrafoelenco"/>
        <w:numPr>
          <w:ilvl w:val="2"/>
          <w:numId w:val="2"/>
        </w:numPr>
        <w:jc w:val="both"/>
        <w:rPr>
          <w:i/>
          <w:iCs/>
        </w:rPr>
      </w:pPr>
      <w:r w:rsidRPr="00E40844">
        <w:rPr>
          <w:i/>
          <w:iCs/>
        </w:rPr>
        <w:t>pronto=</w:t>
      </w:r>
      <w:proofErr w:type="spellStart"/>
      <w:r w:rsidRPr="00E40844">
        <w:rPr>
          <w:i/>
          <w:iCs/>
        </w:rPr>
        <w:t>true</w:t>
      </w:r>
      <w:proofErr w:type="spellEnd"/>
      <w:r w:rsidRPr="00E40844">
        <w:rPr>
          <w:i/>
          <w:iCs/>
        </w:rPr>
        <w:t xml:space="preserve"> </w:t>
      </w:r>
      <w:proofErr w:type="spellStart"/>
      <w:r w:rsidRPr="00E40844">
        <w:rPr>
          <w:i/>
          <w:iCs/>
        </w:rPr>
        <w:t>sse</w:t>
      </w:r>
      <w:proofErr w:type="spellEnd"/>
      <w:r w:rsidRPr="00E40844">
        <w:rPr>
          <w:i/>
          <w:iCs/>
        </w:rPr>
        <w:t xml:space="preserve"> stato</w:t>
      </w:r>
      <w:proofErr w:type="gramStart"/>
      <w:r w:rsidRPr="00E40844">
        <w:rPr>
          <w:i/>
          <w:iCs/>
        </w:rPr>
        <w:t>=“</w:t>
      </w:r>
      <w:proofErr w:type="gramEnd"/>
      <w:r w:rsidRPr="00E40844">
        <w:rPr>
          <w:i/>
          <w:iCs/>
        </w:rPr>
        <w:t>in vendita”.</w:t>
      </w:r>
    </w:p>
    <w:p w14:paraId="184B87E2" w14:textId="1542BCB4" w:rsidR="4C6ACC0A" w:rsidRDefault="4C6ACC0A" w:rsidP="0044099E">
      <w:pPr>
        <w:pStyle w:val="Paragrafoelenco"/>
        <w:numPr>
          <w:ilvl w:val="0"/>
          <w:numId w:val="2"/>
        </w:numPr>
        <w:jc w:val="both"/>
      </w:pPr>
      <w:r>
        <w:t>Un</w:t>
      </w:r>
      <w:r w:rsidR="7CB862F7">
        <w:t>o ed un solo</w:t>
      </w:r>
      <w:r>
        <w:t xml:space="preserve"> cliente che lo effettua. </w:t>
      </w:r>
    </w:p>
    <w:p w14:paraId="55A08371" w14:textId="5E82AC2C" w:rsidR="2B40230A" w:rsidRDefault="2B40230A" w:rsidP="7D8E7005">
      <w:pPr>
        <w:pStyle w:val="Titolo2"/>
      </w:pPr>
      <w:bookmarkStart w:id="14" w:name="_Toc54139546"/>
      <w:r>
        <w:t>2.</w:t>
      </w:r>
      <w:r w:rsidR="006A007B">
        <w:t>9</w:t>
      </w:r>
      <w:r>
        <w:t xml:space="preserve">.2 </w:t>
      </w:r>
      <w:r w:rsidR="2B20509B">
        <w:t>Ordine del birraio</w:t>
      </w:r>
      <w:bookmarkEnd w:id="14"/>
    </w:p>
    <w:p w14:paraId="0C1A74CD" w14:textId="77777777" w:rsidR="0046311F" w:rsidRDefault="6D0093A5" w:rsidP="7D8E7005">
      <w:proofErr w:type="spellStart"/>
      <w:r>
        <w:t>Un’ordine</w:t>
      </w:r>
      <w:proofErr w:type="spellEnd"/>
      <w:r>
        <w:t xml:space="preserve"> di un birraio è caratteriz</w:t>
      </w:r>
      <w:r w:rsidR="0046311F">
        <w:t>zato da</w:t>
      </w:r>
    </w:p>
    <w:p w14:paraId="1CDEB9AF" w14:textId="159F0376" w:rsidR="6D0093A5" w:rsidRDefault="00732C39" w:rsidP="0044099E">
      <w:pPr>
        <w:pStyle w:val="Paragrafoelenco"/>
        <w:numPr>
          <w:ilvl w:val="0"/>
          <w:numId w:val="22"/>
        </w:numPr>
      </w:pPr>
      <w:r>
        <w:t xml:space="preserve">Tracking </w:t>
      </w:r>
      <w:proofErr w:type="spellStart"/>
      <w:r>
        <w:t>number</w:t>
      </w:r>
      <w:proofErr w:type="spellEnd"/>
      <w:r>
        <w:t xml:space="preserve">: </w:t>
      </w:r>
      <w:r w:rsidR="6D0093A5">
        <w:t>numero di tracking fornitogli dallo spedizioniere del fornitore.</w:t>
      </w:r>
      <w:r>
        <w:t xml:space="preserve"> </w:t>
      </w:r>
      <w:r>
        <w:tab/>
      </w:r>
    </w:p>
    <w:p w14:paraId="7656EE90" w14:textId="698243B3" w:rsidR="2B40230A" w:rsidRDefault="2B40230A">
      <w:r>
        <w:t xml:space="preserve">Ad </w:t>
      </w:r>
      <w:proofErr w:type="spellStart"/>
      <w:r>
        <w:t>un</w:t>
      </w:r>
      <w:r w:rsidR="15D3B1B4">
        <w:t>’ordine</w:t>
      </w:r>
      <w:proofErr w:type="spellEnd"/>
      <w:r w:rsidR="15D3B1B4">
        <w:t xml:space="preserve"> birraio </w:t>
      </w:r>
      <w:r w:rsidR="3F19D088">
        <w:t>corrispondono:</w:t>
      </w:r>
    </w:p>
    <w:p w14:paraId="2E34B48A" w14:textId="592439EC" w:rsidR="2B40230A" w:rsidRDefault="2B40230A" w:rsidP="0044099E">
      <w:pPr>
        <w:pStyle w:val="Paragrafoelenco"/>
        <w:numPr>
          <w:ilvl w:val="0"/>
          <w:numId w:val="9"/>
        </w:numPr>
      </w:pPr>
      <w:r>
        <w:t xml:space="preserve">Uno </w:t>
      </w:r>
      <w:r w:rsidR="378206FF">
        <w:t xml:space="preserve">o </w:t>
      </w:r>
      <w:r w:rsidR="1545DE6C">
        <w:t>molti ingredienti (anche relativi a differenti fornitori) che ne fanno parte.</w:t>
      </w:r>
      <w:r w:rsidR="4A3950B5">
        <w:t xml:space="preserve"> Chiamiamo </w:t>
      </w:r>
      <w:r w:rsidR="4A3950B5" w:rsidRPr="00454443">
        <w:rPr>
          <w:i/>
          <w:iCs/>
        </w:rPr>
        <w:t>rifornimento</w:t>
      </w:r>
      <w:r w:rsidR="4A3950B5">
        <w:t xml:space="preserve"> tale relazione</w:t>
      </w:r>
      <w:r w:rsidR="00454443">
        <w:t>, specificata a seguire</w:t>
      </w:r>
      <w:r w:rsidR="4A3950B5">
        <w:t>.</w:t>
      </w:r>
    </w:p>
    <w:p w14:paraId="519B1AD4" w14:textId="77CE73C7" w:rsidR="00454443" w:rsidRPr="00454443" w:rsidRDefault="00454443" w:rsidP="0044099E">
      <w:pPr>
        <w:pStyle w:val="Paragrafoelenco"/>
        <w:numPr>
          <w:ilvl w:val="1"/>
          <w:numId w:val="9"/>
        </w:numPr>
        <w:rPr>
          <w:i/>
          <w:iCs/>
        </w:rPr>
      </w:pPr>
      <w:r w:rsidRPr="00454443">
        <w:rPr>
          <w:i/>
          <w:iCs/>
        </w:rPr>
        <w:t xml:space="preserve">La somma, su tutti i rifornimenti di ingredienti relativi all’ordine di un birraio, del </w:t>
      </w:r>
      <w:proofErr w:type="spellStart"/>
      <w:r w:rsidRPr="00454443">
        <w:rPr>
          <w:i/>
          <w:iCs/>
        </w:rPr>
        <w:t>prezzo_ingrediente</w:t>
      </w:r>
      <w:proofErr w:type="spellEnd"/>
      <w:r w:rsidRPr="00454443">
        <w:rPr>
          <w:i/>
          <w:iCs/>
        </w:rPr>
        <w:t>*</w:t>
      </w:r>
      <w:proofErr w:type="spellStart"/>
      <w:r w:rsidRPr="00454443">
        <w:rPr>
          <w:i/>
          <w:iCs/>
        </w:rPr>
        <w:t>quantità_ingrediente</w:t>
      </w:r>
      <w:proofErr w:type="spellEnd"/>
      <w:r w:rsidRPr="00454443">
        <w:rPr>
          <w:i/>
          <w:iCs/>
        </w:rPr>
        <w:t xml:space="preserve"> deve essere uguale all’attributo aggregato </w:t>
      </w:r>
      <w:proofErr w:type="spellStart"/>
      <w:r w:rsidRPr="00454443">
        <w:rPr>
          <w:i/>
          <w:iCs/>
        </w:rPr>
        <w:t>prezzo_totale</w:t>
      </w:r>
      <w:proofErr w:type="spellEnd"/>
      <w:r w:rsidRPr="00454443">
        <w:rPr>
          <w:i/>
          <w:iCs/>
        </w:rPr>
        <w:t xml:space="preserve"> dell’ordine. </w:t>
      </w:r>
    </w:p>
    <w:p w14:paraId="1EF72CF3" w14:textId="2F43EA3F" w:rsidR="1545DE6C" w:rsidRDefault="1545DE6C" w:rsidP="0044099E">
      <w:pPr>
        <w:pStyle w:val="Paragrafoelenco"/>
        <w:numPr>
          <w:ilvl w:val="0"/>
          <w:numId w:val="9"/>
        </w:numPr>
      </w:pPr>
      <w:r>
        <w:t>Uno ed un solo birraio che lo effettua.</w:t>
      </w:r>
    </w:p>
    <w:p w14:paraId="0B2FD320" w14:textId="57FEADA6" w:rsidR="3BB374BC" w:rsidRDefault="3BB374BC" w:rsidP="00A41139">
      <w:pPr>
        <w:pStyle w:val="Titolo1"/>
      </w:pPr>
      <w:bookmarkStart w:id="15" w:name="_Toc54139547"/>
      <w:r>
        <w:t>2.</w:t>
      </w:r>
      <w:r w:rsidR="006A007B">
        <w:t>10</w:t>
      </w:r>
      <w:r>
        <w:t xml:space="preserve"> Fornitori</w:t>
      </w:r>
      <w:bookmarkEnd w:id="15"/>
    </w:p>
    <w:p w14:paraId="7960A19C" w14:textId="45025D70" w:rsidR="128147B2" w:rsidRDefault="2226086C" w:rsidP="7D8E7005">
      <w:r>
        <w:t>Un cliente è un utente ed è caratterizzato da un suo identificatore univoco</w:t>
      </w:r>
      <w:r w:rsidR="00732C39">
        <w:t xml:space="preserve"> che nello schema logico avrà vincolo di chiave primaria</w:t>
      </w:r>
      <w:r>
        <w:t>.</w:t>
      </w:r>
    </w:p>
    <w:p w14:paraId="14C90324" w14:textId="4ED9D120" w:rsidR="128147B2" w:rsidRDefault="128147B2" w:rsidP="19C3555D">
      <w:pPr>
        <w:pStyle w:val="Paragrafoelenco"/>
        <w:ind w:left="0"/>
      </w:pPr>
      <w:r>
        <w:t>Ad un fornitore corrispondono:</w:t>
      </w:r>
    </w:p>
    <w:p w14:paraId="040F9B0E" w14:textId="0BBBCEA0" w:rsidR="128147B2" w:rsidRDefault="128147B2" w:rsidP="0044099E">
      <w:pPr>
        <w:pStyle w:val="Paragrafoelenco"/>
        <w:numPr>
          <w:ilvl w:val="0"/>
          <w:numId w:val="3"/>
        </w:numPr>
      </w:pPr>
      <w:r w:rsidRPr="19C3555D">
        <w:t>Uno, nessuno o molti ingredienti che espone</w:t>
      </w:r>
      <w:r w:rsidR="002F62E5">
        <w:t xml:space="preserve"> con relativa quantità &gt;=0.</w:t>
      </w:r>
    </w:p>
    <w:p w14:paraId="5E88695D" w14:textId="7441A541" w:rsidR="128147B2" w:rsidRDefault="128147B2" w:rsidP="0044099E">
      <w:pPr>
        <w:pStyle w:val="Paragrafoelenco"/>
        <w:numPr>
          <w:ilvl w:val="0"/>
          <w:numId w:val="3"/>
        </w:numPr>
      </w:pPr>
      <w:r>
        <w:t>Un</w:t>
      </w:r>
      <w:r w:rsidR="0BCDFD83">
        <w:t>o</w:t>
      </w:r>
      <w:r>
        <w:t>, nessun</w:t>
      </w:r>
      <w:r w:rsidR="191EA5E3">
        <w:t>o</w:t>
      </w:r>
      <w:r>
        <w:t xml:space="preserve"> o molt</w:t>
      </w:r>
      <w:r w:rsidR="63A11EE5">
        <w:t>i rifornimenti</w:t>
      </w:r>
      <w:r w:rsidR="7DECE2B3">
        <w:t xml:space="preserve"> relativi all’ordine di un birraio ed un particolare ingrediente.</w:t>
      </w:r>
      <w:r w:rsidR="63A11EE5">
        <w:t xml:space="preserve"> </w:t>
      </w:r>
    </w:p>
    <w:p w14:paraId="645D1D52" w14:textId="619D65EC" w:rsidR="3BB374BC" w:rsidRDefault="3BB374BC" w:rsidP="00A41139">
      <w:pPr>
        <w:pStyle w:val="Titolo1"/>
      </w:pPr>
      <w:bookmarkStart w:id="16" w:name="_Toc54139548"/>
      <w:r>
        <w:t>2.</w:t>
      </w:r>
      <w:r w:rsidR="006A007B">
        <w:t xml:space="preserve">12 </w:t>
      </w:r>
      <w:r w:rsidR="743CF99F">
        <w:t>riforniment</w:t>
      </w:r>
      <w:r w:rsidR="5FBD9E18">
        <w:t>I</w:t>
      </w:r>
      <w:bookmarkEnd w:id="16"/>
    </w:p>
    <w:p w14:paraId="313A5ED6" w14:textId="22BAAEEC" w:rsidR="743CF99F" w:rsidRDefault="743CF99F" w:rsidP="7D8E7005">
      <w:r>
        <w:t xml:space="preserve">Entità astratta che rappresenta la relazione esistente tra </w:t>
      </w:r>
      <w:proofErr w:type="spellStart"/>
      <w:r>
        <w:t>un’ordine</w:t>
      </w:r>
      <w:proofErr w:type="spellEnd"/>
      <w:r>
        <w:t>, un</w:t>
      </w:r>
      <w:r w:rsidR="0E65F39C">
        <w:t xml:space="preserve"> singolo</w:t>
      </w:r>
      <w:r>
        <w:t xml:space="preserve"> ingrediente in esso contenuto e</w:t>
      </w:r>
      <w:r w:rsidR="002F62E5">
        <w:t>, implicitamente,</w:t>
      </w:r>
      <w:r>
        <w:t xml:space="preserve"> il fornitore che lo mette a disposizione. </w:t>
      </w:r>
      <w:r w:rsidR="3D3E23B0">
        <w:t>Per motivi di chiarezza, essa</w:t>
      </w:r>
      <w:r w:rsidR="706A0363">
        <w:t xml:space="preserve"> è considerata interessante da introdurre dato l’alto grado di eterogeneità di ingredienti </w:t>
      </w:r>
      <w:r w:rsidR="3EE561B8">
        <w:t xml:space="preserve">e di fornitori che possono </w:t>
      </w:r>
      <w:r w:rsidR="3D6FD65F">
        <w:t>interess</w:t>
      </w:r>
      <w:r w:rsidR="3EE561B8">
        <w:t>are un singolo ordine.</w:t>
      </w:r>
      <w:r w:rsidR="002F62E5">
        <w:t xml:space="preserve"> </w:t>
      </w:r>
    </w:p>
    <w:p w14:paraId="62A665F4" w14:textId="6481F51A" w:rsidR="603A1486" w:rsidRDefault="603A1486" w:rsidP="7D8E7005">
      <w:r>
        <w:t>Un rifornimento è caratterizzato:</w:t>
      </w:r>
    </w:p>
    <w:p w14:paraId="59541D61" w14:textId="5BC7C69D" w:rsidR="603A1486" w:rsidRDefault="603A1486" w:rsidP="0044099E">
      <w:pPr>
        <w:pStyle w:val="Paragrafoelenco"/>
        <w:numPr>
          <w:ilvl w:val="0"/>
          <w:numId w:val="1"/>
        </w:numPr>
      </w:pPr>
      <w:r>
        <w:t>Dal prezzo dell’ingrediente al momento della data di creazione dell’ordine.</w:t>
      </w:r>
      <w:r w:rsidR="00732C39">
        <w:tab/>
      </w:r>
    </w:p>
    <w:p w14:paraId="15D26CAD" w14:textId="1A1B6B34" w:rsidR="603A1486" w:rsidRDefault="603A1486" w:rsidP="0044099E">
      <w:pPr>
        <w:pStyle w:val="Paragrafoelenco"/>
        <w:numPr>
          <w:ilvl w:val="0"/>
          <w:numId w:val="1"/>
        </w:numPr>
      </w:pPr>
      <w:r>
        <w:t>Dalla quantità di tale ingrediente.</w:t>
      </w:r>
      <w:r w:rsidR="00732C39">
        <w:tab/>
      </w:r>
      <w:r w:rsidR="00732C39">
        <w:tab/>
      </w:r>
      <w:r w:rsidR="00732C39">
        <w:tab/>
      </w:r>
      <w:r w:rsidR="00732C39">
        <w:tab/>
      </w:r>
      <w:r w:rsidR="00732C39">
        <w:tab/>
      </w:r>
      <w:r w:rsidR="00732C39">
        <w:tab/>
      </w:r>
    </w:p>
    <w:p w14:paraId="70091019" w14:textId="1AF52124" w:rsidR="00D17FFC" w:rsidRPr="00D17FFC" w:rsidRDefault="002F62E5" w:rsidP="002F62E5">
      <w:pPr>
        <w:rPr>
          <w:b/>
          <w:i/>
        </w:rPr>
      </w:pPr>
      <w:r>
        <w:rPr>
          <w:b/>
          <w:i/>
        </w:rPr>
        <w:t xml:space="preserve">N.B.: </w:t>
      </w:r>
      <w:r>
        <w:t>La presenza nel concettuale dell’associazione tra Fornitore e Rifornimento non è direttamente riprodotta sullo schema logico, in quanto il fornitore relativo ad un determinato rifornimento è deducibile dall’ingrediente in questione.</w:t>
      </w:r>
    </w:p>
    <w:p w14:paraId="02890F17" w14:textId="296F5B79" w:rsidR="00D17FFC" w:rsidRDefault="00D7359D" w:rsidP="00D17FFC">
      <w:pPr>
        <w:pStyle w:val="Titolo1"/>
        <w:tabs>
          <w:tab w:val="right" w:pos="9026"/>
        </w:tabs>
      </w:pPr>
      <w:bookmarkStart w:id="17" w:name="_Toc54139549"/>
      <w:r>
        <w:lastRenderedPageBreak/>
        <w:t>2.13</w:t>
      </w:r>
      <w:r w:rsidR="00D17FFC">
        <w:t xml:space="preserve"> Vincoli int</w:t>
      </w:r>
      <w:r w:rsidR="00D8390A">
        <w:t>errelazionali</w:t>
      </w:r>
      <w:bookmarkEnd w:id="17"/>
      <w:r w:rsidR="00D17FFC">
        <w:tab/>
      </w:r>
    </w:p>
    <w:p w14:paraId="5F14A09F" w14:textId="12B54EAA" w:rsidR="00D17FFC" w:rsidRDefault="00D17FFC" w:rsidP="00F61F17">
      <w:r>
        <w:t xml:space="preserve">Oltre ai vincoli </w:t>
      </w:r>
      <w:proofErr w:type="spellStart"/>
      <w:r>
        <w:t>int</w:t>
      </w:r>
      <w:r w:rsidR="00D8390A">
        <w:t>rarelazionali</w:t>
      </w:r>
      <w:proofErr w:type="spellEnd"/>
      <w:r>
        <w:t xml:space="preserve"> descritti </w:t>
      </w:r>
      <w:proofErr w:type="spellStart"/>
      <w:r>
        <w:t>precendentemente</w:t>
      </w:r>
      <w:proofErr w:type="spellEnd"/>
      <w:r>
        <w:t xml:space="preserve"> sono anche presenti alcuni vincoli </w:t>
      </w:r>
      <w:proofErr w:type="spellStart"/>
      <w:r>
        <w:t>int</w:t>
      </w:r>
      <w:r w:rsidR="00D8390A">
        <w:t>er</w:t>
      </w:r>
      <w:r>
        <w:t>relazionali</w:t>
      </w:r>
      <w:proofErr w:type="spellEnd"/>
      <w:r w:rsidR="00D8390A">
        <w:t>, tra</w:t>
      </w:r>
      <w:r>
        <w:t>:</w:t>
      </w:r>
    </w:p>
    <w:p w14:paraId="3F1ACF22" w14:textId="77777777" w:rsidR="00D17FFC" w:rsidRDefault="00D17FFC" w:rsidP="00D17FFC">
      <w:pPr>
        <w:ind w:left="360"/>
      </w:pPr>
    </w:p>
    <w:p w14:paraId="4A4FCAA4" w14:textId="2FCDE8D8" w:rsidR="00D7359D" w:rsidRDefault="00D7359D" w:rsidP="00D7359D">
      <w:pPr>
        <w:pStyle w:val="Titolo"/>
        <w:ind w:left="360"/>
        <w:jc w:val="center"/>
      </w:pPr>
      <w:r>
        <w:fldChar w:fldCharType="begin"/>
      </w:r>
      <w:r>
        <w:instrText xml:space="preserve"> XE "Introduzione" </w:instrText>
      </w:r>
      <w:r>
        <w:fldChar w:fldCharType="end"/>
      </w:r>
      <w:r>
        <w:t>3 traduzione da concettuale a relazionale</w:t>
      </w:r>
    </w:p>
    <w:p w14:paraId="17CE74AF" w14:textId="6E47B683" w:rsidR="000A1033" w:rsidRPr="000A1033" w:rsidRDefault="00D7359D" w:rsidP="000A1033">
      <w:r>
        <w:t>Per la trasformazione dello schema concettuale nel relativo schema relazionale si è tenuto conto di alcuni aspetti fondamentali non esprimibili in uno schema relazionale. Tra questi abbiamo:</w:t>
      </w:r>
    </w:p>
    <w:p w14:paraId="10C05C2C" w14:textId="026802D4" w:rsidR="00D7359D" w:rsidRDefault="00D7359D" w:rsidP="0044099E">
      <w:pPr>
        <w:pStyle w:val="Paragrafoelenco"/>
        <w:numPr>
          <w:ilvl w:val="0"/>
          <w:numId w:val="23"/>
        </w:numPr>
      </w:pPr>
      <w:r>
        <w:t xml:space="preserve">Identificazione delle chiavi primarie: Per la scelta delle chiavi primarie è necessario individuare un attributo capace di identificare univocamente ogni record di una certa entità. Come di norma avviene nei database, si è preferito sfruttare un identificatore progressivo </w:t>
      </w:r>
      <w:proofErr w:type="spellStart"/>
      <w:r>
        <w:t>autoincrementale</w:t>
      </w:r>
      <w:proofErr w:type="spellEnd"/>
      <w:r w:rsidR="00AB22E5">
        <w:t xml:space="preserve">. </w:t>
      </w:r>
      <w:r>
        <w:t xml:space="preserve">Particolare menzione meritano le associazioni molti a molti, per le quali sono state definite ulteriori tabelle: In questo caso tale identificatore come chiave primaria sarà rappresentato dalla coppia di chiavi esterne che coinvolgono l’associazione. </w:t>
      </w:r>
    </w:p>
    <w:p w14:paraId="30C06791" w14:textId="77777777" w:rsidR="00DB589E" w:rsidRDefault="00DB589E" w:rsidP="0044099E">
      <w:pPr>
        <w:pStyle w:val="Paragrafoelenco"/>
        <w:numPr>
          <w:ilvl w:val="0"/>
          <w:numId w:val="23"/>
        </w:numPr>
      </w:pPr>
      <w:r>
        <w:t>Rappresentazione delle associazioni uno ad uno: è possibile aggiungere la chiave esterna ad una qualunque delle due entità considerate nell’associazione, tuttavia il nostro schema concettuale non presenta questo tipo di associazioni.</w:t>
      </w:r>
    </w:p>
    <w:p w14:paraId="59E9266D" w14:textId="72D9A024" w:rsidR="00D17FFC" w:rsidRDefault="00DB589E" w:rsidP="0044099E">
      <w:pPr>
        <w:pStyle w:val="Paragrafoelenco"/>
        <w:numPr>
          <w:ilvl w:val="0"/>
          <w:numId w:val="23"/>
        </w:numPr>
      </w:pPr>
      <w:r>
        <w:t>Rappresentazione delle associazioni uno a molti: si è provveduto ad aggiungere agli attributi della relazione rispetto a cui l’associazione è univoca una chiave esterna che riferisce l’altra relazione.</w:t>
      </w:r>
    </w:p>
    <w:p w14:paraId="57B8745A" w14:textId="724CA7AF" w:rsidR="00A41139" w:rsidRDefault="00DB589E" w:rsidP="0044099E">
      <w:pPr>
        <w:pStyle w:val="Paragrafoelenco"/>
        <w:numPr>
          <w:ilvl w:val="0"/>
          <w:numId w:val="23"/>
        </w:numPr>
      </w:pPr>
      <w:r>
        <w:t xml:space="preserve">Rappresentazione delle associazioni molti a molti: avviene aggiungendo allo schema relazionale una nuova </w:t>
      </w:r>
      <w:r w:rsidR="00AB22E5">
        <w:t>relazione</w:t>
      </w:r>
      <w:r>
        <w:t xml:space="preserve"> che contiene le due chiavi esterne che riferiscono le entità coinvolte nell’associazione</w:t>
      </w:r>
      <w:r w:rsidR="00AB22E5">
        <w:t xml:space="preserve"> con relativi attributi di interesse</w:t>
      </w:r>
      <w:r>
        <w:t>.</w:t>
      </w:r>
    </w:p>
    <w:p w14:paraId="01C9CAA1" w14:textId="77777777" w:rsidR="00F578BD" w:rsidRDefault="00F578BD" w:rsidP="00F578BD"/>
    <w:p w14:paraId="78FEE1CA" w14:textId="77777777" w:rsidR="00F578BD" w:rsidRDefault="00F578BD" w:rsidP="00F578BD">
      <w:pPr>
        <w:ind w:left="360"/>
      </w:pPr>
      <w:proofErr w:type="gramStart"/>
      <w:r>
        <w:t>Birrai(</w:t>
      </w:r>
      <w:proofErr w:type="spellStart"/>
      <w:proofErr w:type="gramEnd"/>
      <w:r w:rsidRPr="00F578BD">
        <w:rPr>
          <w:b/>
        </w:rPr>
        <w:t>idbirraio</w:t>
      </w:r>
      <w:proofErr w:type="spellEnd"/>
      <w:r w:rsidRPr="00F578BD">
        <w:rPr>
          <w:b/>
        </w:rPr>
        <w:t xml:space="preserve">, </w:t>
      </w:r>
      <w:r>
        <w:t xml:space="preserve">nome, cognome, email, telefono, indirizzo, password, </w:t>
      </w:r>
      <w:proofErr w:type="spellStart"/>
      <w:r>
        <w:t>ragione_sociale</w:t>
      </w:r>
      <w:proofErr w:type="spellEnd"/>
      <w:r>
        <w:t>)</w:t>
      </w:r>
    </w:p>
    <w:p w14:paraId="6528FA57" w14:textId="02AF6D5A" w:rsidR="00F578BD" w:rsidRPr="00F578BD" w:rsidRDefault="00F578BD" w:rsidP="00F578BD">
      <w:pPr>
        <w:ind w:left="360"/>
        <w:rPr>
          <w:u w:val="single"/>
        </w:rPr>
      </w:pPr>
      <w:proofErr w:type="gramStart"/>
      <w:r>
        <w:t>Ricette(</w:t>
      </w:r>
      <w:proofErr w:type="spellStart"/>
      <w:proofErr w:type="gramEnd"/>
      <w:r w:rsidRPr="00F578BD">
        <w:rPr>
          <w:b/>
        </w:rPr>
        <w:t>idricetta</w:t>
      </w:r>
      <w:proofErr w:type="spellEnd"/>
      <w:r>
        <w:t>,</w:t>
      </w:r>
      <w:r w:rsidR="00F61F17">
        <w:t xml:space="preserve"> nome, istruzioni, metodologie, utilizzabile, </w:t>
      </w:r>
      <w:proofErr w:type="spellStart"/>
      <w:r w:rsidR="00F61F17">
        <w:rPr>
          <w:u w:val="single"/>
        </w:rPr>
        <w:t>idbirraio</w:t>
      </w:r>
      <w:proofErr w:type="spellEnd"/>
      <w:r w:rsidRPr="00F61F17">
        <w:t>)</w:t>
      </w:r>
    </w:p>
    <w:p w14:paraId="7018D476" w14:textId="77777777" w:rsidR="00F578BD" w:rsidRDefault="00F578BD" w:rsidP="00F578BD">
      <w:pPr>
        <w:ind w:left="360"/>
      </w:pPr>
      <w:proofErr w:type="spellStart"/>
      <w:proofErr w:type="gramStart"/>
      <w:r>
        <w:t>RicetteCondivise</w:t>
      </w:r>
      <w:proofErr w:type="spellEnd"/>
      <w:r>
        <w:t>(</w:t>
      </w:r>
      <w:proofErr w:type="spellStart"/>
      <w:proofErr w:type="gramEnd"/>
      <w:r w:rsidRPr="00F578BD">
        <w:rPr>
          <w:b/>
          <w:u w:val="single"/>
        </w:rPr>
        <w:t>idricetta</w:t>
      </w:r>
      <w:proofErr w:type="spellEnd"/>
      <w:r>
        <w:t xml:space="preserve">, </w:t>
      </w:r>
      <w:proofErr w:type="spellStart"/>
      <w:r w:rsidRPr="00F578BD">
        <w:rPr>
          <w:b/>
          <w:u w:val="single"/>
        </w:rPr>
        <w:t>idbirraio</w:t>
      </w:r>
      <w:proofErr w:type="spellEnd"/>
      <w:r>
        <w:t>)</w:t>
      </w:r>
    </w:p>
    <w:p w14:paraId="039BB28D" w14:textId="77777777" w:rsidR="00F578BD" w:rsidRDefault="00F578BD" w:rsidP="00F578BD">
      <w:pPr>
        <w:ind w:left="360"/>
      </w:pPr>
      <w:proofErr w:type="gramStart"/>
      <w:r>
        <w:t>Ingredienti(</w:t>
      </w:r>
      <w:proofErr w:type="spellStart"/>
      <w:proofErr w:type="gramEnd"/>
      <w:r w:rsidRPr="00F578BD">
        <w:rPr>
          <w:b/>
        </w:rPr>
        <w:t>idingrediente</w:t>
      </w:r>
      <w:proofErr w:type="spellEnd"/>
      <w:r>
        <w:t xml:space="preserve">, nome, descrizione, </w:t>
      </w:r>
      <w:proofErr w:type="spellStart"/>
      <w:r w:rsidRPr="00F578BD">
        <w:rPr>
          <w:u w:val="single"/>
        </w:rPr>
        <w:t>idtipo</w:t>
      </w:r>
      <w:proofErr w:type="spellEnd"/>
      <w:r>
        <w:t>)</w:t>
      </w:r>
    </w:p>
    <w:p w14:paraId="071D6C1F" w14:textId="39F2134B" w:rsidR="00F578BD" w:rsidRDefault="00F578BD" w:rsidP="00F578BD">
      <w:pPr>
        <w:ind w:left="360"/>
      </w:pPr>
      <w:proofErr w:type="spellStart"/>
      <w:proofErr w:type="gramStart"/>
      <w:r>
        <w:t>IngredientiRicetta</w:t>
      </w:r>
      <w:proofErr w:type="spellEnd"/>
      <w:r>
        <w:t>(</w:t>
      </w:r>
      <w:proofErr w:type="spellStart"/>
      <w:proofErr w:type="gramEnd"/>
      <w:r w:rsidRPr="00F578BD">
        <w:rPr>
          <w:b/>
          <w:u w:val="single"/>
        </w:rPr>
        <w:t>idingrediente</w:t>
      </w:r>
      <w:proofErr w:type="spellEnd"/>
      <w:r>
        <w:t xml:space="preserve">, </w:t>
      </w:r>
      <w:proofErr w:type="spellStart"/>
      <w:r w:rsidRPr="00F578BD">
        <w:rPr>
          <w:b/>
          <w:u w:val="single"/>
        </w:rPr>
        <w:t>idricetta</w:t>
      </w:r>
      <w:proofErr w:type="spellEnd"/>
      <w:r>
        <w:t xml:space="preserve">, </w:t>
      </w:r>
      <w:proofErr w:type="spellStart"/>
      <w:r>
        <w:t>quantita</w:t>
      </w:r>
      <w:proofErr w:type="spellEnd"/>
      <w:r w:rsidR="00F61F17">
        <w:t>, utilizzabile</w:t>
      </w:r>
      <w:r>
        <w:t>)</w:t>
      </w:r>
    </w:p>
    <w:p w14:paraId="0EC98AC6" w14:textId="77777777" w:rsidR="00F578BD" w:rsidRDefault="00F578BD" w:rsidP="00F578BD">
      <w:pPr>
        <w:ind w:left="360"/>
      </w:pPr>
      <w:proofErr w:type="gramStart"/>
      <w:r>
        <w:t>Tipi(</w:t>
      </w:r>
      <w:proofErr w:type="spellStart"/>
      <w:proofErr w:type="gramEnd"/>
      <w:r w:rsidRPr="00F578BD">
        <w:rPr>
          <w:b/>
        </w:rPr>
        <w:t>idtipo</w:t>
      </w:r>
      <w:proofErr w:type="spellEnd"/>
      <w:r>
        <w:t xml:space="preserve">, nome, </w:t>
      </w:r>
      <w:proofErr w:type="spellStart"/>
      <w:r>
        <w:t>unita_di_misura</w:t>
      </w:r>
      <w:proofErr w:type="spellEnd"/>
      <w:r>
        <w:t>)</w:t>
      </w:r>
    </w:p>
    <w:p w14:paraId="64DD9988" w14:textId="77777777" w:rsidR="00F578BD" w:rsidRDefault="00F578BD" w:rsidP="00F578BD">
      <w:pPr>
        <w:ind w:left="360"/>
      </w:pPr>
      <w:proofErr w:type="spellStart"/>
      <w:proofErr w:type="gramStart"/>
      <w:r>
        <w:t>IngredientiBirrai</w:t>
      </w:r>
      <w:proofErr w:type="spellEnd"/>
      <w:r>
        <w:t>(</w:t>
      </w:r>
      <w:proofErr w:type="spellStart"/>
      <w:proofErr w:type="gramEnd"/>
      <w:r w:rsidRPr="00F578BD">
        <w:rPr>
          <w:b/>
          <w:u w:val="single"/>
        </w:rPr>
        <w:t>idingrediente</w:t>
      </w:r>
      <w:proofErr w:type="spellEnd"/>
      <w:r>
        <w:t xml:space="preserve">, </w:t>
      </w:r>
      <w:proofErr w:type="spellStart"/>
      <w:r w:rsidRPr="00F578BD">
        <w:rPr>
          <w:b/>
          <w:u w:val="single"/>
        </w:rPr>
        <w:t>idbirraio</w:t>
      </w:r>
      <w:proofErr w:type="spellEnd"/>
      <w:r>
        <w:t xml:space="preserve">, </w:t>
      </w:r>
      <w:proofErr w:type="spellStart"/>
      <w:r>
        <w:t>quantita</w:t>
      </w:r>
      <w:proofErr w:type="spellEnd"/>
      <w:r>
        <w:t>)</w:t>
      </w:r>
    </w:p>
    <w:p w14:paraId="2457DAD0" w14:textId="77777777" w:rsidR="00F578BD" w:rsidRDefault="00F578BD" w:rsidP="00F578BD">
      <w:pPr>
        <w:ind w:left="360"/>
      </w:pPr>
      <w:proofErr w:type="spellStart"/>
      <w:proofErr w:type="gramStart"/>
      <w:r>
        <w:t>OrdiniBirrai</w:t>
      </w:r>
      <w:proofErr w:type="spellEnd"/>
      <w:r>
        <w:t>(</w:t>
      </w:r>
      <w:proofErr w:type="spellStart"/>
      <w:proofErr w:type="gramEnd"/>
      <w:r w:rsidRPr="00F578BD">
        <w:rPr>
          <w:b/>
        </w:rPr>
        <w:t>idordine</w:t>
      </w:r>
      <w:proofErr w:type="spellEnd"/>
      <w:r w:rsidRPr="00F578BD">
        <w:rPr>
          <w:b/>
        </w:rPr>
        <w:t xml:space="preserve">, </w:t>
      </w:r>
      <w:proofErr w:type="spellStart"/>
      <w:r>
        <w:t>numero_fattura</w:t>
      </w:r>
      <w:proofErr w:type="spellEnd"/>
      <w:r>
        <w:t xml:space="preserve">, </w:t>
      </w:r>
      <w:proofErr w:type="spellStart"/>
      <w:r>
        <w:t>data_ordine</w:t>
      </w:r>
      <w:proofErr w:type="spellEnd"/>
      <w:r>
        <w:t xml:space="preserve">, </w:t>
      </w:r>
      <w:proofErr w:type="spellStart"/>
      <w:r>
        <w:t>prezzo_totale</w:t>
      </w:r>
      <w:proofErr w:type="spellEnd"/>
      <w:r>
        <w:t xml:space="preserve">, </w:t>
      </w:r>
      <w:proofErr w:type="spellStart"/>
      <w:r w:rsidRPr="00F578BD">
        <w:rPr>
          <w:u w:val="single"/>
        </w:rPr>
        <w:t>idbirraio</w:t>
      </w:r>
      <w:proofErr w:type="spellEnd"/>
      <w:r>
        <w:t>)</w:t>
      </w:r>
    </w:p>
    <w:p w14:paraId="59722053" w14:textId="77777777" w:rsidR="00F578BD" w:rsidRDefault="00F578BD" w:rsidP="00F578BD">
      <w:pPr>
        <w:ind w:left="360"/>
      </w:pPr>
      <w:proofErr w:type="gramStart"/>
      <w:r>
        <w:t>Rifornimenti(</w:t>
      </w:r>
      <w:proofErr w:type="spellStart"/>
      <w:proofErr w:type="gramEnd"/>
      <w:r w:rsidRPr="00F578BD">
        <w:rPr>
          <w:b/>
        </w:rPr>
        <w:t>idrifornimento</w:t>
      </w:r>
      <w:proofErr w:type="spellEnd"/>
      <w:r>
        <w:t xml:space="preserve">, </w:t>
      </w:r>
      <w:proofErr w:type="spellStart"/>
      <w:r>
        <w:t>prezzo_ingrediente</w:t>
      </w:r>
      <w:proofErr w:type="spellEnd"/>
      <w:r>
        <w:t xml:space="preserve">, </w:t>
      </w:r>
      <w:proofErr w:type="spellStart"/>
      <w:r>
        <w:t>quantita</w:t>
      </w:r>
      <w:proofErr w:type="spellEnd"/>
      <w:r>
        <w:t xml:space="preserve">, </w:t>
      </w:r>
      <w:proofErr w:type="spellStart"/>
      <w:r w:rsidRPr="00F578BD">
        <w:rPr>
          <w:u w:val="single"/>
        </w:rPr>
        <w:t>idingrediente</w:t>
      </w:r>
      <w:proofErr w:type="spellEnd"/>
      <w:r>
        <w:t xml:space="preserve">, </w:t>
      </w:r>
      <w:proofErr w:type="spellStart"/>
      <w:r w:rsidRPr="00F578BD">
        <w:rPr>
          <w:u w:val="single"/>
        </w:rPr>
        <w:t>idordine</w:t>
      </w:r>
      <w:proofErr w:type="spellEnd"/>
      <w:r>
        <w:t>)</w:t>
      </w:r>
    </w:p>
    <w:p w14:paraId="0A4EE3ED" w14:textId="77777777" w:rsidR="00F578BD" w:rsidRDefault="00F578BD" w:rsidP="00F578BD">
      <w:pPr>
        <w:ind w:left="360"/>
      </w:pPr>
      <w:proofErr w:type="gramStart"/>
      <w:r>
        <w:t>Fornitori(</w:t>
      </w:r>
      <w:proofErr w:type="spellStart"/>
      <w:proofErr w:type="gramEnd"/>
      <w:r w:rsidRPr="00F578BD">
        <w:rPr>
          <w:b/>
        </w:rPr>
        <w:t>idfornitore</w:t>
      </w:r>
      <w:proofErr w:type="spellEnd"/>
      <w:r>
        <w:t xml:space="preserve">, nome, cognome, email, telefono, indirizzo, password, </w:t>
      </w:r>
      <w:proofErr w:type="spellStart"/>
      <w:r>
        <w:t>ragione_sociale</w:t>
      </w:r>
      <w:proofErr w:type="spellEnd"/>
      <w:r>
        <w:t>)</w:t>
      </w:r>
    </w:p>
    <w:p w14:paraId="56C54A29" w14:textId="77777777" w:rsidR="00F578BD" w:rsidRDefault="00F578BD" w:rsidP="00F578BD">
      <w:pPr>
        <w:ind w:left="360"/>
      </w:pPr>
      <w:proofErr w:type="gramStart"/>
      <w:r>
        <w:lastRenderedPageBreak/>
        <w:t>Lotti(</w:t>
      </w:r>
      <w:proofErr w:type="spellStart"/>
      <w:proofErr w:type="gramEnd"/>
      <w:r w:rsidRPr="00F578BD">
        <w:rPr>
          <w:b/>
        </w:rPr>
        <w:t>idlotto</w:t>
      </w:r>
      <w:proofErr w:type="spellEnd"/>
      <w:r>
        <w:t xml:space="preserve">, nome, descrizione, </w:t>
      </w:r>
      <w:proofErr w:type="spellStart"/>
      <w:r>
        <w:t>inizio_produzione</w:t>
      </w:r>
      <w:proofErr w:type="spellEnd"/>
      <w:r>
        <w:t xml:space="preserve">, </w:t>
      </w:r>
      <w:proofErr w:type="spellStart"/>
      <w:r>
        <w:t>fine_produzione</w:t>
      </w:r>
      <w:proofErr w:type="spellEnd"/>
      <w:r>
        <w:t xml:space="preserve">, scadenza, </w:t>
      </w:r>
      <w:proofErr w:type="spellStart"/>
      <w:r>
        <w:t>litri_prodotti</w:t>
      </w:r>
      <w:proofErr w:type="spellEnd"/>
      <w:r>
        <w:t xml:space="preserve">, stato, pubblicazione, </w:t>
      </w:r>
      <w:proofErr w:type="spellStart"/>
      <w:r>
        <w:t>litri_residui</w:t>
      </w:r>
      <w:proofErr w:type="spellEnd"/>
      <w:r>
        <w:t xml:space="preserve">, </w:t>
      </w:r>
      <w:proofErr w:type="spellStart"/>
      <w:r>
        <w:t>prezzo_al_litro</w:t>
      </w:r>
      <w:proofErr w:type="spellEnd"/>
      <w:r>
        <w:t xml:space="preserve">, </w:t>
      </w:r>
      <w:proofErr w:type="spellStart"/>
      <w:r w:rsidRPr="00F578BD">
        <w:rPr>
          <w:u w:val="single"/>
        </w:rPr>
        <w:t>idricetta</w:t>
      </w:r>
      <w:proofErr w:type="spellEnd"/>
      <w:r>
        <w:t xml:space="preserve">, </w:t>
      </w:r>
      <w:proofErr w:type="spellStart"/>
      <w:r w:rsidRPr="00F578BD">
        <w:rPr>
          <w:u w:val="single"/>
        </w:rPr>
        <w:t>idbirraio</w:t>
      </w:r>
      <w:proofErr w:type="spellEnd"/>
      <w:r>
        <w:t>)</w:t>
      </w:r>
    </w:p>
    <w:p w14:paraId="69BADD23" w14:textId="77777777" w:rsidR="00F578BD" w:rsidRDefault="00F578BD" w:rsidP="00F578BD">
      <w:pPr>
        <w:ind w:left="360"/>
      </w:pPr>
      <w:proofErr w:type="gramStart"/>
      <w:r>
        <w:t>Annotazioni(</w:t>
      </w:r>
      <w:proofErr w:type="spellStart"/>
      <w:proofErr w:type="gramEnd"/>
      <w:r w:rsidRPr="00F578BD">
        <w:rPr>
          <w:b/>
        </w:rPr>
        <w:t>idannotazione</w:t>
      </w:r>
      <w:proofErr w:type="spellEnd"/>
      <w:r>
        <w:t xml:space="preserve">, annotazione, rilascio, </w:t>
      </w:r>
      <w:proofErr w:type="spellStart"/>
      <w:r w:rsidRPr="00F578BD">
        <w:rPr>
          <w:u w:val="single"/>
        </w:rPr>
        <w:t>idbirraio</w:t>
      </w:r>
      <w:proofErr w:type="spellEnd"/>
      <w:r>
        <w:t xml:space="preserve">, </w:t>
      </w:r>
      <w:proofErr w:type="spellStart"/>
      <w:r w:rsidRPr="00F578BD">
        <w:rPr>
          <w:u w:val="single"/>
        </w:rPr>
        <w:t>idlotto</w:t>
      </w:r>
      <w:proofErr w:type="spellEnd"/>
      <w:r>
        <w:t>)</w:t>
      </w:r>
    </w:p>
    <w:p w14:paraId="40C2642D" w14:textId="77777777" w:rsidR="00F578BD" w:rsidRDefault="00F578BD" w:rsidP="00F578BD">
      <w:pPr>
        <w:ind w:left="360"/>
      </w:pPr>
      <w:proofErr w:type="gramStart"/>
      <w:r>
        <w:t>Clienti(</w:t>
      </w:r>
      <w:proofErr w:type="spellStart"/>
      <w:proofErr w:type="gramEnd"/>
      <w:r w:rsidRPr="00F578BD">
        <w:rPr>
          <w:b/>
        </w:rPr>
        <w:t>idcliente</w:t>
      </w:r>
      <w:proofErr w:type="spellEnd"/>
      <w:r>
        <w:t xml:space="preserve">, nome, cognome, email, telefono, indirizzo, password, </w:t>
      </w:r>
      <w:proofErr w:type="spellStart"/>
      <w:r>
        <w:t>ragione_sociale</w:t>
      </w:r>
      <w:proofErr w:type="spellEnd"/>
      <w:r>
        <w:t>)</w:t>
      </w:r>
    </w:p>
    <w:p w14:paraId="7C89F1BA" w14:textId="77777777" w:rsidR="00F578BD" w:rsidRDefault="00F578BD" w:rsidP="00F578BD">
      <w:pPr>
        <w:ind w:left="360"/>
      </w:pPr>
      <w:proofErr w:type="gramStart"/>
      <w:r>
        <w:t>Recensioni(</w:t>
      </w:r>
      <w:proofErr w:type="spellStart"/>
      <w:proofErr w:type="gramEnd"/>
      <w:r w:rsidRPr="00F578BD">
        <w:rPr>
          <w:b/>
        </w:rPr>
        <w:t>idrecensione</w:t>
      </w:r>
      <w:proofErr w:type="spellEnd"/>
      <w:r>
        <w:t xml:space="preserve">, recensione, qualità, </w:t>
      </w:r>
      <w:proofErr w:type="spellStart"/>
      <w:r w:rsidRPr="00F578BD">
        <w:rPr>
          <w:u w:val="single"/>
        </w:rPr>
        <w:t>idcliente</w:t>
      </w:r>
      <w:proofErr w:type="spellEnd"/>
      <w:r>
        <w:t xml:space="preserve">, </w:t>
      </w:r>
      <w:proofErr w:type="spellStart"/>
      <w:r w:rsidRPr="00F578BD">
        <w:rPr>
          <w:u w:val="single"/>
        </w:rPr>
        <w:t>idlotto</w:t>
      </w:r>
      <w:proofErr w:type="spellEnd"/>
      <w:r>
        <w:t>)</w:t>
      </w:r>
    </w:p>
    <w:p w14:paraId="530B758A" w14:textId="77777777" w:rsidR="00F578BD" w:rsidRDefault="00F578BD" w:rsidP="00F578BD">
      <w:pPr>
        <w:ind w:left="360"/>
      </w:pPr>
      <w:proofErr w:type="spellStart"/>
      <w:proofErr w:type="gramStart"/>
      <w:r>
        <w:t>OrdiniClienti</w:t>
      </w:r>
      <w:proofErr w:type="spellEnd"/>
      <w:r>
        <w:t>(</w:t>
      </w:r>
      <w:proofErr w:type="spellStart"/>
      <w:proofErr w:type="gramEnd"/>
      <w:r w:rsidRPr="00F578BD">
        <w:rPr>
          <w:b/>
        </w:rPr>
        <w:t>idordine</w:t>
      </w:r>
      <w:proofErr w:type="spellEnd"/>
      <w:r>
        <w:t xml:space="preserve">, </w:t>
      </w:r>
      <w:proofErr w:type="spellStart"/>
      <w:r>
        <w:t>data_ordine</w:t>
      </w:r>
      <w:proofErr w:type="spellEnd"/>
      <w:r>
        <w:t xml:space="preserve">, </w:t>
      </w:r>
      <w:proofErr w:type="spellStart"/>
      <w:r>
        <w:t>prezzo_totale</w:t>
      </w:r>
      <w:proofErr w:type="spellEnd"/>
      <w:r>
        <w:t xml:space="preserve">, stato, </w:t>
      </w:r>
      <w:proofErr w:type="spellStart"/>
      <w:r w:rsidRPr="00F578BD">
        <w:rPr>
          <w:u w:val="single"/>
        </w:rPr>
        <w:t>idcliente</w:t>
      </w:r>
      <w:proofErr w:type="spellEnd"/>
      <w:r>
        <w:t>)</w:t>
      </w:r>
    </w:p>
    <w:p w14:paraId="6503878A" w14:textId="642B75A2" w:rsidR="00F578BD" w:rsidRDefault="00F578BD" w:rsidP="00F578BD">
      <w:pPr>
        <w:ind w:left="360"/>
      </w:pPr>
      <w:proofErr w:type="spellStart"/>
      <w:proofErr w:type="gramStart"/>
      <w:r>
        <w:t>OrdiniClientiLotti</w:t>
      </w:r>
      <w:proofErr w:type="spellEnd"/>
      <w:r>
        <w:t>(</w:t>
      </w:r>
      <w:proofErr w:type="spellStart"/>
      <w:proofErr w:type="gramEnd"/>
      <w:r w:rsidRPr="00F578BD">
        <w:rPr>
          <w:b/>
          <w:u w:val="single"/>
        </w:rPr>
        <w:t>idordine</w:t>
      </w:r>
      <w:proofErr w:type="spellEnd"/>
      <w:r>
        <w:t xml:space="preserve">, </w:t>
      </w:r>
      <w:proofErr w:type="spellStart"/>
      <w:r w:rsidRPr="00F578BD">
        <w:rPr>
          <w:b/>
          <w:u w:val="single"/>
        </w:rPr>
        <w:t>idlotto</w:t>
      </w:r>
      <w:proofErr w:type="spellEnd"/>
      <w:r>
        <w:t xml:space="preserve">, </w:t>
      </w:r>
      <w:proofErr w:type="spellStart"/>
      <w:r>
        <w:t>numero_litri</w:t>
      </w:r>
      <w:proofErr w:type="spellEnd"/>
      <w:r>
        <w:t xml:space="preserve">, </w:t>
      </w:r>
      <w:proofErr w:type="spellStart"/>
      <w:r>
        <w:t>prezzo_litro</w:t>
      </w:r>
      <w:proofErr w:type="spellEnd"/>
      <w:r>
        <w:t>, pronto)</w:t>
      </w:r>
    </w:p>
    <w:p w14:paraId="671A25B2" w14:textId="5AE03DD6" w:rsidR="004E6140" w:rsidRDefault="00F578BD" w:rsidP="00A41139">
      <w:r>
        <w:t>Riportiamo entrambi gli schemi a fine documento.</w:t>
      </w:r>
    </w:p>
    <w:p w14:paraId="7A181B75" w14:textId="77777777" w:rsidR="00A41139" w:rsidRDefault="00A41139" w:rsidP="00A41139"/>
    <w:p w14:paraId="272CE52B" w14:textId="7E15B79B" w:rsidR="1777E1AD" w:rsidRDefault="00A06B83" w:rsidP="00633F12">
      <w:pPr>
        <w:pStyle w:val="Titolo"/>
        <w:jc w:val="center"/>
      </w:pPr>
      <w:r>
        <w:fldChar w:fldCharType="begin"/>
      </w:r>
      <w:r>
        <w:instrText xml:space="preserve"> XE "</w:instrText>
      </w:r>
      <w:r w:rsidRPr="009F714A">
        <w:instrText>Descrizione delle operazioni</w:instrText>
      </w:r>
      <w:r>
        <w:instrText xml:space="preserve">" </w:instrText>
      </w:r>
      <w:r>
        <w:fldChar w:fldCharType="end"/>
      </w:r>
      <w:r w:rsidR="00DB589E">
        <w:t>4</w:t>
      </w:r>
      <w:r w:rsidR="0156E686" w:rsidRPr="19C3555D">
        <w:t xml:space="preserve"> Descrizione delle operazioni</w:t>
      </w:r>
    </w:p>
    <w:p w14:paraId="3335CB03" w14:textId="665E07BC" w:rsidR="1275CC43" w:rsidRDefault="00DB589E" w:rsidP="00A41139">
      <w:pPr>
        <w:pStyle w:val="Titolo1"/>
      </w:pPr>
      <w:bookmarkStart w:id="18" w:name="_Toc54139550"/>
      <w:r>
        <w:t>4</w:t>
      </w:r>
      <w:r w:rsidR="1275CC43" w:rsidRPr="19C3555D">
        <w:t xml:space="preserve">.1 </w:t>
      </w:r>
      <w:r w:rsidR="76B22593" w:rsidRPr="19C3555D">
        <w:t>Login, logout</w:t>
      </w:r>
      <w:r w:rsidR="00C14014">
        <w:t>, registrazion</w:t>
      </w:r>
      <w:r w:rsidR="00440ACD">
        <w:t>E</w:t>
      </w:r>
      <w:bookmarkEnd w:id="18"/>
    </w:p>
    <w:p w14:paraId="7E9E2D5D" w14:textId="479151DD" w:rsidR="3E7C3B77" w:rsidRDefault="00CD2327" w:rsidP="3E7C3B77">
      <w:r>
        <w:t xml:space="preserve">L’operazione di login permette di accedere al sistema. Viene visualizzata una pagina </w:t>
      </w:r>
      <w:r w:rsidR="402356D2">
        <w:t>specifica</w:t>
      </w:r>
      <w:r>
        <w:t xml:space="preserve"> che richiede nome utente</w:t>
      </w:r>
      <w:r w:rsidR="00CD59FB">
        <w:rPr>
          <w:lang w:eastAsia="zh-CN"/>
        </w:rPr>
        <w:t>,</w:t>
      </w:r>
      <w:r>
        <w:t xml:space="preserve"> password</w:t>
      </w:r>
      <w:r w:rsidR="00CD59FB">
        <w:t xml:space="preserve"> e </w:t>
      </w:r>
      <w:r w:rsidR="00BE17EB">
        <w:t xml:space="preserve">specificare </w:t>
      </w:r>
      <w:r w:rsidR="00956A51">
        <w:t>il proprio ruolo (birraio, cliente o fornitore)</w:t>
      </w:r>
      <w:r>
        <w:t xml:space="preserve">. In caso di errore viene </w:t>
      </w:r>
      <w:r w:rsidR="00AA3843">
        <w:t>restituito</w:t>
      </w:r>
      <w:r>
        <w:t xml:space="preserve"> un messaggio di errore </w:t>
      </w:r>
      <w:r w:rsidR="001F3A88">
        <w:t>che invita a</w:t>
      </w:r>
      <w:r>
        <w:t xml:space="preserve"> ritentare il login. Se l’operazione di login è andata a buon fine, </w:t>
      </w:r>
      <w:r w:rsidR="0052529F">
        <w:t>l’utente viene indirizzato</w:t>
      </w:r>
      <w:r>
        <w:t xml:space="preserve"> </w:t>
      </w:r>
      <w:r w:rsidR="0052529F">
        <w:t xml:space="preserve">verso </w:t>
      </w:r>
      <w:r w:rsidR="00A519B1">
        <w:t>la propria home page</w:t>
      </w:r>
      <w:r w:rsidR="00C14014">
        <w:t>.</w:t>
      </w:r>
      <w:r w:rsidR="003964BE">
        <w:t xml:space="preserve"> </w:t>
      </w:r>
      <w:r w:rsidR="00C14014">
        <w:t>I</w:t>
      </w:r>
      <w:r>
        <w:t>l sistema tiene traccia del nome utente e della password per tutta la durata della sessione.</w:t>
      </w:r>
    </w:p>
    <w:p w14:paraId="23BADB11" w14:textId="24A8F0C0" w:rsidR="006E6129" w:rsidRDefault="006E6129" w:rsidP="3E7C3B77">
      <w:r>
        <w:t>L’operazione di logout permette di terminare la sessione dell’utente</w:t>
      </w:r>
      <w:r w:rsidR="004071FE">
        <w:t xml:space="preserve"> che ha effettuato il login</w:t>
      </w:r>
      <w:r w:rsidR="00B9246D">
        <w:t>.</w:t>
      </w:r>
    </w:p>
    <w:p w14:paraId="0028A928" w14:textId="34B67E0E" w:rsidR="00FD21C1" w:rsidRPr="00D61518" w:rsidRDefault="19604325" w:rsidP="0C14F1F2">
      <w:r w:rsidRPr="00D61518">
        <w:t>L’operazione di registrazione permette ad un nuovo utente di registrarsi sulla piattaforma</w:t>
      </w:r>
      <w:r w:rsidR="3F7EAE0B" w:rsidRPr="00D61518">
        <w:t xml:space="preserve">, inserendo </w:t>
      </w:r>
      <w:r w:rsidR="2874C4CD" w:rsidRPr="00D61518">
        <w:t xml:space="preserve">un </w:t>
      </w:r>
      <w:r w:rsidR="42655A54" w:rsidRPr="00D61518">
        <w:t xml:space="preserve">username, </w:t>
      </w:r>
      <w:r w:rsidR="2663E5FA" w:rsidRPr="00D61518">
        <w:t>la propria e</w:t>
      </w:r>
      <w:r w:rsidR="00F74368" w:rsidRPr="00D61518">
        <w:t>-</w:t>
      </w:r>
      <w:r w:rsidR="2663E5FA" w:rsidRPr="00D61518">
        <w:t>mail, una password</w:t>
      </w:r>
      <w:r w:rsidR="7F317D36" w:rsidRPr="00D61518">
        <w:t xml:space="preserve"> di autenticazione e </w:t>
      </w:r>
      <w:r w:rsidR="112863EA" w:rsidRPr="00D61518">
        <w:t>specificare il proprio ruolo (</w:t>
      </w:r>
      <w:r w:rsidR="76A12FAD" w:rsidRPr="00D61518">
        <w:t xml:space="preserve">birraio, </w:t>
      </w:r>
      <w:r w:rsidR="576691D1" w:rsidRPr="00D61518">
        <w:t>cliente, fornitore)</w:t>
      </w:r>
      <w:r w:rsidR="4F4238C7" w:rsidRPr="00D61518">
        <w:t xml:space="preserve">. Al termine dell’operazione viene </w:t>
      </w:r>
      <w:r w:rsidR="0EAC9D99" w:rsidRPr="00D61518">
        <w:t>l’utente viene indirizzato verso la propria home page</w:t>
      </w:r>
      <w:r w:rsidR="00440ACD" w:rsidRPr="00D61518">
        <w:t>.</w:t>
      </w:r>
    </w:p>
    <w:p w14:paraId="1C9A5B4D" w14:textId="157C8AA3" w:rsidR="007F0BF9" w:rsidRDefault="00DB589E" w:rsidP="00A41139">
      <w:pPr>
        <w:pStyle w:val="Titolo1"/>
      </w:pPr>
      <w:bookmarkStart w:id="19" w:name="_Toc54139551"/>
      <w:r>
        <w:t>4</w:t>
      </w:r>
      <w:r w:rsidR="00D61EBF" w:rsidRPr="00D61EBF">
        <w:t>.2</w:t>
      </w:r>
      <w:r w:rsidR="00D61EBF">
        <w:t xml:space="preserve"> Operazioni </w:t>
      </w:r>
      <w:r w:rsidR="004E6596">
        <w:t>dei</w:t>
      </w:r>
      <w:r w:rsidR="003362FB">
        <w:t xml:space="preserve"> Birrai</w:t>
      </w:r>
      <w:bookmarkEnd w:id="19"/>
    </w:p>
    <w:p w14:paraId="3EB3BF67" w14:textId="436CD6AF" w:rsidR="008E27CB" w:rsidRPr="00D61518" w:rsidRDefault="00DB589E" w:rsidP="008E27CB">
      <w:pPr>
        <w:pStyle w:val="Titolo2"/>
      </w:pPr>
      <w:bookmarkStart w:id="20" w:name="_Toc54139552"/>
      <w:r>
        <w:t>4</w:t>
      </w:r>
      <w:r w:rsidR="003D70ED" w:rsidRPr="00D61518">
        <w:t>.2.1 operazioni sui birrai</w:t>
      </w:r>
      <w:bookmarkEnd w:id="20"/>
    </w:p>
    <w:p w14:paraId="12F7E8BA" w14:textId="3773C955" w:rsidR="00387BF9" w:rsidRPr="00D61518" w:rsidRDefault="002056DB" w:rsidP="00387BF9">
      <w:pPr>
        <w:pStyle w:val="Titolo4"/>
        <w:rPr>
          <w:i/>
          <w:iCs/>
        </w:rPr>
      </w:pPr>
      <w:r w:rsidRPr="00D61518">
        <w:rPr>
          <w:i/>
          <w:iCs/>
        </w:rPr>
        <w:t>modifica dati anagrafici sui birrai</w:t>
      </w:r>
    </w:p>
    <w:p w14:paraId="1F1726BE" w14:textId="1AE740BE" w:rsidR="00850693" w:rsidRPr="00D61518" w:rsidRDefault="00850693" w:rsidP="00850693">
      <w:r w:rsidRPr="00D61518">
        <w:t xml:space="preserve">Questa operazione permette al birraio di modificare i propri dati anagrafici quali nome, cognome, </w:t>
      </w:r>
      <w:r w:rsidR="004B1ADC" w:rsidRPr="00D61518">
        <w:t xml:space="preserve">informazioni riguardanti indirizzo </w:t>
      </w:r>
      <w:r w:rsidR="005D33A2" w:rsidRPr="00D61518">
        <w:t xml:space="preserve">e </w:t>
      </w:r>
      <w:r w:rsidR="001908C8" w:rsidRPr="00D61518">
        <w:t xml:space="preserve">le </w:t>
      </w:r>
      <w:r w:rsidR="005D33A2" w:rsidRPr="00D61518">
        <w:t>modalità di contatto.</w:t>
      </w:r>
    </w:p>
    <w:p w14:paraId="34AB7FD5" w14:textId="52663A88" w:rsidR="00B3521E" w:rsidRPr="00D61518" w:rsidRDefault="00B3521E" w:rsidP="00B3521E">
      <w:pPr>
        <w:pStyle w:val="Titolo4"/>
      </w:pPr>
      <w:r w:rsidRPr="00D61518">
        <w:t>visualizzare i dati anagrafici</w:t>
      </w:r>
    </w:p>
    <w:p w14:paraId="36E04681" w14:textId="2BA7C0D4" w:rsidR="00B3521E" w:rsidRPr="00B3521E" w:rsidRDefault="00B3521E" w:rsidP="00B3521E">
      <w:r w:rsidRPr="00D61518">
        <w:t>Questa operazione permette al birraio di visualizzare i propri dati anagrafici.</w:t>
      </w:r>
      <w:r>
        <w:t xml:space="preserve"> </w:t>
      </w:r>
    </w:p>
    <w:p w14:paraId="7D317DAA" w14:textId="77777777" w:rsidR="003D70ED" w:rsidRPr="003D70ED" w:rsidRDefault="003D70ED" w:rsidP="003D70ED"/>
    <w:p w14:paraId="691E8952" w14:textId="3B6CEBD7" w:rsidR="003362FB" w:rsidRPr="000066FE" w:rsidRDefault="00DB589E" w:rsidP="00A41139">
      <w:pPr>
        <w:pStyle w:val="Titolo2"/>
      </w:pPr>
      <w:bookmarkStart w:id="21" w:name="_Toc54139553"/>
      <w:r>
        <w:t>4</w:t>
      </w:r>
      <w:r w:rsidR="00FF1F83" w:rsidRPr="000066FE">
        <w:t>.2.</w:t>
      </w:r>
      <w:r w:rsidR="003D70ED">
        <w:t>2</w:t>
      </w:r>
      <w:r w:rsidR="003436D6" w:rsidRPr="000066FE">
        <w:t xml:space="preserve"> </w:t>
      </w:r>
      <w:r w:rsidR="004E6596" w:rsidRPr="000066FE">
        <w:t>Operazioni sui lotti</w:t>
      </w:r>
      <w:bookmarkEnd w:id="21"/>
    </w:p>
    <w:p w14:paraId="09D266D9" w14:textId="40CA7172" w:rsidR="000066FE" w:rsidRDefault="009D022E" w:rsidP="005C048F">
      <w:pPr>
        <w:pStyle w:val="Titolo4"/>
        <w:rPr>
          <w:i/>
          <w:iCs/>
        </w:rPr>
      </w:pPr>
      <w:r>
        <w:rPr>
          <w:i/>
          <w:iCs/>
        </w:rPr>
        <w:t>Inizio produzione</w:t>
      </w:r>
      <w:r w:rsidR="00DC4D63">
        <w:rPr>
          <w:i/>
          <w:iCs/>
        </w:rPr>
        <w:t xml:space="preserve"> </w:t>
      </w:r>
      <w:r>
        <w:rPr>
          <w:i/>
          <w:iCs/>
        </w:rPr>
        <w:t>di un</w:t>
      </w:r>
      <w:r w:rsidR="00A632CF">
        <w:rPr>
          <w:i/>
          <w:iCs/>
        </w:rPr>
        <w:t xml:space="preserve"> lotto</w:t>
      </w:r>
    </w:p>
    <w:p w14:paraId="4BA9D893" w14:textId="58CDB8EE" w:rsidR="00BC2695" w:rsidRDefault="00E45644" w:rsidP="00E160D2">
      <w:pPr>
        <w:spacing w:after="0"/>
      </w:pPr>
      <w:r>
        <w:lastRenderedPageBreak/>
        <w:t>Questa operazione permette al birraio di creare un’istanza del lotto</w:t>
      </w:r>
      <w:r w:rsidR="00205425">
        <w:t xml:space="preserve">, </w:t>
      </w:r>
      <w:r w:rsidR="00310620">
        <w:t xml:space="preserve">viene </w:t>
      </w:r>
      <w:r w:rsidR="420D3E8B">
        <w:t>verificata</w:t>
      </w:r>
      <w:r w:rsidR="008A217D">
        <w:t xml:space="preserve"> la quantità degli ingredienti che il birraio ha in magazzino e in caso di manc</w:t>
      </w:r>
      <w:r w:rsidR="003456F8">
        <w:t>anza di ingredienti viene segnalato</w:t>
      </w:r>
      <w:r w:rsidR="00AC6046">
        <w:t>. Iniziato il ciclo di produzione i clienti potranno prenotare il lotto.</w:t>
      </w:r>
    </w:p>
    <w:p w14:paraId="232387D6" w14:textId="77777777" w:rsidR="00E160D2" w:rsidRDefault="00E160D2" w:rsidP="00E160D2">
      <w:pPr>
        <w:spacing w:after="0"/>
      </w:pPr>
    </w:p>
    <w:p w14:paraId="0CF19122" w14:textId="77777777" w:rsidR="00350023" w:rsidRDefault="00350023" w:rsidP="005C048F">
      <w:pPr>
        <w:pStyle w:val="Titolo4"/>
        <w:rPr>
          <w:i/>
          <w:iCs/>
        </w:rPr>
      </w:pPr>
      <w:r>
        <w:rPr>
          <w:i/>
          <w:iCs/>
        </w:rPr>
        <w:t>Eliminare un lotto</w:t>
      </w:r>
    </w:p>
    <w:p w14:paraId="796FC0D1" w14:textId="7302558E" w:rsidR="009D022E" w:rsidRDefault="00350023" w:rsidP="00C3494A">
      <w:pPr>
        <w:spacing w:after="0"/>
      </w:pPr>
      <w:r>
        <w:t>Questa operazione permette al birraio di eliminare un’istanza di lotto</w:t>
      </w:r>
      <w:r w:rsidR="5AACD90D">
        <w:t>.</w:t>
      </w:r>
    </w:p>
    <w:p w14:paraId="3109272C" w14:textId="71062886" w:rsidR="00594C6C" w:rsidRDefault="00594C6C" w:rsidP="00C3494A">
      <w:pPr>
        <w:spacing w:after="0"/>
      </w:pPr>
    </w:p>
    <w:p w14:paraId="0B3718B6" w14:textId="30685BEF" w:rsidR="00E31AFE" w:rsidRDefault="00E31AFE" w:rsidP="005C048F">
      <w:pPr>
        <w:pStyle w:val="Titolo4"/>
        <w:rPr>
          <w:i/>
          <w:iCs/>
        </w:rPr>
      </w:pPr>
      <w:r>
        <w:rPr>
          <w:i/>
          <w:iCs/>
        </w:rPr>
        <w:t>Visualizzazione dei lotti</w:t>
      </w:r>
    </w:p>
    <w:p w14:paraId="2E9BAD87" w14:textId="39EB705C" w:rsidR="00422B08" w:rsidRDefault="00422B08" w:rsidP="00422B08">
      <w:r>
        <w:t>Questa operazione permette al birraio di visualizzare i lotti che lui ha prodotto fino a quell’istante, scegliendo l’ordine di visualizzazione (per ricetta, metodologia, data</w:t>
      </w:r>
      <w:r w:rsidR="0087501B">
        <w:t>, qualità</w:t>
      </w:r>
      <w:r w:rsidR="009542A1">
        <w:t xml:space="preserve"> votata dai clienti</w:t>
      </w:r>
      <w:r>
        <w:t>), visualizza la data di inizio produzione, la quantità, gli stati di tutti i lotti e le relative note</w:t>
      </w:r>
      <w:r w:rsidR="0087501B">
        <w:t>.</w:t>
      </w:r>
    </w:p>
    <w:p w14:paraId="187B3092" w14:textId="77777777" w:rsidR="00383332" w:rsidRDefault="00383332" w:rsidP="00422B08"/>
    <w:p w14:paraId="24FAFD61" w14:textId="77933E35" w:rsidR="2D51437E" w:rsidRPr="00383332" w:rsidRDefault="2D51437E" w:rsidP="00383332">
      <w:pPr>
        <w:pStyle w:val="Titolo4"/>
        <w:rPr>
          <w:i/>
          <w:iCs/>
        </w:rPr>
      </w:pPr>
      <w:r w:rsidRPr="00383332">
        <w:rPr>
          <w:i/>
          <w:iCs/>
        </w:rPr>
        <w:t>VISUALIZZARE IL PREZ</w:t>
      </w:r>
      <w:r w:rsidR="000641D7">
        <w:rPr>
          <w:i/>
          <w:iCs/>
        </w:rPr>
        <w:t xml:space="preserve">ZO MEDIO DEI LOTTI VENDUTI </w:t>
      </w:r>
    </w:p>
    <w:p w14:paraId="0B99788F" w14:textId="73E0BC8B" w:rsidR="2D51437E" w:rsidRDefault="2D51437E" w:rsidP="694BF9A0">
      <w:r w:rsidRPr="694BF9A0">
        <w:t>Questa operazione permette al birraio di richiedere al sistema il prezzo medio facente riferimento a tutti i lotti che sono stati completamente venduti dal birraio.</w:t>
      </w:r>
    </w:p>
    <w:p w14:paraId="16C7EB7C" w14:textId="77777777" w:rsidR="00383332" w:rsidRDefault="00383332" w:rsidP="694BF9A0"/>
    <w:p w14:paraId="770B4211" w14:textId="67DE89DE" w:rsidR="2D51437E" w:rsidRPr="00383332" w:rsidRDefault="2D51437E" w:rsidP="00383332">
      <w:pPr>
        <w:pStyle w:val="Titolo4"/>
        <w:rPr>
          <w:i/>
          <w:iCs/>
        </w:rPr>
      </w:pPr>
      <w:r w:rsidRPr="00383332">
        <w:rPr>
          <w:i/>
          <w:iCs/>
        </w:rPr>
        <w:t>VISUALIZZAR</w:t>
      </w:r>
      <w:r w:rsidR="000641D7">
        <w:rPr>
          <w:i/>
          <w:iCs/>
        </w:rPr>
        <w:t>E LA SPESA MEDIA PER LOTTO</w:t>
      </w:r>
    </w:p>
    <w:p w14:paraId="501A05EF" w14:textId="77777777" w:rsidR="00444100" w:rsidRPr="00935717" w:rsidRDefault="2D51437E" w:rsidP="00444100">
      <w:r w:rsidRPr="00935717">
        <w:t>Questa operazione permette al birraio di visualizzare la spesa media per gli ing</w:t>
      </w:r>
      <w:r w:rsidR="0F55BD60" w:rsidRPr="00935717">
        <w:t>r</w:t>
      </w:r>
      <w:r w:rsidRPr="00935717">
        <w:t xml:space="preserve">edienti in </w:t>
      </w:r>
      <w:r w:rsidR="164B855F" w:rsidRPr="00935717">
        <w:t>riferimento a tutti e soli i lotti che sono stati completamente venduti dal birraio.</w:t>
      </w:r>
    </w:p>
    <w:p w14:paraId="2E0C61FD" w14:textId="7B85D1E7" w:rsidR="2EFAFF3F" w:rsidRDefault="2EFAFF3F" w:rsidP="2EFAFF3F"/>
    <w:p w14:paraId="3F076ABF" w14:textId="56DEA5C4" w:rsidR="54A3824A" w:rsidRDefault="54A3824A" w:rsidP="2EFAFF3F">
      <w:pPr>
        <w:rPr>
          <w:i/>
        </w:rPr>
      </w:pPr>
      <w:r w:rsidRPr="3D9DEF74">
        <w:rPr>
          <w:i/>
          <w:color w:val="2F5496" w:themeColor="accent1" w:themeShade="BF"/>
        </w:rPr>
        <w:t>VISUALIZZARE IL NUMERO DEI LOTTI PRODOTTI PER CIASCUNA RICETTA</w:t>
      </w:r>
    </w:p>
    <w:p w14:paraId="19ECBB0C" w14:textId="261FAEF7" w:rsidR="00A27884" w:rsidRDefault="54A3824A" w:rsidP="00F915C9">
      <w:r>
        <w:t xml:space="preserve">Questa operazione permette al birraio di visualizzare il numero dei lotti prodotti </w:t>
      </w:r>
      <w:r w:rsidR="4EA63A30">
        <w:t>per ciascuna del</w:t>
      </w:r>
      <w:r>
        <w:t xml:space="preserve">le ricette </w:t>
      </w:r>
      <w:r w:rsidR="12643757">
        <w:t>seguite dal birraio.</w:t>
      </w:r>
    </w:p>
    <w:p w14:paraId="316AB907" w14:textId="77777777" w:rsidR="00457001" w:rsidRDefault="00457001" w:rsidP="00F915C9"/>
    <w:p w14:paraId="2F2B81BD" w14:textId="73CED4C1" w:rsidR="00F915C9" w:rsidRDefault="00A27884" w:rsidP="00980086">
      <w:pPr>
        <w:pStyle w:val="Titolo4"/>
        <w:rPr>
          <w:i/>
          <w:iCs/>
        </w:rPr>
      </w:pPr>
      <w:r w:rsidRPr="00102353">
        <w:rPr>
          <w:i/>
          <w:iCs/>
        </w:rPr>
        <w:t xml:space="preserve">modifica </w:t>
      </w:r>
      <w:r w:rsidR="00980086" w:rsidRPr="00102353">
        <w:rPr>
          <w:i/>
          <w:iCs/>
        </w:rPr>
        <w:t>prezzo dei lotti</w:t>
      </w:r>
    </w:p>
    <w:p w14:paraId="4CA2507F" w14:textId="0F1DD659" w:rsidR="00980086" w:rsidRDefault="0047491E" w:rsidP="0047491E">
      <w:r>
        <w:t>Questa operazione permette al birraio di modificare il prezzo unitario del lotto, tale modifica non incide sui lotti prenotati o venduti</w:t>
      </w:r>
      <w:r w:rsidR="002C70A7">
        <w:t>.</w:t>
      </w:r>
    </w:p>
    <w:p w14:paraId="74EC0A7B" w14:textId="77777777" w:rsidR="00B0335D" w:rsidRDefault="00B0335D" w:rsidP="00B0335D"/>
    <w:p w14:paraId="1E5AFE9B" w14:textId="5216D0A5" w:rsidR="00B0335D" w:rsidRDefault="00053056" w:rsidP="00B0335D">
      <w:pPr>
        <w:pStyle w:val="Titolo4"/>
        <w:rPr>
          <w:i/>
          <w:iCs/>
        </w:rPr>
      </w:pPr>
      <w:r>
        <w:rPr>
          <w:i/>
          <w:iCs/>
        </w:rPr>
        <w:t>studiare l’andamento generale delle produzioni di birra di alta qualità</w:t>
      </w:r>
    </w:p>
    <w:p w14:paraId="12F8CA9D" w14:textId="0B65CDD8" w:rsidR="00053056" w:rsidRPr="00053056" w:rsidRDefault="00053056" w:rsidP="00053056">
      <w:r>
        <w:t>Questa operazione estrae</w:t>
      </w:r>
      <w:r w:rsidRPr="00053056">
        <w:t>, per ogni giorno, il prezzo medio dei lotti prodotti di qualità superiore o uguale a 4. Nella nostra analisi ci interessano tutti quei lotti venduti sotto un determinato prezzo, individuato in 15€ al litro.</w:t>
      </w:r>
    </w:p>
    <w:p w14:paraId="647EF0E2" w14:textId="77777777" w:rsidR="00B0335D" w:rsidRPr="00102353" w:rsidRDefault="00B0335D" w:rsidP="0047491E"/>
    <w:p w14:paraId="594D392A" w14:textId="77777777" w:rsidR="00E31AFE" w:rsidRDefault="00E31AFE" w:rsidP="000066FE">
      <w:pPr>
        <w:rPr>
          <w:i/>
          <w:iCs/>
        </w:rPr>
      </w:pPr>
    </w:p>
    <w:p w14:paraId="1F02C906" w14:textId="77777777" w:rsidR="00F61F17" w:rsidRDefault="00F61F17" w:rsidP="000066FE">
      <w:pPr>
        <w:rPr>
          <w:i/>
          <w:iCs/>
        </w:rPr>
      </w:pPr>
    </w:p>
    <w:p w14:paraId="50978ABA" w14:textId="77777777" w:rsidR="007468DF" w:rsidRPr="00E31AFE" w:rsidRDefault="007468DF" w:rsidP="000066FE">
      <w:pPr>
        <w:rPr>
          <w:i/>
          <w:iCs/>
        </w:rPr>
      </w:pPr>
    </w:p>
    <w:p w14:paraId="6726BBD0" w14:textId="139DD421" w:rsidR="009D022E" w:rsidRPr="009D022E" w:rsidRDefault="00DB589E" w:rsidP="00A41139">
      <w:pPr>
        <w:pStyle w:val="Titolo2"/>
      </w:pPr>
      <w:bookmarkStart w:id="22" w:name="_Toc54139554"/>
      <w:r>
        <w:t>4</w:t>
      </w:r>
      <w:r w:rsidR="00E04AA9" w:rsidRPr="000066FE">
        <w:t>.2.</w:t>
      </w:r>
      <w:r w:rsidR="003D70ED">
        <w:t>3</w:t>
      </w:r>
      <w:r w:rsidR="00E04AA9" w:rsidRPr="000066FE">
        <w:t xml:space="preserve"> </w:t>
      </w:r>
      <w:r w:rsidR="004E6596" w:rsidRPr="000066FE">
        <w:t>Operazioni su note</w:t>
      </w:r>
      <w:bookmarkEnd w:id="22"/>
    </w:p>
    <w:p w14:paraId="0C55C7DE" w14:textId="6C35489F" w:rsidR="00205425" w:rsidRPr="009D022E" w:rsidRDefault="709C23C8" w:rsidP="005C048F">
      <w:pPr>
        <w:pStyle w:val="Titolo4"/>
        <w:rPr>
          <w:i/>
        </w:rPr>
      </w:pPr>
      <w:r w:rsidRPr="2EDC44E3">
        <w:rPr>
          <w:i/>
        </w:rPr>
        <w:t>Scrivere una nota di descrizione</w:t>
      </w:r>
    </w:p>
    <w:p w14:paraId="6BA51295" w14:textId="6751F49E" w:rsidR="00383332" w:rsidRDefault="79F05843" w:rsidP="190BBE4B">
      <w:r w:rsidRPr="2EDC44E3">
        <w:t>Questa operazione permette al birraio di rilasciare una nota di descrizione relativa ad un determinato lotto</w:t>
      </w:r>
      <w:r w:rsidR="005A6061">
        <w:t>.</w:t>
      </w:r>
    </w:p>
    <w:p w14:paraId="590E2510" w14:textId="3C5C05F0" w:rsidR="002B4A9B" w:rsidRPr="002B4A9B" w:rsidRDefault="709C23C8" w:rsidP="005C048F">
      <w:pPr>
        <w:pStyle w:val="Titolo4"/>
        <w:rPr>
          <w:i/>
        </w:rPr>
      </w:pPr>
      <w:r w:rsidRPr="645106BE">
        <w:rPr>
          <w:i/>
        </w:rPr>
        <w:t>Visualizzare le note relative ad un determinato lotto</w:t>
      </w:r>
    </w:p>
    <w:p w14:paraId="14806D9D" w14:textId="5995132B" w:rsidR="009361A6" w:rsidRPr="009361A6" w:rsidRDefault="79F05843" w:rsidP="009361A6">
      <w:r w:rsidRPr="2EDC44E3">
        <w:t>Questa operazione permette al birra</w:t>
      </w:r>
      <w:r w:rsidR="000641D7">
        <w:t>io di visualizzare le note (sia di annotazione che recensioni</w:t>
      </w:r>
      <w:r w:rsidRPr="2EDC44E3">
        <w:t>) relative ad un determinato lotto</w:t>
      </w:r>
      <w:r w:rsidR="005A6061">
        <w:t>.</w:t>
      </w:r>
    </w:p>
    <w:p w14:paraId="0207E5C6" w14:textId="77777777" w:rsidR="00383332" w:rsidRDefault="00383332" w:rsidP="11E1691B"/>
    <w:p w14:paraId="0029CAC0" w14:textId="2A40CBB4" w:rsidR="00E45644" w:rsidRPr="00E45644" w:rsidRDefault="00DB589E" w:rsidP="00A41139">
      <w:pPr>
        <w:pStyle w:val="Titolo2"/>
      </w:pPr>
      <w:bookmarkStart w:id="23" w:name="_Toc54139555"/>
      <w:r>
        <w:t>4</w:t>
      </w:r>
      <w:r w:rsidR="004E6596" w:rsidRPr="000066FE">
        <w:t>.2.</w:t>
      </w:r>
      <w:r w:rsidR="003D70ED">
        <w:t>4</w:t>
      </w:r>
      <w:r w:rsidR="004E6596" w:rsidRPr="000066FE">
        <w:t xml:space="preserve"> Operazioni sulle ricette</w:t>
      </w:r>
      <w:bookmarkEnd w:id="23"/>
    </w:p>
    <w:p w14:paraId="26CB900C" w14:textId="6DF2034B" w:rsidR="00991889" w:rsidRPr="00102353" w:rsidRDefault="00991889" w:rsidP="005C048F">
      <w:pPr>
        <w:pStyle w:val="Titolo4"/>
        <w:rPr>
          <w:i/>
          <w:iCs/>
        </w:rPr>
      </w:pPr>
      <w:r w:rsidRPr="00102353">
        <w:rPr>
          <w:i/>
          <w:iCs/>
        </w:rPr>
        <w:t>Inseri</w:t>
      </w:r>
      <w:r w:rsidR="009B60A2" w:rsidRPr="00102353">
        <w:rPr>
          <w:i/>
          <w:iCs/>
        </w:rPr>
        <w:t>mento</w:t>
      </w:r>
      <w:r w:rsidRPr="00102353">
        <w:rPr>
          <w:i/>
          <w:iCs/>
        </w:rPr>
        <w:t xml:space="preserve"> di una nuova ricetta</w:t>
      </w:r>
    </w:p>
    <w:p w14:paraId="7DB36DE3" w14:textId="0A5345AB" w:rsidR="00EB7BDA" w:rsidRDefault="00EB7BDA" w:rsidP="00991889">
      <w:r>
        <w:t>Questa operazione permette l’inserimento di una nuova ricetta da parte di un birraio</w:t>
      </w:r>
    </w:p>
    <w:p w14:paraId="18B63F1F" w14:textId="04069009" w:rsidR="00216C9F" w:rsidRDefault="00216C9F" w:rsidP="00216C9F">
      <w:r>
        <w:t xml:space="preserve">Questa operazione permette al birraio di inserire una nuova ricetta, </w:t>
      </w:r>
      <w:r w:rsidR="005A6061">
        <w:t>indicando inoltre se rendere la ricetta pubblica o privata.</w:t>
      </w:r>
    </w:p>
    <w:p w14:paraId="0AD0581B" w14:textId="77777777" w:rsidR="00383332" w:rsidRPr="00216C9F" w:rsidRDefault="00383332" w:rsidP="00216C9F"/>
    <w:p w14:paraId="03C18E5C" w14:textId="10BA0AB1" w:rsidR="00D758E0" w:rsidRPr="00102353" w:rsidRDefault="00D758E0" w:rsidP="00A41139">
      <w:pPr>
        <w:pStyle w:val="Titolo4"/>
        <w:rPr>
          <w:i/>
          <w:iCs/>
        </w:rPr>
      </w:pPr>
      <w:r w:rsidRPr="00102353">
        <w:rPr>
          <w:i/>
          <w:iCs/>
        </w:rPr>
        <w:t>Modifica di una ricetta</w:t>
      </w:r>
    </w:p>
    <w:p w14:paraId="463F8D76" w14:textId="1C8AF96C" w:rsidR="005A6061" w:rsidRDefault="005A6061" w:rsidP="005A6061">
      <w:r>
        <w:t xml:space="preserve">Questa operazione permette al birraio di modificare una ricetta, il birraio deve </w:t>
      </w:r>
      <w:r w:rsidR="0443A431">
        <w:t>essere</w:t>
      </w:r>
      <w:r>
        <w:t xml:space="preserve"> il </w:t>
      </w:r>
      <w:r w:rsidR="0443A431">
        <w:t>proprietario</w:t>
      </w:r>
      <w:r>
        <w:t xml:space="preserve"> della ricetta </w:t>
      </w:r>
      <w:r w:rsidR="0443A431">
        <w:t>per modificarlo</w:t>
      </w:r>
      <w:r>
        <w:t xml:space="preserve"> altrimenti viene </w:t>
      </w:r>
      <w:r w:rsidR="763B9C22">
        <w:t>negato</w:t>
      </w:r>
      <w:r>
        <w:t xml:space="preserve"> la modifica.</w:t>
      </w:r>
      <w:r w:rsidR="45C2158D">
        <w:t xml:space="preserve"> La modifica comprende anche condividere (rendere pubblica) la ricetta agli altri b</w:t>
      </w:r>
      <w:r w:rsidR="151397BE">
        <w:t>irrai.</w:t>
      </w:r>
    </w:p>
    <w:p w14:paraId="3293044F" w14:textId="77777777" w:rsidR="008770F1" w:rsidRPr="005A6061" w:rsidRDefault="008770F1" w:rsidP="005A6061"/>
    <w:p w14:paraId="70F7FB69" w14:textId="5BA063AC" w:rsidR="00D758E0" w:rsidRPr="00102353" w:rsidRDefault="00014C1D" w:rsidP="005C048F">
      <w:pPr>
        <w:pStyle w:val="Titolo4"/>
        <w:rPr>
          <w:i/>
          <w:iCs/>
        </w:rPr>
      </w:pPr>
      <w:r w:rsidRPr="00102353">
        <w:rPr>
          <w:i/>
          <w:iCs/>
        </w:rPr>
        <w:t>Eliminazione di una ricetta</w:t>
      </w:r>
    </w:p>
    <w:p w14:paraId="03AE4A56" w14:textId="5E8B9AAB" w:rsidR="008770F1" w:rsidRPr="005A6061" w:rsidRDefault="005A6061" w:rsidP="005A6061">
      <w:r>
        <w:t xml:space="preserve">Questa operazione permette al birraio di eliminare una ricetta, il birraio deve </w:t>
      </w:r>
      <w:r w:rsidR="5632F40C">
        <w:t>essere</w:t>
      </w:r>
      <w:r>
        <w:t xml:space="preserve"> il </w:t>
      </w:r>
      <w:r w:rsidR="5632F40C">
        <w:t>proprietario</w:t>
      </w:r>
      <w:r>
        <w:t xml:space="preserve"> della ricetta altrimenti viene impedito l’eliminazione. Dopo l’eliminazione se la ricetta </w:t>
      </w:r>
      <w:proofErr w:type="gramStart"/>
      <w:r>
        <w:t>fosse pubblica</w:t>
      </w:r>
      <w:proofErr w:type="gramEnd"/>
      <w:r>
        <w:t xml:space="preserve"> non sarà più possibile per altri birrai di visualizzare la ricetta eliminata.</w:t>
      </w:r>
    </w:p>
    <w:p w14:paraId="0603FE97" w14:textId="77777777" w:rsidR="008770F1" w:rsidRPr="005A6061" w:rsidRDefault="008770F1" w:rsidP="005A6061"/>
    <w:p w14:paraId="1BE29402" w14:textId="79FB153F" w:rsidR="00C2771A" w:rsidRPr="00102353" w:rsidRDefault="2A1F7121" w:rsidP="00211ECB">
      <w:pPr>
        <w:pStyle w:val="Titolo4"/>
        <w:rPr>
          <w:i/>
          <w:iCs/>
        </w:rPr>
      </w:pPr>
      <w:r w:rsidRPr="00102353">
        <w:rPr>
          <w:i/>
          <w:iCs/>
        </w:rPr>
        <w:t>Visualizzare le proprie ricette</w:t>
      </w:r>
    </w:p>
    <w:p w14:paraId="4A8D6ECB" w14:textId="624A8F17" w:rsidR="00F8581A" w:rsidRDefault="00F8581A" w:rsidP="00F8581A">
      <w:r>
        <w:t>Questa operazione permette</w:t>
      </w:r>
      <w:r w:rsidR="00C02DDE">
        <w:t xml:space="preserve"> al birraio</w:t>
      </w:r>
      <w:r>
        <w:t xml:space="preserve"> di visualizzare le ricette </w:t>
      </w:r>
      <w:r w:rsidR="00A21795">
        <w:t>che il birraio ha creato e quindi di proprietà</w:t>
      </w:r>
      <w:r w:rsidR="00950925">
        <w:t>.</w:t>
      </w:r>
    </w:p>
    <w:p w14:paraId="616053F3" w14:textId="77777777" w:rsidR="008770F1" w:rsidRPr="00F8581A" w:rsidRDefault="008770F1" w:rsidP="00F8581A"/>
    <w:p w14:paraId="6631C6E3" w14:textId="2F690DD2" w:rsidR="00A717D3" w:rsidRPr="00102353" w:rsidRDefault="2A1F7121" w:rsidP="00A717D3">
      <w:pPr>
        <w:pStyle w:val="Titolo4"/>
        <w:rPr>
          <w:i/>
          <w:iCs/>
        </w:rPr>
      </w:pPr>
      <w:r w:rsidRPr="00102353">
        <w:rPr>
          <w:i/>
          <w:iCs/>
        </w:rPr>
        <w:t xml:space="preserve">Visualizzare le ricette pubbliche </w:t>
      </w:r>
    </w:p>
    <w:p w14:paraId="24A9FD0C" w14:textId="47816F03" w:rsidR="00D758E0" w:rsidRDefault="00A717D3" w:rsidP="00991889">
      <w:r>
        <w:t xml:space="preserve">Questa operazione permette </w:t>
      </w:r>
      <w:r w:rsidR="00C02DDE">
        <w:t xml:space="preserve">al birraio </w:t>
      </w:r>
      <w:r>
        <w:t>di visualizzare tutte le ricette pubbliche che sono presenti nell’applicazione</w:t>
      </w:r>
      <w:r w:rsidR="00D5252C">
        <w:t xml:space="preserve"> e il relativo proprietario con </w:t>
      </w:r>
      <w:r w:rsidR="00950925">
        <w:t>metodi di contatto.</w:t>
      </w:r>
    </w:p>
    <w:p w14:paraId="3BFFBEEA" w14:textId="77777777" w:rsidR="008770F1" w:rsidRDefault="008770F1" w:rsidP="00991889"/>
    <w:p w14:paraId="48E6AEEB" w14:textId="77777777" w:rsidR="00F61F17" w:rsidRPr="00991889" w:rsidRDefault="00F61F17" w:rsidP="00991889"/>
    <w:p w14:paraId="7A4DA5F1" w14:textId="553F856A" w:rsidR="004E6596" w:rsidRDefault="00DB589E" w:rsidP="00A41139">
      <w:pPr>
        <w:pStyle w:val="Titolo2"/>
      </w:pPr>
      <w:bookmarkStart w:id="24" w:name="_Toc54139556"/>
      <w:r>
        <w:t>4</w:t>
      </w:r>
      <w:r w:rsidR="004E6596" w:rsidRPr="000066FE">
        <w:t>.2.</w:t>
      </w:r>
      <w:r w:rsidR="003D70ED">
        <w:t>5</w:t>
      </w:r>
      <w:r w:rsidR="005F4D7E" w:rsidRPr="000066FE">
        <w:t xml:space="preserve"> </w:t>
      </w:r>
      <w:r w:rsidR="005A6061">
        <w:t>OPERAZION</w:t>
      </w:r>
      <w:r w:rsidR="002C08F7">
        <w:t>i</w:t>
      </w:r>
      <w:r w:rsidR="005A6061">
        <w:t xml:space="preserve"> SUGLI INGREDIENTI</w:t>
      </w:r>
      <w:r w:rsidR="00641BAF">
        <w:t xml:space="preserve"> e tipi</w:t>
      </w:r>
      <w:bookmarkEnd w:id="24"/>
    </w:p>
    <w:p w14:paraId="5F2DD181" w14:textId="7A80018D" w:rsidR="005A6061" w:rsidRPr="00102353" w:rsidRDefault="00641BAF" w:rsidP="00782EDE">
      <w:pPr>
        <w:pStyle w:val="Titolo4"/>
        <w:rPr>
          <w:i/>
          <w:iCs/>
        </w:rPr>
      </w:pPr>
      <w:r>
        <w:rPr>
          <w:i/>
          <w:iCs/>
        </w:rPr>
        <w:t>visualizzare</w:t>
      </w:r>
      <w:r w:rsidR="00782EDE" w:rsidRPr="00102353">
        <w:rPr>
          <w:i/>
          <w:iCs/>
        </w:rPr>
        <w:t xml:space="preserve"> gli ingredienti residui</w:t>
      </w:r>
    </w:p>
    <w:p w14:paraId="349E0DBB" w14:textId="3C051138" w:rsidR="008770F1" w:rsidRDefault="00C02DDE" w:rsidP="00C02DDE">
      <w:r>
        <w:t>Questa operazione permette al birraio di</w:t>
      </w:r>
      <w:r w:rsidR="005B6B09">
        <w:t xml:space="preserve"> visualizzare gli ingredienti che ha in possesso</w:t>
      </w:r>
      <w:r w:rsidR="00B67C7E">
        <w:t xml:space="preserve"> e le loro quantità</w:t>
      </w:r>
      <w:r w:rsidR="001D7773">
        <w:t>.</w:t>
      </w:r>
    </w:p>
    <w:p w14:paraId="5758FB0B" w14:textId="77777777" w:rsidR="008770F1" w:rsidRPr="00C02DDE" w:rsidRDefault="008770F1" w:rsidP="00C02DDE"/>
    <w:p w14:paraId="46A14472" w14:textId="00D11856" w:rsidR="00782EDE" w:rsidRPr="00102353" w:rsidRDefault="00BC3F9A" w:rsidP="00782EDE">
      <w:pPr>
        <w:pStyle w:val="Titolo4"/>
        <w:rPr>
          <w:i/>
          <w:iCs/>
        </w:rPr>
      </w:pPr>
      <w:r>
        <w:rPr>
          <w:i/>
          <w:iCs/>
        </w:rPr>
        <w:t>visualizzare</w:t>
      </w:r>
      <w:r w:rsidR="00782EDE" w:rsidRPr="00102353">
        <w:rPr>
          <w:i/>
          <w:iCs/>
        </w:rPr>
        <w:t xml:space="preserve"> le ricette con ingredienti specifici</w:t>
      </w:r>
    </w:p>
    <w:p w14:paraId="1C6EC7D1" w14:textId="2553ECEE" w:rsidR="00086FF5" w:rsidRDefault="6B26BEA2" w:rsidP="00086FF5">
      <w:r>
        <w:t>Questa operazione permette al birraio di</w:t>
      </w:r>
      <w:r w:rsidR="78EA50B1">
        <w:t xml:space="preserve"> </w:t>
      </w:r>
      <w:r w:rsidR="32F914DB">
        <w:t>visualizzare le ricette che sono com</w:t>
      </w:r>
      <w:r w:rsidR="6132CF40">
        <w:t>poste dagli ingredienti specificati</w:t>
      </w:r>
      <w:r w:rsidR="008770F1">
        <w:t>.</w:t>
      </w:r>
    </w:p>
    <w:p w14:paraId="1FB51B4A" w14:textId="77777777" w:rsidR="008770F1" w:rsidRPr="00086FF5" w:rsidRDefault="008770F1" w:rsidP="00086FF5"/>
    <w:p w14:paraId="275D7446" w14:textId="3843FFB8" w:rsidR="002F5BFC" w:rsidRPr="00102353" w:rsidRDefault="00BC3F9A" w:rsidP="002F5BFC">
      <w:pPr>
        <w:pStyle w:val="Titolo4"/>
        <w:rPr>
          <w:i/>
          <w:iCs/>
        </w:rPr>
      </w:pPr>
      <w:r>
        <w:rPr>
          <w:i/>
          <w:iCs/>
        </w:rPr>
        <w:t>visualizzare</w:t>
      </w:r>
      <w:r w:rsidR="00782EDE" w:rsidRPr="00102353">
        <w:rPr>
          <w:i/>
          <w:iCs/>
        </w:rPr>
        <w:t xml:space="preserve"> i lotti con ingredienti specifici</w:t>
      </w:r>
    </w:p>
    <w:p w14:paraId="2AB8FBAF" w14:textId="3A2F8C58" w:rsidR="0643466A" w:rsidRDefault="7FA8A53C" w:rsidP="4264F556">
      <w:r>
        <w:t xml:space="preserve">Questa operazione permette </w:t>
      </w:r>
      <w:r w:rsidR="5B986A8F">
        <w:t xml:space="preserve">al birraio </w:t>
      </w:r>
      <w:r>
        <w:t xml:space="preserve">di </w:t>
      </w:r>
      <w:r w:rsidR="5B986A8F">
        <w:t>visualizzare i lotti realizzati con in</w:t>
      </w:r>
      <w:r w:rsidR="40A43FA6">
        <w:t>gredienti specificati</w:t>
      </w:r>
      <w:r w:rsidR="008770F1">
        <w:t>.</w:t>
      </w:r>
    </w:p>
    <w:p w14:paraId="4D27E0F0" w14:textId="77777777" w:rsidR="008770F1" w:rsidRDefault="008770F1" w:rsidP="4264F556"/>
    <w:p w14:paraId="42A56116" w14:textId="65EA6899" w:rsidR="003D4C90" w:rsidRPr="00102353" w:rsidRDefault="00782EDE" w:rsidP="003D4C90">
      <w:pPr>
        <w:pStyle w:val="Titolo4"/>
        <w:rPr>
          <w:i/>
          <w:iCs/>
        </w:rPr>
      </w:pPr>
      <w:r w:rsidRPr="00102353">
        <w:rPr>
          <w:i/>
          <w:iCs/>
        </w:rPr>
        <w:t>acquisto degli ingredienti</w:t>
      </w:r>
    </w:p>
    <w:p w14:paraId="1FEF6920" w14:textId="05B7665E" w:rsidR="2540BA10" w:rsidRDefault="0BA8F58D" w:rsidP="2540BA10">
      <w:r>
        <w:t xml:space="preserve">Questa operazione permette al birraio di acquistare ingredienti </w:t>
      </w:r>
      <w:r w:rsidR="2E45D482">
        <w:t xml:space="preserve">che sono in vendita </w:t>
      </w:r>
      <w:r>
        <w:t>da un fornitore</w:t>
      </w:r>
      <w:r w:rsidR="008770F1">
        <w:t>.</w:t>
      </w:r>
    </w:p>
    <w:p w14:paraId="173D2403" w14:textId="77777777" w:rsidR="00BC3F9A" w:rsidRDefault="00BC3F9A" w:rsidP="2540BA10"/>
    <w:p w14:paraId="232DC6D0" w14:textId="7243C26B" w:rsidR="00BC3F9A" w:rsidRDefault="00BC3F9A" w:rsidP="00BC3F9A">
      <w:pPr>
        <w:pStyle w:val="Titolo4"/>
        <w:rPr>
          <w:i/>
        </w:rPr>
      </w:pPr>
      <w:r w:rsidRPr="5A5C54EB">
        <w:rPr>
          <w:i/>
        </w:rPr>
        <w:t>visualizzare gli ingredient</w:t>
      </w:r>
      <w:r w:rsidR="4DDF76D1" w:rsidRPr="5A5C54EB">
        <w:rPr>
          <w:i/>
        </w:rPr>
        <w:t>I</w:t>
      </w:r>
      <w:r w:rsidRPr="5A5C54EB">
        <w:rPr>
          <w:i/>
        </w:rPr>
        <w:t xml:space="preserve"> del tipo specificato</w:t>
      </w:r>
    </w:p>
    <w:p w14:paraId="58CCF8D0" w14:textId="3C3C78B8" w:rsidR="00BC3F9A" w:rsidRDefault="00BC3F9A" w:rsidP="00BC3F9A">
      <w:r>
        <w:t>Questa operazione permette al birraio</w:t>
      </w:r>
      <w:r w:rsidR="007E3612">
        <w:t xml:space="preserve"> di visualizzare tutti gli ingredienti del tipo che ha indicato</w:t>
      </w:r>
      <w:r w:rsidR="00F56B12">
        <w:t>.</w:t>
      </w:r>
    </w:p>
    <w:p w14:paraId="27E666E3" w14:textId="251BB2E1" w:rsidR="42F18D6F" w:rsidRDefault="42F18D6F" w:rsidP="78DB9AFD"/>
    <w:p w14:paraId="76EBED29" w14:textId="489508F2" w:rsidR="471DCE76" w:rsidRPr="009316FE" w:rsidRDefault="471DCE76" w:rsidP="009316FE">
      <w:pPr>
        <w:pStyle w:val="Titolo4"/>
        <w:rPr>
          <w:i/>
          <w:iCs/>
        </w:rPr>
      </w:pPr>
      <w:r w:rsidRPr="009316FE">
        <w:rPr>
          <w:i/>
          <w:iCs/>
        </w:rPr>
        <w:t>VISUALIZZARE GLI INGREDIENTI NECESSARI PER UNA DATA RICETTA</w:t>
      </w:r>
    </w:p>
    <w:p w14:paraId="5B1CCCFC" w14:textId="5B1E8EDC" w:rsidR="471DCE76" w:rsidRDefault="471DCE76" w:rsidP="60D4A8F8">
      <w:r w:rsidRPr="60D4A8F8">
        <w:t>Questa operazione permette di visualizzare gli ingredienti che sono necessari per una particolare ricetta specificata dal birraio.</w:t>
      </w:r>
    </w:p>
    <w:p w14:paraId="4E876F64" w14:textId="46384FE0" w:rsidR="000A7928" w:rsidRDefault="00DB589E" w:rsidP="00A41139">
      <w:pPr>
        <w:pStyle w:val="Titolo2"/>
      </w:pPr>
      <w:bookmarkStart w:id="25" w:name="_Toc54139557"/>
      <w:r>
        <w:t>4</w:t>
      </w:r>
      <w:r w:rsidR="000A7928" w:rsidRPr="000066FE">
        <w:t>.2.</w:t>
      </w:r>
      <w:r w:rsidR="003D70ED">
        <w:t>6</w:t>
      </w:r>
      <w:r w:rsidR="00782EDE">
        <w:t xml:space="preserve"> operazio</w:t>
      </w:r>
      <w:r w:rsidR="002C08F7">
        <w:t>ni</w:t>
      </w:r>
      <w:r w:rsidR="00782EDE">
        <w:t xml:space="preserve"> sui forn</w:t>
      </w:r>
      <w:r w:rsidR="004B347A">
        <w:t>i</w:t>
      </w:r>
      <w:r w:rsidR="00782EDE">
        <w:t>tori</w:t>
      </w:r>
      <w:bookmarkEnd w:id="25"/>
    </w:p>
    <w:p w14:paraId="164AB333" w14:textId="5E15DAC2" w:rsidR="00216130" w:rsidRPr="00102353" w:rsidRDefault="00782EDE" w:rsidP="00216130">
      <w:pPr>
        <w:pStyle w:val="Titolo4"/>
        <w:rPr>
          <w:i/>
          <w:iCs/>
        </w:rPr>
      </w:pPr>
      <w:r w:rsidRPr="00102353">
        <w:rPr>
          <w:i/>
          <w:iCs/>
        </w:rPr>
        <w:t>ricerca fornitor</w:t>
      </w:r>
      <w:r w:rsidR="004B347A" w:rsidRPr="00102353">
        <w:rPr>
          <w:i/>
          <w:iCs/>
        </w:rPr>
        <w:t>i</w:t>
      </w:r>
      <w:r w:rsidRPr="00102353">
        <w:rPr>
          <w:i/>
          <w:iCs/>
        </w:rPr>
        <w:t xml:space="preserve"> con ingrediente specifico con ordinamento in base al prezzo</w:t>
      </w:r>
      <w:r w:rsidR="004B347A" w:rsidRPr="00102353">
        <w:rPr>
          <w:i/>
          <w:iCs/>
        </w:rPr>
        <w:t>/disponibilità</w:t>
      </w:r>
    </w:p>
    <w:p w14:paraId="4682B60E" w14:textId="7A6AB4F5" w:rsidR="4EC332C5" w:rsidRDefault="4EC332C5" w:rsidP="6431D8D7">
      <w:r>
        <w:t>Permette di visualizzare un elenco di fornitori che vendono un ingrediente specificato</w:t>
      </w:r>
      <w:r w:rsidR="48D7C04E">
        <w:t xml:space="preserve">. </w:t>
      </w:r>
      <w:r w:rsidR="18262763">
        <w:t xml:space="preserve">L’elenco mostrato sarà ordinato secondo la disponibilità dell’ingrediente </w:t>
      </w:r>
      <w:r w:rsidR="1E991D41">
        <w:t>o</w:t>
      </w:r>
      <w:r w:rsidR="18262763">
        <w:t xml:space="preserve"> </w:t>
      </w:r>
      <w:r w:rsidR="3DF3271E">
        <w:t xml:space="preserve">in base al prezzo </w:t>
      </w:r>
      <w:r w:rsidR="62044E08">
        <w:t xml:space="preserve">(crescente o </w:t>
      </w:r>
      <w:r w:rsidR="199327D0">
        <w:t>dec</w:t>
      </w:r>
      <w:r w:rsidR="5C751A2B">
        <w:t>r</w:t>
      </w:r>
      <w:r w:rsidR="199327D0">
        <w:t>escente</w:t>
      </w:r>
      <w:r w:rsidR="62044E08">
        <w:t>).</w:t>
      </w:r>
    </w:p>
    <w:p w14:paraId="6AAD0301" w14:textId="77777777" w:rsidR="008770F1" w:rsidRDefault="008770F1" w:rsidP="6431D8D7"/>
    <w:p w14:paraId="0AD27BC5" w14:textId="6576D955" w:rsidR="00BF5196" w:rsidRPr="00102353" w:rsidRDefault="00782EDE" w:rsidP="00BF5196">
      <w:pPr>
        <w:pStyle w:val="Titolo4"/>
        <w:rPr>
          <w:i/>
          <w:iCs/>
        </w:rPr>
      </w:pPr>
      <w:r w:rsidRPr="00102353">
        <w:rPr>
          <w:i/>
          <w:iCs/>
        </w:rPr>
        <w:t>ricerca fornitor</w:t>
      </w:r>
      <w:r w:rsidR="004B347A" w:rsidRPr="00102353">
        <w:rPr>
          <w:i/>
          <w:iCs/>
        </w:rPr>
        <w:t>i</w:t>
      </w:r>
      <w:r w:rsidRPr="00102353">
        <w:rPr>
          <w:i/>
          <w:iCs/>
        </w:rPr>
        <w:t xml:space="preserve"> con maggior varietà degli ingredienti</w:t>
      </w:r>
    </w:p>
    <w:p w14:paraId="561C6F8D" w14:textId="79CA1BC7" w:rsidR="7500D7A9" w:rsidRDefault="0AD5C9B9" w:rsidP="7500D7A9">
      <w:r>
        <w:t xml:space="preserve">Permette di visualizzare i fornitori </w:t>
      </w:r>
      <w:r w:rsidR="20C56309">
        <w:t xml:space="preserve">con maggior varietà di ingredienti, ovvero quello </w:t>
      </w:r>
      <w:r w:rsidR="48B11C72">
        <w:t>con il numero</w:t>
      </w:r>
      <w:r w:rsidR="20C56309">
        <w:t xml:space="preserve"> </w:t>
      </w:r>
      <w:r w:rsidR="48B11C72">
        <w:t>più alto di ingredienti diversi</w:t>
      </w:r>
      <w:r w:rsidR="008770F1">
        <w:t>.</w:t>
      </w:r>
    </w:p>
    <w:p w14:paraId="17886FCE" w14:textId="77777777" w:rsidR="008770F1" w:rsidRDefault="008770F1" w:rsidP="7500D7A9"/>
    <w:p w14:paraId="5F663460" w14:textId="77777777" w:rsidR="00F61F17" w:rsidRDefault="00F61F17" w:rsidP="7500D7A9"/>
    <w:p w14:paraId="46BA17EF" w14:textId="22C423CC" w:rsidR="00CC1E94" w:rsidRPr="00102353" w:rsidRDefault="24745567" w:rsidP="00CC1E94">
      <w:pPr>
        <w:pStyle w:val="Titolo4"/>
        <w:rPr>
          <w:i/>
          <w:iCs/>
        </w:rPr>
      </w:pPr>
      <w:r w:rsidRPr="00102353">
        <w:rPr>
          <w:i/>
          <w:iCs/>
        </w:rPr>
        <w:t xml:space="preserve">visualizzare i </w:t>
      </w:r>
      <w:r w:rsidR="1A77C55C" w:rsidRPr="00102353">
        <w:rPr>
          <w:i/>
          <w:iCs/>
        </w:rPr>
        <w:t>fornitori</w:t>
      </w:r>
      <w:r w:rsidR="174C97B1" w:rsidRPr="00102353">
        <w:rPr>
          <w:i/>
          <w:iCs/>
        </w:rPr>
        <w:t xml:space="preserve"> IN ORDINE DECRESCENTE/CRESCENTE DI NUMERO DI ACQUISTI DA PARTE DEL BIRRAIO</w:t>
      </w:r>
    </w:p>
    <w:p w14:paraId="7502E807" w14:textId="16B365A4" w:rsidR="09194236" w:rsidRDefault="09194236" w:rsidP="544EC743">
      <w:r>
        <w:t xml:space="preserve">Permette di visualizzare un elenco dei fornitori ordinato per numero di acquisti fatti dal birraio. L’elenco sarà ordinato a partire dal fornitore dal quale il birraio ha effettuato più ordini o </w:t>
      </w:r>
      <w:r w:rsidR="03B022B8">
        <w:t>da quello dal quale ha effettuato meno ordini</w:t>
      </w:r>
      <w:r w:rsidR="111E55C3">
        <w:t>. A parità di ordini l’elenco viene ordinato in ordine alfabetico.</w:t>
      </w:r>
    </w:p>
    <w:p w14:paraId="3AD81013" w14:textId="77777777" w:rsidR="009C5557" w:rsidRDefault="009C5557" w:rsidP="544EC743"/>
    <w:p w14:paraId="6A0B7839" w14:textId="3292F0ED" w:rsidR="009C5557" w:rsidRPr="009316FE" w:rsidRDefault="009C5557" w:rsidP="009C5557">
      <w:pPr>
        <w:pStyle w:val="Titolo4"/>
        <w:rPr>
          <w:i/>
          <w:iCs/>
        </w:rPr>
      </w:pPr>
      <w:r w:rsidRPr="009316FE">
        <w:rPr>
          <w:i/>
          <w:iCs/>
        </w:rPr>
        <w:t>visualizzare i fornitori che espongono gli ingredienti del tipo specificato</w:t>
      </w:r>
    </w:p>
    <w:p w14:paraId="6614306A" w14:textId="374316D8" w:rsidR="009C5557" w:rsidRPr="009C5557" w:rsidRDefault="00796B40" w:rsidP="009C5557">
      <w:r>
        <w:t xml:space="preserve">Permette al birraio di visualizzare </w:t>
      </w:r>
      <w:r w:rsidR="00323C19">
        <w:t xml:space="preserve">i fornitori </w:t>
      </w:r>
      <w:r w:rsidR="002C1CF4">
        <w:t xml:space="preserve">che espongono </w:t>
      </w:r>
      <w:r w:rsidR="00A52CA5">
        <w:t>gli ingre</w:t>
      </w:r>
      <w:r w:rsidR="00077D31">
        <w:t xml:space="preserve">dienti </w:t>
      </w:r>
      <w:r w:rsidR="00ED0353">
        <w:t>del tipo specificato con i relativi</w:t>
      </w:r>
      <w:r>
        <w:t xml:space="preserve"> </w:t>
      </w:r>
      <w:r w:rsidR="001A436D">
        <w:t>prezzi.</w:t>
      </w:r>
    </w:p>
    <w:p w14:paraId="17996CAB" w14:textId="735FAD73" w:rsidR="5279778C" w:rsidRDefault="5279778C" w:rsidP="5279778C"/>
    <w:p w14:paraId="3A19087B" w14:textId="06540A7D" w:rsidR="0076662B" w:rsidRDefault="00DB589E" w:rsidP="0076662B">
      <w:pPr>
        <w:pStyle w:val="Titolo2"/>
      </w:pPr>
      <w:bookmarkStart w:id="26" w:name="_Toc54139558"/>
      <w:r>
        <w:t>4</w:t>
      </w:r>
      <w:r w:rsidR="0076662B">
        <w:t>.2.</w:t>
      </w:r>
      <w:r w:rsidR="003D70ED">
        <w:t>7</w:t>
      </w:r>
      <w:r w:rsidR="0076662B">
        <w:t xml:space="preserve"> </w:t>
      </w:r>
      <w:r w:rsidR="090D4BC0">
        <w:t>Operazioni</w:t>
      </w:r>
      <w:r w:rsidR="0076662B">
        <w:t xml:space="preserve"> SUI CLIENTI</w:t>
      </w:r>
      <w:bookmarkEnd w:id="26"/>
    </w:p>
    <w:p w14:paraId="60F6B0E1" w14:textId="7AC0FD9E" w:rsidR="0076662B" w:rsidRDefault="00875FC0" w:rsidP="0076662B">
      <w:pPr>
        <w:pStyle w:val="Titolo4"/>
      </w:pPr>
      <w:r w:rsidRPr="00102353">
        <w:rPr>
          <w:i/>
          <w:iCs/>
        </w:rPr>
        <w:t>visualizza</w:t>
      </w:r>
      <w:r w:rsidR="0076662B" w:rsidRPr="00102353">
        <w:rPr>
          <w:i/>
          <w:iCs/>
        </w:rPr>
        <w:t xml:space="preserve"> CLIENTI CON ORDINAMENTO IN BASE AL NOME/LOTTI ACQUSITATI</w:t>
      </w:r>
      <w:r w:rsidR="005D7B6D">
        <w:t>.</w:t>
      </w:r>
    </w:p>
    <w:p w14:paraId="78FBA1BA" w14:textId="5998A64A" w:rsidR="573B8FCE" w:rsidRDefault="383C5523" w:rsidP="573B8FCE">
      <w:r>
        <w:t xml:space="preserve">Permette di visualizzare </w:t>
      </w:r>
      <w:r w:rsidR="0C5EA3C8">
        <w:t>un elenco dei clienti ordinato per numero di lotti acquistati o in ordine alfabetico rispetto al nome e cognome del cliente</w:t>
      </w:r>
      <w:r w:rsidR="2C33B15F">
        <w:t>.</w:t>
      </w:r>
    </w:p>
    <w:p w14:paraId="255B11F3" w14:textId="77777777" w:rsidR="008770F1" w:rsidRDefault="008770F1" w:rsidP="573B8FCE"/>
    <w:p w14:paraId="650ABD84" w14:textId="57D1EC38" w:rsidR="00016C0E" w:rsidRPr="00102353" w:rsidRDefault="00875FC0" w:rsidP="00016C0E">
      <w:pPr>
        <w:pStyle w:val="Titolo4"/>
        <w:rPr>
          <w:i/>
          <w:iCs/>
        </w:rPr>
      </w:pPr>
      <w:r w:rsidRPr="00102353">
        <w:rPr>
          <w:i/>
          <w:iCs/>
        </w:rPr>
        <w:t xml:space="preserve">visualizza </w:t>
      </w:r>
      <w:r w:rsidR="00790DE2" w:rsidRPr="00102353">
        <w:rPr>
          <w:i/>
          <w:iCs/>
        </w:rPr>
        <w:t>clienti con prenotazione dei lotti in produzione</w:t>
      </w:r>
    </w:p>
    <w:p w14:paraId="0243C4AA" w14:textId="31CC6833" w:rsidR="2F140096" w:rsidRDefault="2F140096" w:rsidP="49EEB945">
      <w:r>
        <w:t>Permette di visualizzare un elenco dei clienti che hanno un ordine aperto sui lotti ancora in produzione</w:t>
      </w:r>
      <w:r w:rsidR="3DA38064">
        <w:t>.</w:t>
      </w:r>
    </w:p>
    <w:p w14:paraId="09C64CF7" w14:textId="77777777" w:rsidR="008770F1" w:rsidRDefault="008770F1" w:rsidP="49EEB945"/>
    <w:p w14:paraId="46C7F58A" w14:textId="1D63BF5C" w:rsidR="00AA6DDA" w:rsidRPr="00102353" w:rsidRDefault="00875FC0" w:rsidP="00AA6DDA">
      <w:pPr>
        <w:pStyle w:val="Titolo4"/>
        <w:rPr>
          <w:i/>
          <w:iCs/>
        </w:rPr>
      </w:pPr>
      <w:r w:rsidRPr="00102353">
        <w:rPr>
          <w:i/>
          <w:iCs/>
        </w:rPr>
        <w:t xml:space="preserve">visualizza </w:t>
      </w:r>
      <w:r w:rsidR="00790DE2" w:rsidRPr="00102353">
        <w:rPr>
          <w:i/>
          <w:iCs/>
        </w:rPr>
        <w:t>clienti con ordine contenente lotti eliminati</w:t>
      </w:r>
    </w:p>
    <w:p w14:paraId="22CB990F" w14:textId="29B2F447" w:rsidR="008770F1" w:rsidRDefault="54FC270E" w:rsidP="305CD601">
      <w:r>
        <w:t>Permette</w:t>
      </w:r>
      <w:r w:rsidR="63B1BBAF">
        <w:t xml:space="preserve"> di visualizzare i clienti che hanno un ordine aperto su lotti che sono stati eliminati dal birraio.</w:t>
      </w:r>
    </w:p>
    <w:p w14:paraId="515203A9" w14:textId="77777777" w:rsidR="003C1D58" w:rsidRDefault="003C1D58" w:rsidP="305CD601"/>
    <w:p w14:paraId="31A21FD7" w14:textId="1934A72D" w:rsidR="00197AE6" w:rsidRDefault="00DB589E" w:rsidP="00197AE6">
      <w:pPr>
        <w:pStyle w:val="Titolo2"/>
      </w:pPr>
      <w:bookmarkStart w:id="27" w:name="_Toc54139559"/>
      <w:r>
        <w:t>4</w:t>
      </w:r>
      <w:r w:rsidR="00197AE6">
        <w:t>.2.</w:t>
      </w:r>
      <w:r w:rsidR="003D70ED">
        <w:t>8</w:t>
      </w:r>
      <w:r w:rsidR="00197AE6">
        <w:t xml:space="preserve"> operazion</w:t>
      </w:r>
      <w:r w:rsidR="00534835">
        <w:t>i sui rifornimenti</w:t>
      </w:r>
      <w:bookmarkEnd w:id="27"/>
    </w:p>
    <w:p w14:paraId="02ABA37A" w14:textId="0E0B4406" w:rsidR="002654F9" w:rsidRPr="00102353" w:rsidRDefault="002654F9" w:rsidP="002654F9">
      <w:pPr>
        <w:pStyle w:val="Titolo4"/>
        <w:rPr>
          <w:i/>
          <w:iCs/>
        </w:rPr>
      </w:pPr>
      <w:r w:rsidRPr="00102353">
        <w:rPr>
          <w:i/>
          <w:iCs/>
        </w:rPr>
        <w:t>visualizza</w:t>
      </w:r>
      <w:r w:rsidR="00534835">
        <w:rPr>
          <w:i/>
          <w:iCs/>
        </w:rPr>
        <w:t>re tutti i rifornimenti</w:t>
      </w:r>
      <w:r w:rsidRPr="00102353">
        <w:rPr>
          <w:i/>
          <w:iCs/>
        </w:rPr>
        <w:t xml:space="preserve"> ordinat</w:t>
      </w:r>
      <w:r w:rsidR="00534835">
        <w:rPr>
          <w:i/>
          <w:iCs/>
        </w:rPr>
        <w:t>i</w:t>
      </w:r>
      <w:r w:rsidRPr="00102353">
        <w:rPr>
          <w:i/>
          <w:iCs/>
        </w:rPr>
        <w:t xml:space="preserve"> in base </w:t>
      </w:r>
      <w:r w:rsidR="4E01DFA9" w:rsidRPr="00102353">
        <w:rPr>
          <w:i/>
          <w:iCs/>
        </w:rPr>
        <w:t>all</w:t>
      </w:r>
      <w:r w:rsidR="6CBD13F9" w:rsidRPr="00102353">
        <w:rPr>
          <w:i/>
          <w:iCs/>
        </w:rPr>
        <w:t>a</w:t>
      </w:r>
      <w:r w:rsidRPr="00102353">
        <w:rPr>
          <w:i/>
          <w:iCs/>
        </w:rPr>
        <w:t xml:space="preserve"> data/</w:t>
      </w:r>
      <w:r w:rsidR="00C72424" w:rsidRPr="00102353">
        <w:rPr>
          <w:i/>
          <w:iCs/>
        </w:rPr>
        <w:t>spesa/quantità ingredienti</w:t>
      </w:r>
    </w:p>
    <w:p w14:paraId="0421C1F9" w14:textId="0E785991" w:rsidR="6D24BEF0" w:rsidRDefault="6D24BEF0" w:rsidP="026999AD">
      <w:r>
        <w:t>Permette di v</w:t>
      </w:r>
      <w:r w:rsidR="00534835">
        <w:t xml:space="preserve">isualizzare un elenco di rifornimenti ordinati </w:t>
      </w:r>
      <w:r>
        <w:t>in basa alla data di</w:t>
      </w:r>
      <w:r w:rsidR="00381AB6">
        <w:t xml:space="preserve"> acquisto, al costo del rifornimento</w:t>
      </w:r>
      <w:r w:rsidR="7B0684B6">
        <w:t xml:space="preserve"> o alla quantità di ingr</w:t>
      </w:r>
      <w:r w:rsidR="00381AB6">
        <w:t>edienti acquistati nel rifornimento. In caso di rifornimenti</w:t>
      </w:r>
      <w:r w:rsidR="7B0684B6">
        <w:t xml:space="preserve"> aventi la stessa data il secondo ordinamento avviene sul costo. </w:t>
      </w:r>
      <w:r w:rsidR="00381AB6">
        <w:t>In caso di rifornimenti</w:t>
      </w:r>
      <w:r w:rsidR="3701AB75">
        <w:t xml:space="preserve"> aventi lo stesso costo il secondo ordinamento avviene sulla quantità di ingredient</w:t>
      </w:r>
      <w:r w:rsidR="00381AB6">
        <w:t>i acquistati. In caso di rifornimenti</w:t>
      </w:r>
      <w:r w:rsidR="3701AB75">
        <w:t xml:space="preserve"> aventi la stessa quantità di ingredienti acquistati il secondo ordinamento avviene sul costo della fattura.</w:t>
      </w:r>
    </w:p>
    <w:p w14:paraId="738D9BE9" w14:textId="77777777" w:rsidR="008770F1" w:rsidRDefault="008770F1" w:rsidP="026999AD"/>
    <w:p w14:paraId="787C55AE" w14:textId="0A14FDF9" w:rsidR="005E7EE4" w:rsidRPr="00102353" w:rsidRDefault="005E7EE4" w:rsidP="005E7EE4">
      <w:pPr>
        <w:pStyle w:val="Titolo4"/>
        <w:rPr>
          <w:i/>
          <w:iCs/>
        </w:rPr>
      </w:pPr>
      <w:r w:rsidRPr="00102353">
        <w:rPr>
          <w:i/>
          <w:iCs/>
        </w:rPr>
        <w:t xml:space="preserve">visualizzare </w:t>
      </w:r>
      <w:r w:rsidR="00534835">
        <w:rPr>
          <w:i/>
          <w:iCs/>
        </w:rPr>
        <w:t>i rifornimenti</w:t>
      </w:r>
      <w:r w:rsidR="00D34A36" w:rsidRPr="00102353">
        <w:rPr>
          <w:i/>
          <w:iCs/>
        </w:rPr>
        <w:t xml:space="preserve"> con ingrediente specificato</w:t>
      </w:r>
    </w:p>
    <w:p w14:paraId="1ADAFC2E" w14:textId="12D5583C" w:rsidR="008E27CB" w:rsidRDefault="352EAA64" w:rsidP="694BF9A0">
      <w:r>
        <w:lastRenderedPageBreak/>
        <w:t>Permette di v</w:t>
      </w:r>
      <w:r w:rsidR="00534835">
        <w:t>isualizzare un elenco di rifornimenti</w:t>
      </w:r>
      <w:r>
        <w:t xml:space="preserve"> contenente uno specifico ingrediente.</w:t>
      </w:r>
    </w:p>
    <w:p w14:paraId="7F5734F6" w14:textId="77777777" w:rsidR="008770F1" w:rsidRDefault="008770F1" w:rsidP="694BF9A0"/>
    <w:p w14:paraId="56E1D999" w14:textId="15C4666A" w:rsidR="00790DE2" w:rsidRDefault="00DB589E" w:rsidP="00C3494A">
      <w:pPr>
        <w:pStyle w:val="Titolo1"/>
      </w:pPr>
      <w:bookmarkStart w:id="28" w:name="_Toc54139560"/>
      <w:r>
        <w:t>4</w:t>
      </w:r>
      <w:r w:rsidR="00C3494A">
        <w:t>.3 Operazioni dei clienti</w:t>
      </w:r>
      <w:bookmarkEnd w:id="28"/>
    </w:p>
    <w:p w14:paraId="3AF3CCBC" w14:textId="655133E7" w:rsidR="005D33A2" w:rsidRPr="00D61518" w:rsidRDefault="00DB589E" w:rsidP="005D33A2">
      <w:pPr>
        <w:pStyle w:val="Titolo2"/>
      </w:pPr>
      <w:bookmarkStart w:id="29" w:name="_Toc54139561"/>
      <w:r>
        <w:t>4</w:t>
      </w:r>
      <w:r w:rsidR="005D33A2" w:rsidRPr="00D61518">
        <w:t>.3.1 operazioni sui clienti</w:t>
      </w:r>
      <w:bookmarkEnd w:id="29"/>
    </w:p>
    <w:p w14:paraId="28B3EA2E" w14:textId="1CB4E194" w:rsidR="005D33A2" w:rsidRPr="00D61518" w:rsidRDefault="007D6C9E" w:rsidP="005D33A2">
      <w:pPr>
        <w:pStyle w:val="Titolo4"/>
        <w:rPr>
          <w:i/>
          <w:iCs/>
        </w:rPr>
      </w:pPr>
      <w:r w:rsidRPr="00D61518">
        <w:rPr>
          <w:i/>
          <w:iCs/>
        </w:rPr>
        <w:t xml:space="preserve">modifica dati anagrafici del </w:t>
      </w:r>
      <w:r w:rsidR="00803EAD" w:rsidRPr="00D61518">
        <w:rPr>
          <w:i/>
          <w:iCs/>
        </w:rPr>
        <w:t>cliente</w:t>
      </w:r>
    </w:p>
    <w:p w14:paraId="623EBD2F" w14:textId="10085DE7" w:rsidR="00803EAD" w:rsidRPr="00D61518" w:rsidRDefault="00803EAD" w:rsidP="00803EAD">
      <w:r w:rsidRPr="00D61518">
        <w:t>Questa operazione permette al cliente di modificare i propri dati anagrafici quali nome</w:t>
      </w:r>
      <w:r w:rsidR="005940EF" w:rsidRPr="00D61518">
        <w:t>,</w:t>
      </w:r>
      <w:r w:rsidRPr="00D61518">
        <w:t xml:space="preserve"> cognome</w:t>
      </w:r>
      <w:r w:rsidR="001908C8" w:rsidRPr="00D61518">
        <w:t>,</w:t>
      </w:r>
      <w:r w:rsidR="005940EF" w:rsidRPr="00D61518">
        <w:t xml:space="preserve"> informazioni riguardanti indirizzo </w:t>
      </w:r>
      <w:r w:rsidR="001908C8" w:rsidRPr="00D61518">
        <w:t>e le modalità di contatto.</w:t>
      </w:r>
    </w:p>
    <w:p w14:paraId="2E69323E" w14:textId="77777777" w:rsidR="00496042" w:rsidRPr="00D61518" w:rsidRDefault="00496042" w:rsidP="00803EAD"/>
    <w:p w14:paraId="0FDFD566" w14:textId="31CD4B47" w:rsidR="00B6254D" w:rsidRPr="00D61518" w:rsidRDefault="00B6254D" w:rsidP="00B6254D">
      <w:pPr>
        <w:pStyle w:val="Titolo4"/>
      </w:pPr>
      <w:r w:rsidRPr="00D61518">
        <w:t>visualizzare i dati anagrafici</w:t>
      </w:r>
    </w:p>
    <w:p w14:paraId="6005D0AB" w14:textId="3730250A" w:rsidR="00C01124" w:rsidRPr="00B6254D" w:rsidRDefault="00B6254D" w:rsidP="00B6254D">
      <w:r w:rsidRPr="00D61518">
        <w:t>Questa operazione permette al cliente di visualizzare i propri dati anagrafici</w:t>
      </w:r>
      <w:r w:rsidR="00C01124" w:rsidRPr="00D61518">
        <w:t>.</w:t>
      </w:r>
    </w:p>
    <w:p w14:paraId="094C0DFF" w14:textId="77777777" w:rsidR="008770F1" w:rsidRPr="00803EAD" w:rsidRDefault="008770F1" w:rsidP="00803EAD"/>
    <w:p w14:paraId="08028B97" w14:textId="180935A5" w:rsidR="00C3494A" w:rsidRDefault="00DB589E" w:rsidP="00F7594A">
      <w:pPr>
        <w:pStyle w:val="Titolo2"/>
      </w:pPr>
      <w:bookmarkStart w:id="30" w:name="_Toc54139562"/>
      <w:r>
        <w:t>4</w:t>
      </w:r>
      <w:r w:rsidR="00F7594A">
        <w:t>.3.</w:t>
      </w:r>
      <w:r w:rsidR="005D33A2">
        <w:t>2</w:t>
      </w:r>
      <w:r w:rsidR="00F7594A">
        <w:t xml:space="preserve"> Operazioni </w:t>
      </w:r>
      <w:r w:rsidR="00225A7A">
        <w:t>su</w:t>
      </w:r>
      <w:r w:rsidR="00FC14B0">
        <w:t>gli</w:t>
      </w:r>
      <w:r w:rsidR="00225A7A">
        <w:t xml:space="preserve"> ordini</w:t>
      </w:r>
      <w:bookmarkEnd w:id="30"/>
    </w:p>
    <w:p w14:paraId="58E5B512" w14:textId="0A29D681" w:rsidR="00201A4C" w:rsidRDefault="00CD47D3" w:rsidP="006D4FF9">
      <w:pPr>
        <w:pStyle w:val="Titolo4"/>
      </w:pPr>
      <w:r w:rsidRPr="00102353">
        <w:rPr>
          <w:i/>
          <w:iCs/>
        </w:rPr>
        <w:t xml:space="preserve">visualizzare </w:t>
      </w:r>
      <w:r w:rsidR="002516E5" w:rsidRPr="00102353">
        <w:rPr>
          <w:i/>
          <w:iCs/>
        </w:rPr>
        <w:t>gli ordini</w:t>
      </w:r>
      <w:r w:rsidR="00201A4C" w:rsidRPr="00102353">
        <w:rPr>
          <w:i/>
          <w:iCs/>
        </w:rPr>
        <w:t xml:space="preserve"> </w:t>
      </w:r>
      <w:r w:rsidR="452737EB" w:rsidRPr="00102353">
        <w:rPr>
          <w:i/>
          <w:iCs/>
        </w:rPr>
        <w:t>EFFETTUATI</w:t>
      </w:r>
      <w:r w:rsidR="002516E5" w:rsidRPr="00102353">
        <w:rPr>
          <w:i/>
          <w:iCs/>
        </w:rPr>
        <w:t xml:space="preserve"> in base alla data/</w:t>
      </w:r>
      <w:r w:rsidR="00CD2BCE" w:rsidRPr="00102353">
        <w:rPr>
          <w:i/>
          <w:iCs/>
        </w:rPr>
        <w:t>prezzo ordine/</w:t>
      </w:r>
      <w:r w:rsidR="00F75152" w:rsidRPr="00102353">
        <w:rPr>
          <w:i/>
          <w:iCs/>
        </w:rPr>
        <w:t>quantità</w:t>
      </w:r>
      <w:r w:rsidR="00F75152">
        <w:t xml:space="preserve"> lotti</w:t>
      </w:r>
    </w:p>
    <w:p w14:paraId="0C8F7D21" w14:textId="556B8567" w:rsidR="00A30E9C" w:rsidRDefault="00E1746D" w:rsidP="00466373">
      <w:r>
        <w:t xml:space="preserve">Questa operazione permette al cliente di visualizzare </w:t>
      </w:r>
      <w:r w:rsidR="0084609E">
        <w:t xml:space="preserve">tutti </w:t>
      </w:r>
      <w:r>
        <w:t xml:space="preserve">gli ordini </w:t>
      </w:r>
      <w:r w:rsidR="00F42BA2">
        <w:t>effettuati</w:t>
      </w:r>
      <w:r w:rsidR="0084609E">
        <w:t xml:space="preserve"> con dei criteri di ordinamento </w:t>
      </w:r>
      <w:r w:rsidR="002F5BFC">
        <w:t>in base</w:t>
      </w:r>
      <w:r w:rsidR="00466373">
        <w:t xml:space="preserve"> alla data</w:t>
      </w:r>
      <w:r w:rsidR="00B221FE">
        <w:t xml:space="preserve">, </w:t>
      </w:r>
      <w:r w:rsidR="00F92725">
        <w:t xml:space="preserve">al prezzo dell’ordine o </w:t>
      </w:r>
      <w:r w:rsidR="006410E2">
        <w:t>alla quan</w:t>
      </w:r>
      <w:r w:rsidR="0021281A">
        <w:t>tità del lotto</w:t>
      </w:r>
      <w:r w:rsidR="005F3D51">
        <w:t>.</w:t>
      </w:r>
    </w:p>
    <w:p w14:paraId="213397A9" w14:textId="77777777" w:rsidR="00A30E9C" w:rsidRPr="002528FD" w:rsidRDefault="00A30E9C" w:rsidP="00466373"/>
    <w:p w14:paraId="354AD61B" w14:textId="3E66F7B6" w:rsidR="00FC14B0" w:rsidRDefault="00DB589E" w:rsidP="00FC14B0">
      <w:pPr>
        <w:pStyle w:val="Titolo2"/>
      </w:pPr>
      <w:bookmarkStart w:id="31" w:name="_Toc54139563"/>
      <w:r>
        <w:t>4</w:t>
      </w:r>
      <w:r w:rsidR="00FC14B0">
        <w:t>.3.</w:t>
      </w:r>
      <w:r w:rsidR="005D33A2">
        <w:t>3</w:t>
      </w:r>
      <w:r w:rsidR="000641D7">
        <w:t xml:space="preserve"> operazioni sulle recensioni</w:t>
      </w:r>
      <w:bookmarkEnd w:id="31"/>
    </w:p>
    <w:p w14:paraId="31199B59" w14:textId="3AB03370" w:rsidR="00BE2DC5" w:rsidRPr="00102353" w:rsidRDefault="00F82887" w:rsidP="00BE2DC5">
      <w:pPr>
        <w:pStyle w:val="Titolo4"/>
        <w:rPr>
          <w:i/>
          <w:iCs/>
        </w:rPr>
      </w:pPr>
      <w:r w:rsidRPr="00102353">
        <w:rPr>
          <w:i/>
          <w:iCs/>
        </w:rPr>
        <w:t>visualizza</w:t>
      </w:r>
      <w:r w:rsidR="00A32E6B" w:rsidRPr="00102353">
        <w:rPr>
          <w:i/>
          <w:iCs/>
        </w:rPr>
        <w:t>re</w:t>
      </w:r>
      <w:r w:rsidRPr="00102353">
        <w:rPr>
          <w:i/>
          <w:iCs/>
        </w:rPr>
        <w:t xml:space="preserve"> </w:t>
      </w:r>
      <w:r w:rsidR="00767FF0" w:rsidRPr="00102353">
        <w:rPr>
          <w:i/>
          <w:iCs/>
        </w:rPr>
        <w:t>tutte</w:t>
      </w:r>
      <w:r w:rsidRPr="00102353">
        <w:rPr>
          <w:i/>
          <w:iCs/>
        </w:rPr>
        <w:t xml:space="preserve"> </w:t>
      </w:r>
      <w:r w:rsidR="00441325" w:rsidRPr="00102353">
        <w:rPr>
          <w:i/>
          <w:iCs/>
        </w:rPr>
        <w:t xml:space="preserve">le </w:t>
      </w:r>
      <w:r w:rsidRPr="00102353">
        <w:rPr>
          <w:i/>
          <w:iCs/>
        </w:rPr>
        <w:t>note</w:t>
      </w:r>
      <w:r w:rsidR="00012B97" w:rsidRPr="00102353">
        <w:rPr>
          <w:i/>
          <w:iCs/>
        </w:rPr>
        <w:t xml:space="preserve"> di degustazione</w:t>
      </w:r>
      <w:r w:rsidR="00600F2C" w:rsidRPr="00102353">
        <w:rPr>
          <w:i/>
          <w:iCs/>
        </w:rPr>
        <w:t xml:space="preserve"> in base al</w:t>
      </w:r>
      <w:r w:rsidR="006B5BB5" w:rsidRPr="00102353">
        <w:rPr>
          <w:i/>
          <w:iCs/>
        </w:rPr>
        <w:t>la</w:t>
      </w:r>
      <w:r w:rsidR="00DB6C9C" w:rsidRPr="00102353">
        <w:rPr>
          <w:i/>
          <w:iCs/>
        </w:rPr>
        <w:t xml:space="preserve"> data</w:t>
      </w:r>
    </w:p>
    <w:p w14:paraId="7A43BF16" w14:textId="16390649" w:rsidR="00D04E98" w:rsidRDefault="00441325" w:rsidP="00D04E98">
      <w:r>
        <w:t>Questa operazione permette al cliente di</w:t>
      </w:r>
      <w:r w:rsidR="001B1B5E">
        <w:t xml:space="preserve"> visualizzare </w:t>
      </w:r>
      <w:r w:rsidR="000641D7">
        <w:t xml:space="preserve">tutte le recensioni </w:t>
      </w:r>
      <w:r w:rsidR="007A6F34">
        <w:t xml:space="preserve">che </w:t>
      </w:r>
      <w:r w:rsidR="00BD4667">
        <w:t xml:space="preserve">ha scritto </w:t>
      </w:r>
      <w:r w:rsidR="001C7223">
        <w:t xml:space="preserve">sia lui che </w:t>
      </w:r>
      <w:r w:rsidR="00285B8C">
        <w:t>altri clienti che hanno acquistato il lo</w:t>
      </w:r>
      <w:r w:rsidR="0011132F">
        <w:t>tto</w:t>
      </w:r>
      <w:r w:rsidR="00023681">
        <w:t>, le recensioni</w:t>
      </w:r>
      <w:r w:rsidR="00216130">
        <w:t xml:space="preserve"> sono visualizzate in base alla data</w:t>
      </w:r>
      <w:r w:rsidR="00F138A3">
        <w:t>.</w:t>
      </w:r>
    </w:p>
    <w:p w14:paraId="349939CA" w14:textId="77777777" w:rsidR="008770F1" w:rsidRPr="00D04E98" w:rsidRDefault="008770F1" w:rsidP="00D04E98"/>
    <w:p w14:paraId="1FE12C4F" w14:textId="7B3A74CA" w:rsidR="00767FF0" w:rsidRPr="00102353" w:rsidRDefault="00767FF0" w:rsidP="00767FF0">
      <w:pPr>
        <w:pStyle w:val="Titolo4"/>
        <w:rPr>
          <w:i/>
          <w:iCs/>
        </w:rPr>
      </w:pPr>
      <w:r w:rsidRPr="00102353">
        <w:rPr>
          <w:i/>
          <w:iCs/>
        </w:rPr>
        <w:t>visualizzare le</w:t>
      </w:r>
      <w:r w:rsidR="00012B97" w:rsidRPr="00102353">
        <w:rPr>
          <w:i/>
          <w:iCs/>
        </w:rPr>
        <w:t xml:space="preserve"> proprie</w:t>
      </w:r>
      <w:r w:rsidR="00023681">
        <w:rPr>
          <w:i/>
          <w:iCs/>
        </w:rPr>
        <w:t xml:space="preserve"> recensioni </w:t>
      </w:r>
      <w:r w:rsidRPr="00102353">
        <w:rPr>
          <w:i/>
          <w:iCs/>
        </w:rPr>
        <w:t>e in base alla data</w:t>
      </w:r>
    </w:p>
    <w:p w14:paraId="0E947AB7" w14:textId="4AB5963A" w:rsidR="00F138A3" w:rsidRPr="00F138A3" w:rsidRDefault="00792B7D" w:rsidP="00F138A3">
      <w:r>
        <w:t>Questa operazione permette al cliente di visualizzare tut</w:t>
      </w:r>
      <w:r w:rsidR="00A804A7">
        <w:t xml:space="preserve">te le </w:t>
      </w:r>
      <w:r w:rsidR="00023681">
        <w:t>recensioni</w:t>
      </w:r>
      <w:r w:rsidR="00A9605A">
        <w:t xml:space="preserve"> che ha scritto </w:t>
      </w:r>
      <w:r w:rsidR="00FF06D3">
        <w:t xml:space="preserve">con </w:t>
      </w:r>
      <w:r w:rsidR="002718B8">
        <w:t xml:space="preserve">un </w:t>
      </w:r>
      <w:r w:rsidR="00FF06D3">
        <w:t>riferimento al lotto interessato</w:t>
      </w:r>
      <w:r w:rsidR="00174BF4">
        <w:t>.</w:t>
      </w:r>
    </w:p>
    <w:p w14:paraId="5CC4EBEF" w14:textId="19E132E7" w:rsidR="694BF9A0" w:rsidRDefault="694BF9A0" w:rsidP="694BF9A0"/>
    <w:p w14:paraId="71489D81" w14:textId="3BA8629F" w:rsidR="00E44CFA" w:rsidRDefault="00DB589E" w:rsidP="00E44CFA">
      <w:pPr>
        <w:pStyle w:val="Titolo2"/>
      </w:pPr>
      <w:bookmarkStart w:id="32" w:name="_Toc54139564"/>
      <w:r>
        <w:t>4</w:t>
      </w:r>
      <w:r w:rsidR="00E44CFA">
        <w:t>.3.</w:t>
      </w:r>
      <w:r w:rsidR="005D33A2">
        <w:t>4</w:t>
      </w:r>
      <w:r w:rsidR="00E44CFA">
        <w:t xml:space="preserve"> operazioni sui birrai</w:t>
      </w:r>
      <w:bookmarkEnd w:id="32"/>
    </w:p>
    <w:p w14:paraId="7B65F27E" w14:textId="1FF91C3F" w:rsidR="006561C5" w:rsidRPr="00102353" w:rsidRDefault="006561C5" w:rsidP="006561C5">
      <w:pPr>
        <w:pStyle w:val="Titolo4"/>
        <w:rPr>
          <w:i/>
          <w:iCs/>
        </w:rPr>
      </w:pPr>
      <w:r w:rsidRPr="00102353">
        <w:rPr>
          <w:i/>
          <w:iCs/>
        </w:rPr>
        <w:t>visualizzare i birrai</w:t>
      </w:r>
      <w:r w:rsidR="00616C1F" w:rsidRPr="00102353">
        <w:rPr>
          <w:i/>
          <w:iCs/>
        </w:rPr>
        <w:t xml:space="preserve"> che hanno prodotto una ricetta </w:t>
      </w:r>
      <w:r w:rsidR="006E1B2B" w:rsidRPr="00102353">
        <w:rPr>
          <w:i/>
          <w:iCs/>
        </w:rPr>
        <w:t>specifica</w:t>
      </w:r>
    </w:p>
    <w:p w14:paraId="2A551317" w14:textId="1CCA153A" w:rsidR="00F61F17" w:rsidRDefault="00FE4498" w:rsidP="00FE4498">
      <w:r>
        <w:t>Questa operazione permette al cliente di visualizzare i birrai che hanno prodotto dei lotti con la ricetta specifica</w:t>
      </w:r>
      <w:r w:rsidR="009608CD">
        <w:t xml:space="preserve">, </w:t>
      </w:r>
      <w:r w:rsidR="0055686C">
        <w:t>accompagnato</w:t>
      </w:r>
      <w:r w:rsidR="009608CD">
        <w:t xml:space="preserve"> </w:t>
      </w:r>
      <w:r w:rsidR="002A55C3">
        <w:t>dal</w:t>
      </w:r>
      <w:r w:rsidR="009608CD">
        <w:t>la quantità prodotta</w:t>
      </w:r>
      <w:r w:rsidR="00402350">
        <w:t>,</w:t>
      </w:r>
      <w:r w:rsidR="009608CD">
        <w:t xml:space="preserve"> il prezzo relativo</w:t>
      </w:r>
      <w:r w:rsidR="00402350">
        <w:t xml:space="preserve"> e la qualità</w:t>
      </w:r>
      <w:r w:rsidR="000545AF">
        <w:t>.</w:t>
      </w:r>
    </w:p>
    <w:p w14:paraId="0F9D0A92" w14:textId="77777777" w:rsidR="00F61F17" w:rsidRDefault="00F61F17" w:rsidP="00FE4498"/>
    <w:p w14:paraId="16AB34DF" w14:textId="77777777" w:rsidR="00F61F17" w:rsidRDefault="00F61F17" w:rsidP="00FE4498"/>
    <w:p w14:paraId="4117FA78" w14:textId="77777777" w:rsidR="00F61F17" w:rsidRPr="00FE4498" w:rsidRDefault="00F61F17" w:rsidP="00FE4498"/>
    <w:p w14:paraId="36439257" w14:textId="1D5C3AEB" w:rsidR="00616C1F" w:rsidRPr="00102353" w:rsidRDefault="00616C1F" w:rsidP="00616C1F">
      <w:pPr>
        <w:pStyle w:val="Titolo4"/>
        <w:rPr>
          <w:i/>
          <w:iCs/>
        </w:rPr>
      </w:pPr>
      <w:r w:rsidRPr="00102353">
        <w:rPr>
          <w:i/>
          <w:iCs/>
        </w:rPr>
        <w:t xml:space="preserve">visualizzare i birrai che hanno </w:t>
      </w:r>
      <w:r w:rsidR="00372741" w:rsidRPr="00102353">
        <w:rPr>
          <w:i/>
          <w:iCs/>
        </w:rPr>
        <w:t>venduto più/meno lotti</w:t>
      </w:r>
    </w:p>
    <w:p w14:paraId="4AB82083" w14:textId="3F9D69E2" w:rsidR="00B03DB5" w:rsidRDefault="00CE4CDF" w:rsidP="00B03DB5">
      <w:pPr>
        <w:rPr>
          <w:lang w:eastAsia="zh-CN"/>
        </w:rPr>
      </w:pPr>
      <w:r w:rsidRPr="694BF9A0">
        <w:rPr>
          <w:rFonts w:hint="eastAsia"/>
          <w:lang w:eastAsia="zh-CN"/>
        </w:rPr>
        <w:t>Q</w:t>
      </w:r>
      <w:r w:rsidRPr="694BF9A0">
        <w:rPr>
          <w:lang w:eastAsia="zh-CN"/>
        </w:rPr>
        <w:t xml:space="preserve">uesta operazione permette al cliente </w:t>
      </w:r>
      <w:r w:rsidR="00833765" w:rsidRPr="694BF9A0">
        <w:rPr>
          <w:lang w:eastAsia="zh-CN"/>
        </w:rPr>
        <w:t xml:space="preserve">di </w:t>
      </w:r>
      <w:r w:rsidR="000F72D7" w:rsidRPr="694BF9A0">
        <w:rPr>
          <w:lang w:eastAsia="zh-CN"/>
        </w:rPr>
        <w:t xml:space="preserve">visualizzare </w:t>
      </w:r>
      <w:r w:rsidR="00CD7445" w:rsidRPr="694BF9A0">
        <w:rPr>
          <w:lang w:eastAsia="zh-CN"/>
        </w:rPr>
        <w:t>la</w:t>
      </w:r>
      <w:r w:rsidR="00634A83" w:rsidRPr="694BF9A0">
        <w:rPr>
          <w:lang w:eastAsia="zh-CN"/>
        </w:rPr>
        <w:t xml:space="preserve"> classifica dei </w:t>
      </w:r>
      <w:r w:rsidR="00F80880" w:rsidRPr="694BF9A0">
        <w:rPr>
          <w:lang w:eastAsia="zh-CN"/>
        </w:rPr>
        <w:t>birrai che</w:t>
      </w:r>
      <w:r w:rsidR="00EB4297" w:rsidRPr="694BF9A0">
        <w:rPr>
          <w:lang w:eastAsia="zh-CN"/>
        </w:rPr>
        <w:t xml:space="preserve"> hanno</w:t>
      </w:r>
      <w:r w:rsidR="00F80880" w:rsidRPr="694BF9A0">
        <w:rPr>
          <w:lang w:eastAsia="zh-CN"/>
        </w:rPr>
        <w:t xml:space="preserve"> vend</w:t>
      </w:r>
      <w:r w:rsidR="00EB4297" w:rsidRPr="694BF9A0">
        <w:rPr>
          <w:lang w:eastAsia="zh-CN"/>
        </w:rPr>
        <w:t>uto</w:t>
      </w:r>
      <w:r w:rsidR="00F80880" w:rsidRPr="694BF9A0">
        <w:rPr>
          <w:lang w:eastAsia="zh-CN"/>
        </w:rPr>
        <w:t xml:space="preserve"> più</w:t>
      </w:r>
      <w:r w:rsidR="00EB4297" w:rsidRPr="694BF9A0">
        <w:rPr>
          <w:lang w:eastAsia="zh-CN"/>
        </w:rPr>
        <w:t>/meno</w:t>
      </w:r>
      <w:r w:rsidR="00F80880" w:rsidRPr="694BF9A0">
        <w:rPr>
          <w:lang w:eastAsia="zh-CN"/>
        </w:rPr>
        <w:t xml:space="preserve"> lotti di birre</w:t>
      </w:r>
      <w:r w:rsidR="00EB4297" w:rsidRPr="694BF9A0">
        <w:rPr>
          <w:lang w:eastAsia="zh-CN"/>
        </w:rPr>
        <w:t>.</w:t>
      </w:r>
      <w:r w:rsidR="00485D54">
        <w:rPr>
          <w:lang w:eastAsia="zh-CN"/>
        </w:rPr>
        <w:t xml:space="preserve"> In caso di parità </w:t>
      </w:r>
      <w:r w:rsidR="00455F21">
        <w:rPr>
          <w:lang w:eastAsia="zh-CN"/>
        </w:rPr>
        <w:t xml:space="preserve">si ordina per la </w:t>
      </w:r>
      <w:r w:rsidR="00455F21" w:rsidRPr="00935717">
        <w:rPr>
          <w:lang w:eastAsia="zh-CN"/>
        </w:rPr>
        <w:t>qualità.</w:t>
      </w:r>
    </w:p>
    <w:p w14:paraId="58DFA7C9" w14:textId="77777777" w:rsidR="002A147F" w:rsidRDefault="002A147F" w:rsidP="00B03DB5">
      <w:pPr>
        <w:rPr>
          <w:lang w:eastAsia="zh-CN"/>
        </w:rPr>
      </w:pPr>
    </w:p>
    <w:p w14:paraId="58990AF0" w14:textId="01D13917" w:rsidR="002A147F" w:rsidRDefault="002A147F" w:rsidP="002A147F">
      <w:pPr>
        <w:pStyle w:val="Titolo4"/>
        <w:rPr>
          <w:lang w:eastAsia="zh-CN"/>
        </w:rPr>
      </w:pPr>
      <w:r>
        <w:rPr>
          <w:lang w:eastAsia="zh-CN"/>
        </w:rPr>
        <w:t>visualizzare i birrai che hanno venduto</w:t>
      </w:r>
      <w:r w:rsidR="00B273A5">
        <w:rPr>
          <w:lang w:eastAsia="zh-CN"/>
        </w:rPr>
        <w:t xml:space="preserve"> lotti con miglior/peggior qualità</w:t>
      </w:r>
    </w:p>
    <w:p w14:paraId="3E2E2E39" w14:textId="43573284" w:rsidR="00B273A5" w:rsidRDefault="00B273A5" w:rsidP="00B273A5">
      <w:pPr>
        <w:rPr>
          <w:lang w:eastAsia="zh-CN"/>
        </w:rPr>
      </w:pPr>
      <w:r>
        <w:rPr>
          <w:lang w:eastAsia="zh-CN"/>
        </w:rPr>
        <w:t xml:space="preserve">Questa operazione permette al cliente di visualizzare </w:t>
      </w:r>
      <w:r w:rsidR="002905D4">
        <w:rPr>
          <w:lang w:eastAsia="zh-CN"/>
        </w:rPr>
        <w:t>la classifica dei birrai che hanno venduto i lotti con miglior</w:t>
      </w:r>
      <w:r w:rsidR="00236B5B">
        <w:rPr>
          <w:lang w:eastAsia="zh-CN"/>
        </w:rPr>
        <w:t>/peggior</w:t>
      </w:r>
      <w:r w:rsidR="00236B5B" w:rsidRPr="00023681">
        <w:rPr>
          <w:color w:val="FF0000"/>
          <w:lang w:eastAsia="zh-CN"/>
        </w:rPr>
        <w:t xml:space="preserve"> </w:t>
      </w:r>
      <w:r w:rsidR="00236B5B" w:rsidRPr="00935717">
        <w:rPr>
          <w:lang w:eastAsia="zh-CN"/>
        </w:rPr>
        <w:t>qualità</w:t>
      </w:r>
      <w:r w:rsidR="005D353D">
        <w:rPr>
          <w:lang w:eastAsia="zh-CN"/>
        </w:rPr>
        <w:t xml:space="preserve">. In caso di </w:t>
      </w:r>
      <w:r w:rsidR="00485D54">
        <w:rPr>
          <w:lang w:eastAsia="zh-CN"/>
        </w:rPr>
        <w:t>parità si ordina lotti più venduti.</w:t>
      </w:r>
    </w:p>
    <w:p w14:paraId="4ACD2CB8" w14:textId="77777777" w:rsidR="00053056" w:rsidRPr="00B273A5" w:rsidRDefault="00053056" w:rsidP="00B273A5">
      <w:pPr>
        <w:rPr>
          <w:lang w:eastAsia="zh-CN"/>
        </w:rPr>
      </w:pPr>
    </w:p>
    <w:p w14:paraId="6E2F760F" w14:textId="77777777" w:rsidR="00A30E9C" w:rsidRPr="00B03DB5" w:rsidRDefault="00A30E9C" w:rsidP="00B03DB5">
      <w:pPr>
        <w:rPr>
          <w:lang w:eastAsia="zh-CN"/>
        </w:rPr>
      </w:pPr>
    </w:p>
    <w:p w14:paraId="020AC602" w14:textId="2EBF301A" w:rsidR="00F75152" w:rsidRDefault="00DB589E" w:rsidP="00BC77F1">
      <w:pPr>
        <w:pStyle w:val="Titolo2"/>
      </w:pPr>
      <w:bookmarkStart w:id="33" w:name="_Toc54139565"/>
      <w:r>
        <w:t>4</w:t>
      </w:r>
      <w:r w:rsidR="00BC77F1">
        <w:t>.3.</w:t>
      </w:r>
      <w:r w:rsidR="005D33A2">
        <w:t>5</w:t>
      </w:r>
      <w:r w:rsidR="00BC77F1">
        <w:t xml:space="preserve"> Operazioni sui lotti</w:t>
      </w:r>
      <w:bookmarkEnd w:id="33"/>
    </w:p>
    <w:p w14:paraId="2B1E6823" w14:textId="3ECF3854" w:rsidR="00BC77F1" w:rsidRPr="00102353" w:rsidRDefault="00BC77F1" w:rsidP="00BC77F1">
      <w:pPr>
        <w:pStyle w:val="Titolo4"/>
        <w:rPr>
          <w:i/>
          <w:iCs/>
        </w:rPr>
      </w:pPr>
      <w:r w:rsidRPr="00102353">
        <w:rPr>
          <w:i/>
          <w:iCs/>
        </w:rPr>
        <w:t xml:space="preserve">visualizzare i lotti </w:t>
      </w:r>
      <w:r w:rsidR="00103D87" w:rsidRPr="00102353">
        <w:rPr>
          <w:i/>
          <w:iCs/>
        </w:rPr>
        <w:t>con la ricetta specifica</w:t>
      </w:r>
    </w:p>
    <w:p w14:paraId="5B62118E" w14:textId="177B65F5" w:rsidR="00431C1B" w:rsidRDefault="000D141D" w:rsidP="00EB4297">
      <w:pPr>
        <w:rPr>
          <w:lang w:eastAsia="zh-CN"/>
        </w:rPr>
      </w:pPr>
      <w:r w:rsidRPr="694BF9A0">
        <w:rPr>
          <w:rFonts w:hint="eastAsia"/>
          <w:lang w:eastAsia="zh-CN"/>
        </w:rPr>
        <w:t>Q</w:t>
      </w:r>
      <w:r w:rsidRPr="694BF9A0">
        <w:rPr>
          <w:lang w:eastAsia="zh-CN"/>
        </w:rPr>
        <w:t xml:space="preserve">uesta operazione permette al cliente di visualizzare </w:t>
      </w:r>
      <w:r w:rsidR="00CC1E94" w:rsidRPr="694BF9A0">
        <w:rPr>
          <w:lang w:eastAsia="zh-CN"/>
        </w:rPr>
        <w:t xml:space="preserve">i lotti </w:t>
      </w:r>
      <w:r w:rsidR="007F488C" w:rsidRPr="694BF9A0">
        <w:rPr>
          <w:lang w:eastAsia="zh-CN"/>
        </w:rPr>
        <w:t>presenti</w:t>
      </w:r>
      <w:r w:rsidR="008427A2" w:rsidRPr="694BF9A0">
        <w:rPr>
          <w:lang w:eastAsia="zh-CN"/>
        </w:rPr>
        <w:t xml:space="preserve"> (sia in vendita che in produzione)</w:t>
      </w:r>
      <w:r w:rsidR="007F488C" w:rsidRPr="694BF9A0">
        <w:rPr>
          <w:lang w:eastAsia="zh-CN"/>
        </w:rPr>
        <w:t xml:space="preserve"> </w:t>
      </w:r>
      <w:r w:rsidR="00AD2CD5" w:rsidRPr="694BF9A0">
        <w:rPr>
          <w:lang w:eastAsia="zh-CN"/>
        </w:rPr>
        <w:t>con la ricetta che ha indicato, accompagnato dal birraio che ha prodotto</w:t>
      </w:r>
      <w:r w:rsidR="001D1CDF" w:rsidRPr="694BF9A0">
        <w:rPr>
          <w:lang w:eastAsia="zh-CN"/>
        </w:rPr>
        <w:t>,</w:t>
      </w:r>
      <w:r w:rsidR="00AD2CD5" w:rsidRPr="694BF9A0">
        <w:rPr>
          <w:lang w:eastAsia="zh-CN"/>
        </w:rPr>
        <w:t xml:space="preserve"> la quantità</w:t>
      </w:r>
      <w:r w:rsidR="001D1CDF" w:rsidRPr="694BF9A0">
        <w:rPr>
          <w:lang w:eastAsia="zh-CN"/>
        </w:rPr>
        <w:t xml:space="preserve"> e il prezzo.</w:t>
      </w:r>
    </w:p>
    <w:p w14:paraId="7403243E" w14:textId="77777777" w:rsidR="00383332" w:rsidRPr="00383332" w:rsidRDefault="00383332" w:rsidP="00EB4297">
      <w:pPr>
        <w:rPr>
          <w:lang w:eastAsia="zh-CN"/>
        </w:rPr>
      </w:pPr>
    </w:p>
    <w:p w14:paraId="4FB83495" w14:textId="35322958" w:rsidR="00103D87" w:rsidRPr="00102353" w:rsidRDefault="00103D87" w:rsidP="00103D87">
      <w:pPr>
        <w:pStyle w:val="Titolo4"/>
        <w:rPr>
          <w:i/>
          <w:iCs/>
        </w:rPr>
      </w:pPr>
      <w:r w:rsidRPr="00102353">
        <w:rPr>
          <w:i/>
          <w:iCs/>
        </w:rPr>
        <w:t xml:space="preserve">visualizzare i lotti </w:t>
      </w:r>
      <w:r w:rsidR="00D60F8A" w:rsidRPr="00102353">
        <w:rPr>
          <w:i/>
          <w:iCs/>
        </w:rPr>
        <w:t>in base all’ordinamento di prezzo</w:t>
      </w:r>
      <w:r w:rsidR="00207034" w:rsidRPr="00102353">
        <w:rPr>
          <w:i/>
          <w:iCs/>
        </w:rPr>
        <w:t>/quantità</w:t>
      </w:r>
      <w:r w:rsidR="00C35696">
        <w:rPr>
          <w:i/>
          <w:iCs/>
        </w:rPr>
        <w:t>/qualità</w:t>
      </w:r>
      <w:r w:rsidR="00D60F8A" w:rsidRPr="00102353">
        <w:rPr>
          <w:i/>
          <w:iCs/>
        </w:rPr>
        <w:t xml:space="preserve"> </w:t>
      </w:r>
    </w:p>
    <w:p w14:paraId="4EDF019C" w14:textId="78607FFD" w:rsidR="001D1CDF" w:rsidRPr="001D1CDF" w:rsidRDefault="00431C1B" w:rsidP="001D1CDF">
      <w:r>
        <w:rPr>
          <w:rFonts w:ascii="Segoe UI Emoji" w:hAnsi="Segoe UI Emoji" w:cs="Segoe UI Emoji" w:hint="eastAsia"/>
          <w:lang w:eastAsia="zh-CN"/>
        </w:rPr>
        <w:t>Q</w:t>
      </w:r>
      <w:r>
        <w:rPr>
          <w:rFonts w:ascii="Segoe UI Emoji" w:hAnsi="Segoe UI Emoji" w:cs="Segoe UI Emoji"/>
          <w:lang w:eastAsia="zh-CN"/>
        </w:rPr>
        <w:t>uesta operazione permette al cliente di visualizzare</w:t>
      </w:r>
      <w:r w:rsidR="00D250C8">
        <w:rPr>
          <w:rFonts w:ascii="Segoe UI Emoji" w:hAnsi="Segoe UI Emoji" w:cs="Segoe UI Emoji"/>
          <w:lang w:eastAsia="zh-CN"/>
        </w:rPr>
        <w:t xml:space="preserve"> tutti i lotti </w:t>
      </w:r>
      <w:r w:rsidR="008427A2">
        <w:rPr>
          <w:rFonts w:ascii="Segoe UI Emoji" w:hAnsi="Segoe UI Emoji" w:cs="Segoe UI Emoji"/>
          <w:lang w:eastAsia="zh-CN"/>
        </w:rPr>
        <w:t>presenti (sia in vendita che in produzione)</w:t>
      </w:r>
      <w:r w:rsidR="00F91E75">
        <w:rPr>
          <w:rFonts w:ascii="Segoe UI Emoji" w:hAnsi="Segoe UI Emoji" w:cs="Segoe UI Emoji"/>
          <w:lang w:eastAsia="zh-CN"/>
        </w:rPr>
        <w:t xml:space="preserve"> in base </w:t>
      </w:r>
      <w:r w:rsidR="00351C84">
        <w:rPr>
          <w:rFonts w:ascii="Segoe UI Emoji" w:hAnsi="Segoe UI Emoji" w:cs="Segoe UI Emoji"/>
          <w:lang w:eastAsia="zh-CN"/>
        </w:rPr>
        <w:t>alla quantità</w:t>
      </w:r>
      <w:r w:rsidR="00C35696">
        <w:rPr>
          <w:rFonts w:ascii="Segoe UI Emoji" w:hAnsi="Segoe UI Emoji" w:cs="Segoe UI Emoji"/>
          <w:lang w:eastAsia="zh-CN"/>
        </w:rPr>
        <w:t>,</w:t>
      </w:r>
      <w:r w:rsidR="00351C84">
        <w:rPr>
          <w:rFonts w:ascii="Segoe UI Emoji" w:hAnsi="Segoe UI Emoji" w:cs="Segoe UI Emoji"/>
          <w:lang w:eastAsia="zh-CN"/>
        </w:rPr>
        <w:t xml:space="preserve"> prezzo unitario</w:t>
      </w:r>
      <w:r w:rsidR="00C35696">
        <w:rPr>
          <w:rFonts w:ascii="Segoe UI Emoji" w:hAnsi="Segoe UI Emoji" w:cs="Segoe UI Emoji"/>
          <w:lang w:eastAsia="zh-CN"/>
        </w:rPr>
        <w:t xml:space="preserve"> o qualità</w:t>
      </w:r>
      <w:r w:rsidR="00E953BB">
        <w:rPr>
          <w:rFonts w:ascii="Segoe UI Emoji" w:hAnsi="Segoe UI Emoji" w:cs="Segoe UI Emoji"/>
          <w:lang w:eastAsia="zh-CN"/>
        </w:rPr>
        <w:t xml:space="preserve">, in caso di parità </w:t>
      </w:r>
      <w:r w:rsidR="00016C0E">
        <w:rPr>
          <w:rFonts w:ascii="Segoe UI Emoji" w:hAnsi="Segoe UI Emoji" w:cs="Segoe UI Emoji"/>
          <w:lang w:eastAsia="zh-CN"/>
        </w:rPr>
        <w:t xml:space="preserve">in ordine alfabeti </w:t>
      </w:r>
      <w:r w:rsidR="00C93094">
        <w:rPr>
          <w:rFonts w:ascii="Segoe UI Emoji" w:hAnsi="Segoe UI Emoji" w:cs="Segoe UI Emoji"/>
          <w:lang w:eastAsia="zh-CN"/>
        </w:rPr>
        <w:t>del birraio.</w:t>
      </w:r>
      <w:r w:rsidR="00C25426">
        <w:rPr>
          <w:rFonts w:ascii="Segoe UI Emoji" w:hAnsi="Segoe UI Emoji" w:cs="Segoe UI Emoji"/>
          <w:lang w:eastAsia="zh-CN"/>
        </w:rPr>
        <w:t xml:space="preserve"> </w:t>
      </w:r>
    </w:p>
    <w:p w14:paraId="205600BA" w14:textId="77777777" w:rsidR="001D1CDF" w:rsidRPr="001D1CDF" w:rsidRDefault="001D1CDF" w:rsidP="001D1CDF"/>
    <w:p w14:paraId="4D74B0CD" w14:textId="6CA8A560" w:rsidR="00FD3DD2" w:rsidRPr="00102353" w:rsidRDefault="00FD3DD2" w:rsidP="00FD3DD2">
      <w:pPr>
        <w:pStyle w:val="Titolo4"/>
        <w:rPr>
          <w:i/>
          <w:iCs/>
        </w:rPr>
      </w:pPr>
      <w:r w:rsidRPr="00102353">
        <w:rPr>
          <w:i/>
          <w:iCs/>
        </w:rPr>
        <w:t>visua</w:t>
      </w:r>
      <w:r w:rsidR="00BD3E4B" w:rsidRPr="00102353">
        <w:rPr>
          <w:i/>
          <w:iCs/>
        </w:rPr>
        <w:t>lizzare i lotti acquistati</w:t>
      </w:r>
    </w:p>
    <w:p w14:paraId="7BFB855C" w14:textId="261FAEF7" w:rsidR="003A6B8D" w:rsidRDefault="003A6B8D" w:rsidP="003A6B8D">
      <w:pPr>
        <w:rPr>
          <w:rFonts w:ascii="Segoe UI Emoji" w:hAnsi="Segoe UI Emoji" w:cs="Segoe UI Emoji"/>
          <w:lang w:eastAsia="zh-CN"/>
        </w:rPr>
      </w:pPr>
      <w:r>
        <w:rPr>
          <w:rFonts w:ascii="Segoe UI Emoji" w:hAnsi="Segoe UI Emoji" w:cs="Segoe UI Emoji" w:hint="eastAsia"/>
          <w:lang w:eastAsia="zh-CN"/>
        </w:rPr>
        <w:t>Q</w:t>
      </w:r>
      <w:r>
        <w:rPr>
          <w:rFonts w:ascii="Segoe UI Emoji" w:hAnsi="Segoe UI Emoji" w:cs="Segoe UI Emoji"/>
          <w:lang w:eastAsia="zh-CN"/>
        </w:rPr>
        <w:t>uesta operazione permette al cliente di visualizzare</w:t>
      </w:r>
      <w:r w:rsidR="001A5738">
        <w:rPr>
          <w:rFonts w:ascii="Segoe UI Emoji" w:hAnsi="Segoe UI Emoji" w:cs="Segoe UI Emoji"/>
          <w:lang w:eastAsia="zh-CN"/>
        </w:rPr>
        <w:t xml:space="preserve"> tutti i lotti che il cliente ha acquistato nell’applicazione</w:t>
      </w:r>
      <w:r w:rsidR="00AA41E3">
        <w:rPr>
          <w:rFonts w:ascii="Segoe UI Emoji" w:hAnsi="Segoe UI Emoji" w:cs="Segoe UI Emoji"/>
          <w:lang w:eastAsia="zh-CN"/>
        </w:rPr>
        <w:t xml:space="preserve"> ordinat</w:t>
      </w:r>
      <w:r w:rsidR="00F90524">
        <w:rPr>
          <w:rFonts w:ascii="Segoe UI Emoji" w:hAnsi="Segoe UI Emoji" w:cs="Segoe UI Emoji"/>
          <w:lang w:eastAsia="zh-CN"/>
        </w:rPr>
        <w:t>i</w:t>
      </w:r>
      <w:r w:rsidR="00AA41E3">
        <w:rPr>
          <w:rFonts w:ascii="Segoe UI Emoji" w:hAnsi="Segoe UI Emoji" w:cs="Segoe UI Emoji"/>
          <w:lang w:eastAsia="zh-CN"/>
        </w:rPr>
        <w:t xml:space="preserve"> in base alla data di acquisto</w:t>
      </w:r>
      <w:r w:rsidR="00D61E8F">
        <w:rPr>
          <w:rFonts w:ascii="Segoe UI Emoji" w:hAnsi="Segoe UI Emoji" w:cs="Segoe UI Emoji"/>
          <w:lang w:eastAsia="zh-CN"/>
        </w:rPr>
        <w:t>.</w:t>
      </w:r>
    </w:p>
    <w:p w14:paraId="6C6DCCCF" w14:textId="261FAEF7" w:rsidR="00D61E8F" w:rsidRDefault="00D61E8F" w:rsidP="003A6B8D">
      <w:pPr>
        <w:rPr>
          <w:rFonts w:ascii="Segoe UI Emoji" w:hAnsi="Segoe UI Emoji" w:cs="Segoe UI Emoji"/>
          <w:lang w:eastAsia="zh-CN"/>
        </w:rPr>
      </w:pPr>
    </w:p>
    <w:p w14:paraId="6789CB18" w14:textId="261FAEF7" w:rsidR="00D61E8F" w:rsidRPr="00D61E8F" w:rsidRDefault="00D61E8F" w:rsidP="00D61E8F">
      <w:pPr>
        <w:pStyle w:val="Titolo4"/>
        <w:rPr>
          <w:i/>
          <w:iCs/>
        </w:rPr>
      </w:pPr>
      <w:r w:rsidRPr="00D61E8F">
        <w:rPr>
          <w:i/>
          <w:iCs/>
        </w:rPr>
        <w:t>VISUALIZZARE I LOTTI</w:t>
      </w:r>
      <w:r>
        <w:rPr>
          <w:i/>
          <w:iCs/>
        </w:rPr>
        <w:t xml:space="preserve"> </w:t>
      </w:r>
      <w:r w:rsidRPr="00D61E8F">
        <w:rPr>
          <w:i/>
          <w:iCs/>
        </w:rPr>
        <w:t xml:space="preserve"> </w:t>
      </w:r>
    </w:p>
    <w:p w14:paraId="7EDB90FF" w14:textId="6C4DF4B2" w:rsidR="00D60F8A" w:rsidRDefault="000455B7" w:rsidP="00D60F8A">
      <w:pPr>
        <w:rPr>
          <w:rFonts w:ascii="Segoe UI Emoji" w:hAnsi="Segoe UI Emoji" w:cs="Segoe UI Emoji"/>
          <w:lang w:eastAsia="zh-CN"/>
        </w:rPr>
      </w:pPr>
      <w:r>
        <w:rPr>
          <w:rFonts w:ascii="Segoe UI Emoji" w:hAnsi="Segoe UI Emoji" w:cs="Segoe UI Emoji"/>
          <w:lang w:eastAsia="zh-CN"/>
        </w:rPr>
        <w:t>Questa operazione permette al cliente di visualizzare tutti lotti messi in vendita sull’applicazione.</w:t>
      </w:r>
    </w:p>
    <w:p w14:paraId="2382CF0D" w14:textId="7EC00315" w:rsidR="000455B7" w:rsidRDefault="000455B7" w:rsidP="00D60F8A">
      <w:pPr>
        <w:rPr>
          <w:rFonts w:ascii="Segoe UI Emoji" w:hAnsi="Segoe UI Emoji" w:cs="Segoe UI Emoji"/>
          <w:lang w:eastAsia="zh-CN"/>
        </w:rPr>
      </w:pPr>
    </w:p>
    <w:p w14:paraId="5919D109" w14:textId="148A326C" w:rsidR="00C3494A" w:rsidRDefault="00DB589E" w:rsidP="00C3494A">
      <w:pPr>
        <w:pStyle w:val="Titolo1"/>
      </w:pPr>
      <w:bookmarkStart w:id="34" w:name="_Toc54139566"/>
      <w:r>
        <w:t>4</w:t>
      </w:r>
      <w:r w:rsidR="00C3494A">
        <w:t>.4 operazioni dei fornitori</w:t>
      </w:r>
      <w:bookmarkEnd w:id="34"/>
    </w:p>
    <w:p w14:paraId="1EAA51D2" w14:textId="35246234" w:rsidR="00F34DF3" w:rsidRPr="00D61518" w:rsidRDefault="00DB589E" w:rsidP="00F34DF3">
      <w:pPr>
        <w:pStyle w:val="Titolo2"/>
      </w:pPr>
      <w:bookmarkStart w:id="35" w:name="_Toc54139567"/>
      <w:r>
        <w:t>4</w:t>
      </w:r>
      <w:r w:rsidR="00F34DF3" w:rsidRPr="00D61518">
        <w:t>.4.1 operazioni sui fornitori</w:t>
      </w:r>
      <w:bookmarkEnd w:id="35"/>
    </w:p>
    <w:p w14:paraId="14FE55FC" w14:textId="30975614" w:rsidR="00F34DF3" w:rsidRPr="00D61518" w:rsidRDefault="00B16395" w:rsidP="00B16395">
      <w:pPr>
        <w:pStyle w:val="Titolo4"/>
        <w:rPr>
          <w:i/>
          <w:iCs/>
        </w:rPr>
      </w:pPr>
      <w:r w:rsidRPr="00D61518">
        <w:rPr>
          <w:i/>
          <w:iCs/>
        </w:rPr>
        <w:lastRenderedPageBreak/>
        <w:t>Modifica dati anagrafici del fornitore</w:t>
      </w:r>
    </w:p>
    <w:p w14:paraId="38CE0A98" w14:textId="12FD1307" w:rsidR="00B16395" w:rsidRPr="00D61518" w:rsidRDefault="00B16395" w:rsidP="00B16395">
      <w:r w:rsidRPr="00D61518">
        <w:t xml:space="preserve">Questa operazione permette al fornitore di </w:t>
      </w:r>
      <w:r w:rsidR="00CC0D39" w:rsidRPr="00D61518">
        <w:t>modificare i propri dati anagrafici quali la ditta</w:t>
      </w:r>
      <w:r w:rsidR="001908C8" w:rsidRPr="00D61518">
        <w:t>,</w:t>
      </w:r>
      <w:r w:rsidR="00CC0D39" w:rsidRPr="00D61518">
        <w:t xml:space="preserve"> </w:t>
      </w:r>
      <w:r w:rsidR="001908C8" w:rsidRPr="00D61518">
        <w:t>informazioni riguardanti l’indirizzo e le modalità di contatto</w:t>
      </w:r>
      <w:r w:rsidR="00E12771" w:rsidRPr="00D61518">
        <w:t>.</w:t>
      </w:r>
    </w:p>
    <w:p w14:paraId="11CFAB84" w14:textId="77777777" w:rsidR="00496042" w:rsidRPr="00D61518" w:rsidRDefault="00496042" w:rsidP="00B16395"/>
    <w:p w14:paraId="0C83CBCE" w14:textId="2C1B41FB" w:rsidR="00ED4D0F" w:rsidRPr="00D61518" w:rsidRDefault="00ED4D0F" w:rsidP="00ED4D0F">
      <w:pPr>
        <w:pStyle w:val="Titolo4"/>
      </w:pPr>
      <w:r w:rsidRPr="00D61518">
        <w:t>visua</w:t>
      </w:r>
      <w:r w:rsidR="00496042" w:rsidRPr="00D61518">
        <w:t>lizzare i dati anagrafici</w:t>
      </w:r>
    </w:p>
    <w:p w14:paraId="2CBF0C29" w14:textId="1137A50A" w:rsidR="00496042" w:rsidRPr="00496042" w:rsidRDefault="00496042" w:rsidP="00496042">
      <w:r w:rsidRPr="00D61518">
        <w:t>Questa operazione permette al fornitore di visualizzare i propri dati anagrafici</w:t>
      </w:r>
    </w:p>
    <w:p w14:paraId="4A4EA2B5" w14:textId="77777777" w:rsidR="00A30E9C" w:rsidRPr="00B16395" w:rsidRDefault="00A30E9C" w:rsidP="00B16395"/>
    <w:p w14:paraId="7CFEA197" w14:textId="325946BB" w:rsidR="00BA7B90" w:rsidRDefault="00DB589E" w:rsidP="00FB78D7">
      <w:pPr>
        <w:pStyle w:val="Titolo2"/>
      </w:pPr>
      <w:bookmarkStart w:id="36" w:name="_Toc54139568"/>
      <w:r>
        <w:t>4</w:t>
      </w:r>
      <w:r w:rsidR="00FB78D7">
        <w:t>.4.</w:t>
      </w:r>
      <w:r w:rsidR="00B16395">
        <w:t>2</w:t>
      </w:r>
      <w:r w:rsidR="005903FD">
        <w:t xml:space="preserve"> operazioni sui </w:t>
      </w:r>
      <w:r w:rsidR="00376B02">
        <w:t>birrai</w:t>
      </w:r>
      <w:bookmarkEnd w:id="36"/>
    </w:p>
    <w:p w14:paraId="4DB1285D" w14:textId="25296882" w:rsidR="00B84FE1" w:rsidRPr="00102353" w:rsidRDefault="00D24812" w:rsidP="00B84FE1">
      <w:pPr>
        <w:pStyle w:val="Titolo4"/>
        <w:rPr>
          <w:i/>
          <w:iCs/>
        </w:rPr>
      </w:pPr>
      <w:r w:rsidRPr="00102353">
        <w:rPr>
          <w:i/>
          <w:iCs/>
        </w:rPr>
        <w:t>visualizzare tutt</w:t>
      </w:r>
      <w:r w:rsidR="003F3818" w:rsidRPr="00102353">
        <w:rPr>
          <w:i/>
          <w:iCs/>
        </w:rPr>
        <w:t>i</w:t>
      </w:r>
      <w:r w:rsidRPr="00102353">
        <w:rPr>
          <w:i/>
          <w:iCs/>
        </w:rPr>
        <w:t xml:space="preserve"> i suoi</w:t>
      </w:r>
      <w:r w:rsidR="00496C94" w:rsidRPr="00102353">
        <w:rPr>
          <w:i/>
          <w:iCs/>
        </w:rPr>
        <w:t xml:space="preserve"> </w:t>
      </w:r>
      <w:r w:rsidR="00B84FE1" w:rsidRPr="00102353">
        <w:rPr>
          <w:i/>
          <w:iCs/>
        </w:rPr>
        <w:t>clienti</w:t>
      </w:r>
      <w:r w:rsidRPr="00102353">
        <w:rPr>
          <w:i/>
          <w:iCs/>
        </w:rPr>
        <w:t xml:space="preserve"> </w:t>
      </w:r>
      <w:r w:rsidR="00B84FE1" w:rsidRPr="00102353">
        <w:rPr>
          <w:i/>
          <w:iCs/>
        </w:rPr>
        <w:t>(</w:t>
      </w:r>
      <w:r w:rsidR="00496C94" w:rsidRPr="00102353">
        <w:rPr>
          <w:i/>
          <w:iCs/>
        </w:rPr>
        <w:t>birrai</w:t>
      </w:r>
      <w:r w:rsidR="00B84FE1" w:rsidRPr="00102353">
        <w:rPr>
          <w:i/>
          <w:iCs/>
        </w:rPr>
        <w:t>)</w:t>
      </w:r>
      <w:r w:rsidR="003F3818" w:rsidRPr="00102353">
        <w:rPr>
          <w:i/>
          <w:iCs/>
        </w:rPr>
        <w:t xml:space="preserve"> </w:t>
      </w:r>
      <w:r w:rsidR="00220B14" w:rsidRPr="00102353">
        <w:rPr>
          <w:i/>
          <w:iCs/>
        </w:rPr>
        <w:t xml:space="preserve">ordinati in base al </w:t>
      </w:r>
      <w:r w:rsidR="00B37814" w:rsidRPr="00102353">
        <w:rPr>
          <w:i/>
          <w:iCs/>
        </w:rPr>
        <w:t>NOme</w:t>
      </w:r>
      <w:r w:rsidR="00F96836" w:rsidRPr="00102353">
        <w:rPr>
          <w:i/>
          <w:iCs/>
        </w:rPr>
        <w:t>/</w:t>
      </w:r>
      <w:r w:rsidR="001C7EEE" w:rsidRPr="00102353">
        <w:rPr>
          <w:i/>
          <w:iCs/>
        </w:rPr>
        <w:t>fatturato</w:t>
      </w:r>
    </w:p>
    <w:p w14:paraId="21BB7A3A" w14:textId="45C4DCF5" w:rsidR="750CD5A3" w:rsidRDefault="750CD5A3" w:rsidP="2BF4D83B">
      <w:r>
        <w:t>Questa operazione permette di visualizzare i birrai che hanno effettuato almeno un acquisto dal fornitore che effettua la ricerca, ordinati per nome/ fatturato totale</w:t>
      </w:r>
      <w:r w:rsidR="0B82BDEB">
        <w:t>.</w:t>
      </w:r>
    </w:p>
    <w:p w14:paraId="2C5D8FBA" w14:textId="77777777" w:rsidR="00A30E9C" w:rsidRDefault="00A30E9C" w:rsidP="2BF4D83B"/>
    <w:p w14:paraId="56C49DDB" w14:textId="35BDECC6" w:rsidR="005903FD" w:rsidRDefault="00DB589E" w:rsidP="005903FD">
      <w:pPr>
        <w:pStyle w:val="Titolo2"/>
      </w:pPr>
      <w:bookmarkStart w:id="37" w:name="_Toc54139569"/>
      <w:r>
        <w:t>4</w:t>
      </w:r>
      <w:r w:rsidR="005903FD">
        <w:t>.4.</w:t>
      </w:r>
      <w:r w:rsidR="00B16395">
        <w:t>3</w:t>
      </w:r>
      <w:r w:rsidR="00E0186E">
        <w:t xml:space="preserve"> </w:t>
      </w:r>
      <w:r w:rsidR="005903FD">
        <w:t>operazioni sugli ingredienti</w:t>
      </w:r>
      <w:bookmarkEnd w:id="37"/>
    </w:p>
    <w:p w14:paraId="04B2E9BE" w14:textId="70A57249" w:rsidR="00134360" w:rsidRPr="00102353" w:rsidRDefault="008F69CD" w:rsidP="00134360">
      <w:pPr>
        <w:pStyle w:val="Titolo4"/>
        <w:rPr>
          <w:i/>
          <w:iCs/>
        </w:rPr>
      </w:pPr>
      <w:r w:rsidRPr="00102353">
        <w:rPr>
          <w:i/>
          <w:iCs/>
        </w:rPr>
        <w:t>visualizzare gli ingredienti che espone</w:t>
      </w:r>
    </w:p>
    <w:p w14:paraId="588FBC74" w14:textId="55A22487" w:rsidR="003C1D58" w:rsidRDefault="54636263" w:rsidP="4E989398">
      <w:r>
        <w:t>Questa operazione permette di visualizzare gli ingredienti che espone il suddetto fornitore, ordinati per</w:t>
      </w:r>
      <w:r w:rsidR="30B38CFE">
        <w:t xml:space="preserve"> nome.</w:t>
      </w:r>
    </w:p>
    <w:p w14:paraId="13F1DBED" w14:textId="77777777" w:rsidR="004A0F15" w:rsidRDefault="004A0F15" w:rsidP="4E989398"/>
    <w:p w14:paraId="5D1D3979" w14:textId="16946326" w:rsidR="18A71385" w:rsidRDefault="18A71385" w:rsidP="0C14F1F2">
      <w:pPr>
        <w:rPr>
          <w:i/>
          <w:iCs/>
          <w:caps/>
          <w:color w:val="2F5496" w:themeColor="accent1" w:themeShade="BF"/>
          <w:highlight w:val="green"/>
        </w:rPr>
      </w:pPr>
      <w:r w:rsidRPr="004A0F15">
        <w:rPr>
          <w:rStyle w:val="Titolo4Carattere"/>
          <w:i/>
          <w:iCs/>
        </w:rPr>
        <w:t>AGGIUNGERE INGREDIENTI CHE ESPONE</w:t>
      </w:r>
      <w:r>
        <w:br/>
      </w:r>
      <w:r w:rsidR="34887A76" w:rsidRPr="00D61518">
        <w:rPr>
          <w:i/>
          <w:iCs/>
          <w:caps/>
        </w:rPr>
        <w:t>Q</w:t>
      </w:r>
      <w:r w:rsidR="34887A76" w:rsidRPr="00D61518">
        <w:t xml:space="preserve">uesta operazione permette </w:t>
      </w:r>
      <w:r w:rsidR="07627807" w:rsidRPr="00D61518">
        <w:t xml:space="preserve">al fornitore </w:t>
      </w:r>
      <w:r w:rsidR="34887A76" w:rsidRPr="00D61518">
        <w:t xml:space="preserve">di aggiungere un nuovo ingrediente </w:t>
      </w:r>
      <w:r w:rsidR="1BB5D6BB" w:rsidRPr="00D61518">
        <w:t>da esporre per la vendita, richiede inoltre di definire il prezzo e la quantità disponibile</w:t>
      </w:r>
      <w:r w:rsidR="04210B9E" w:rsidRPr="00D61518">
        <w:t>.</w:t>
      </w:r>
    </w:p>
    <w:p w14:paraId="3C9BA353" w14:textId="14DD215A" w:rsidR="0C14F1F2" w:rsidRDefault="0C14F1F2" w:rsidP="0C14F1F2"/>
    <w:p w14:paraId="6FC891CC" w14:textId="186A1ADA" w:rsidR="008F69CD" w:rsidRPr="00102353" w:rsidRDefault="00041FA1" w:rsidP="00041FA1">
      <w:pPr>
        <w:pStyle w:val="Titolo4"/>
        <w:rPr>
          <w:i/>
          <w:iCs/>
        </w:rPr>
      </w:pPr>
      <w:r w:rsidRPr="00102353">
        <w:rPr>
          <w:i/>
          <w:iCs/>
        </w:rPr>
        <w:t>modifica</w:t>
      </w:r>
      <w:r w:rsidR="74678466" w:rsidRPr="00102353">
        <w:rPr>
          <w:i/>
          <w:iCs/>
        </w:rPr>
        <w:t>re</w:t>
      </w:r>
      <w:r w:rsidRPr="00102353">
        <w:rPr>
          <w:i/>
          <w:iCs/>
        </w:rPr>
        <w:t xml:space="preserve"> ingredienti che espone</w:t>
      </w:r>
    </w:p>
    <w:p w14:paraId="27870F06" w14:textId="02B05EEC" w:rsidR="3DEA4E4E" w:rsidRDefault="3DEA4E4E" w:rsidP="694BF9A0">
      <w:r>
        <w:t>Questa operazione permette di apportare modifiche al prezzo e alla quantit</w:t>
      </w:r>
      <w:r w:rsidR="00191479">
        <w:t>à</w:t>
      </w:r>
      <w:r>
        <w:t xml:space="preserve"> di un ingrediente esposto dal fornitore.</w:t>
      </w:r>
    </w:p>
    <w:p w14:paraId="43362407" w14:textId="77777777" w:rsidR="00A30E9C" w:rsidRDefault="00A30E9C" w:rsidP="694BF9A0"/>
    <w:p w14:paraId="001C9F0C" w14:textId="67928E87" w:rsidR="22F9FB46" w:rsidRPr="00F46A0D" w:rsidRDefault="22F9FB46" w:rsidP="00F46A0D">
      <w:pPr>
        <w:pStyle w:val="Titolo4"/>
        <w:rPr>
          <w:i/>
          <w:iCs/>
        </w:rPr>
      </w:pPr>
      <w:r w:rsidRPr="00F46A0D">
        <w:rPr>
          <w:i/>
          <w:iCs/>
        </w:rPr>
        <w:t>ELIMINARE INGREDIENTI CHE ESPONE</w:t>
      </w:r>
    </w:p>
    <w:p w14:paraId="1B08F745" w14:textId="05F54B8F" w:rsidR="00A30E9C" w:rsidRDefault="22F9FB46" w:rsidP="694BF9A0">
      <w:r w:rsidRPr="694BF9A0">
        <w:t>Questa operazione permette al fornitore di eliminare ingredienti espos</w:t>
      </w:r>
      <w:r w:rsidR="29FDF010" w:rsidRPr="694BF9A0">
        <w:t>ti</w:t>
      </w:r>
      <w:r w:rsidRPr="694BF9A0">
        <w:t xml:space="preserve"> uno alla volta</w:t>
      </w:r>
      <w:r w:rsidR="5A7120EC">
        <w:t>.</w:t>
      </w:r>
    </w:p>
    <w:p w14:paraId="630A7303" w14:textId="0F110567" w:rsidR="22F9FB46" w:rsidRDefault="22F9FB46" w:rsidP="694BF9A0"/>
    <w:p w14:paraId="626C1533" w14:textId="738587E0" w:rsidR="36E35E9A" w:rsidRPr="00F46A0D" w:rsidRDefault="36E35E9A" w:rsidP="00F46A0D">
      <w:pPr>
        <w:pStyle w:val="Titolo4"/>
        <w:rPr>
          <w:i/>
          <w:iCs/>
        </w:rPr>
      </w:pPr>
      <w:r w:rsidRPr="00F46A0D">
        <w:rPr>
          <w:i/>
          <w:iCs/>
        </w:rPr>
        <w:t xml:space="preserve">VISUALIZZARE </w:t>
      </w:r>
      <w:r w:rsidR="00D17FFC">
        <w:rPr>
          <w:i/>
          <w:iCs/>
        </w:rPr>
        <w:t xml:space="preserve">GLI INGREDIENTI PIU’ VENDUTI </w:t>
      </w:r>
    </w:p>
    <w:p w14:paraId="58C21A73" w14:textId="3C0E55F5" w:rsidR="00A30E9C" w:rsidRDefault="36E35E9A" w:rsidP="694BF9A0">
      <w:r w:rsidRPr="694BF9A0">
        <w:t>Questa operazione permette al fornitore di visualizzare un elenco di ingredienti ordinati per numero di ingredienti venduti</w:t>
      </w:r>
      <w:r w:rsidR="7D5D2DD7" w:rsidRPr="694BF9A0">
        <w:t>. In caso di ingredienti venduti in quantità uguali il secondo ordinamento avviene in ordine alfabetico</w:t>
      </w:r>
    </w:p>
    <w:p w14:paraId="51079BB7" w14:textId="77777777" w:rsidR="00A30E9C" w:rsidRDefault="00A30E9C" w:rsidP="694BF9A0"/>
    <w:p w14:paraId="4FF0B4EB" w14:textId="77777777" w:rsidR="00F61F17" w:rsidRDefault="00F61F17" w:rsidP="694BF9A0"/>
    <w:p w14:paraId="605987B7" w14:textId="77777777" w:rsidR="00F61F17" w:rsidRDefault="00F61F17" w:rsidP="694BF9A0"/>
    <w:p w14:paraId="427F8638" w14:textId="45B23FE1" w:rsidR="005903FD" w:rsidRDefault="00DB589E" w:rsidP="005903FD">
      <w:pPr>
        <w:pStyle w:val="Titolo2"/>
      </w:pPr>
      <w:bookmarkStart w:id="38" w:name="_Toc54139570"/>
      <w:r>
        <w:t>4</w:t>
      </w:r>
      <w:r w:rsidR="005903FD">
        <w:t>.4.</w:t>
      </w:r>
      <w:r w:rsidR="00B16395">
        <w:t>4</w:t>
      </w:r>
      <w:r w:rsidR="00381AB6">
        <w:t xml:space="preserve"> Operazioni sui rifornimenti</w:t>
      </w:r>
      <w:bookmarkEnd w:id="38"/>
      <w:r w:rsidR="00381AB6">
        <w:t xml:space="preserve"> </w:t>
      </w:r>
    </w:p>
    <w:p w14:paraId="6EC6228A" w14:textId="0F8797A4" w:rsidR="00C67ADC" w:rsidRPr="00102353" w:rsidRDefault="00C67ADC" w:rsidP="00C67ADC">
      <w:pPr>
        <w:pStyle w:val="Titolo4"/>
        <w:rPr>
          <w:i/>
          <w:iCs/>
        </w:rPr>
      </w:pPr>
      <w:r w:rsidRPr="00102353">
        <w:rPr>
          <w:i/>
          <w:iCs/>
        </w:rPr>
        <w:t xml:space="preserve">visualizzare </w:t>
      </w:r>
      <w:r w:rsidR="00381AB6">
        <w:rPr>
          <w:i/>
          <w:iCs/>
        </w:rPr>
        <w:t>i rifornimenti ordinati</w:t>
      </w:r>
      <w:r w:rsidR="00034FF9" w:rsidRPr="00102353">
        <w:rPr>
          <w:i/>
          <w:iCs/>
        </w:rPr>
        <w:t xml:space="preserve"> in base alla data</w:t>
      </w:r>
    </w:p>
    <w:p w14:paraId="13F0DBE5" w14:textId="7852FF61" w:rsidR="4F3A5B0B" w:rsidRDefault="4F3A5B0B" w:rsidP="694BF9A0">
      <w:r>
        <w:t>Questa operazione permette al forn</w:t>
      </w:r>
      <w:r w:rsidR="00381AB6">
        <w:t>itore di visualizzare i rifornimenti</w:t>
      </w:r>
      <w:r>
        <w:t xml:space="preserve"> emesse ai vari birrai vi hanno fatto acquisti ordinate per data.</w:t>
      </w:r>
    </w:p>
    <w:p w14:paraId="7BC44C63" w14:textId="77777777" w:rsidR="00F46A0D" w:rsidRDefault="00F46A0D" w:rsidP="694BF9A0"/>
    <w:p w14:paraId="47DB0127" w14:textId="0A8E60A0" w:rsidR="128F9539" w:rsidRPr="00F46A0D" w:rsidRDefault="00381AB6" w:rsidP="00F46A0D">
      <w:pPr>
        <w:pStyle w:val="Titolo4"/>
        <w:rPr>
          <w:i/>
          <w:iCs/>
        </w:rPr>
      </w:pPr>
      <w:r>
        <w:rPr>
          <w:i/>
          <w:iCs/>
        </w:rPr>
        <w:t xml:space="preserve">VISUALIZZARE i rifornimenti </w:t>
      </w:r>
      <w:r w:rsidR="128F9539" w:rsidRPr="00F46A0D">
        <w:rPr>
          <w:i/>
          <w:iCs/>
        </w:rPr>
        <w:t>DI UN DETERMINATO CLIENTE</w:t>
      </w:r>
    </w:p>
    <w:p w14:paraId="1D7540C5" w14:textId="4A6CB13D" w:rsidR="128F9539" w:rsidRDefault="128F9539" w:rsidP="694BF9A0">
      <w:r>
        <w:t>Questa operazione permette al forn</w:t>
      </w:r>
      <w:r w:rsidR="00381AB6">
        <w:t>itore di visualizzare i rifornimenti emessi</w:t>
      </w:r>
      <w:r>
        <w:t xml:space="preserve"> nei </w:t>
      </w:r>
      <w:proofErr w:type="gramStart"/>
      <w:r>
        <w:t xml:space="preserve">confronti </w:t>
      </w:r>
      <w:r w:rsidR="00D17FFC">
        <w:t xml:space="preserve"> </w:t>
      </w:r>
      <w:r>
        <w:t>di</w:t>
      </w:r>
      <w:proofErr w:type="gramEnd"/>
      <w:r>
        <w:t xml:space="preserve"> un determinato birraio</w:t>
      </w:r>
    </w:p>
    <w:p w14:paraId="1D737647" w14:textId="0D0CFA4E" w:rsidR="694BF9A0" w:rsidRDefault="694BF9A0" w:rsidP="694BF9A0"/>
    <w:p w14:paraId="6D1DB01E" w14:textId="35103A33" w:rsidR="005D7B6D" w:rsidRDefault="00DB589E" w:rsidP="00566189">
      <w:pPr>
        <w:pStyle w:val="Titolo1"/>
      </w:pPr>
      <w:bookmarkStart w:id="39" w:name="_Toc54139571"/>
      <w:r>
        <w:t>4</w:t>
      </w:r>
      <w:r w:rsidR="00566189">
        <w:t xml:space="preserve">.5 operazioni </w:t>
      </w:r>
      <w:r w:rsidR="00CF716E">
        <w:t>DEGLI</w:t>
      </w:r>
      <w:r w:rsidR="00566189">
        <w:t xml:space="preserve"> </w:t>
      </w:r>
      <w:r w:rsidR="00D63FE6">
        <w:t>amministratori</w:t>
      </w:r>
      <w:r w:rsidR="00491DDE">
        <w:t xml:space="preserve"> della base di dati</w:t>
      </w:r>
      <w:bookmarkEnd w:id="39"/>
    </w:p>
    <w:p w14:paraId="5CD28235" w14:textId="6634FECD" w:rsidR="00054CA7" w:rsidRDefault="00DB589E" w:rsidP="00054CA7">
      <w:pPr>
        <w:pStyle w:val="Titolo2"/>
      </w:pPr>
      <w:bookmarkStart w:id="40" w:name="_Toc54139572"/>
      <w:r>
        <w:t>4</w:t>
      </w:r>
      <w:r w:rsidR="00054CA7">
        <w:t>.5.1</w:t>
      </w:r>
      <w:r w:rsidR="00181567">
        <w:t xml:space="preserve"> operazioni sui birrai</w:t>
      </w:r>
      <w:bookmarkEnd w:id="40"/>
    </w:p>
    <w:p w14:paraId="3B37FB34" w14:textId="196C4971" w:rsidR="00993715" w:rsidRDefault="00D02C1F" w:rsidP="00993715">
      <w:pPr>
        <w:pStyle w:val="Titolo4"/>
        <w:rPr>
          <w:i/>
          <w:iCs/>
        </w:rPr>
      </w:pPr>
      <w:r>
        <w:rPr>
          <w:i/>
          <w:iCs/>
        </w:rPr>
        <w:t xml:space="preserve">visualizzare </w:t>
      </w:r>
      <w:r w:rsidR="00993715">
        <w:rPr>
          <w:i/>
          <w:iCs/>
        </w:rPr>
        <w:t>i dati di un birraio</w:t>
      </w:r>
    </w:p>
    <w:p w14:paraId="6A4A414D" w14:textId="519C94E9" w:rsidR="00993715" w:rsidRDefault="00993715" w:rsidP="00993715">
      <w:r>
        <w:t xml:space="preserve">Questa operazione permette all’amministratore di visualizzare </w:t>
      </w:r>
      <w:r w:rsidR="00540972">
        <w:t xml:space="preserve">tutti </w:t>
      </w:r>
      <w:r>
        <w:t>i dati relativi ad un birraio</w:t>
      </w:r>
      <w:r w:rsidR="00712E55">
        <w:t xml:space="preserve">, quali dati anagrafici, </w:t>
      </w:r>
      <w:r w:rsidR="00607AEB">
        <w:t>i lotti prodotti, fatturati e le note.</w:t>
      </w:r>
    </w:p>
    <w:p w14:paraId="1A79114D" w14:textId="77777777" w:rsidR="00540972" w:rsidRDefault="00540972" w:rsidP="00993715"/>
    <w:p w14:paraId="07225E73" w14:textId="659DF23A" w:rsidR="00540972" w:rsidRPr="00540972" w:rsidRDefault="00540972" w:rsidP="00540972">
      <w:pPr>
        <w:pStyle w:val="Titolo4"/>
        <w:rPr>
          <w:i/>
          <w:iCs/>
        </w:rPr>
      </w:pPr>
      <w:r>
        <w:rPr>
          <w:i/>
          <w:iCs/>
        </w:rPr>
        <w:t>modificare i dati di un birraio</w:t>
      </w:r>
    </w:p>
    <w:p w14:paraId="4CD4D397" w14:textId="33950682" w:rsidR="00181567" w:rsidRDefault="00540972" w:rsidP="00181567">
      <w:r>
        <w:t xml:space="preserve">Questa operazione permette all’amministratore di modificare </w:t>
      </w:r>
      <w:r w:rsidR="00AD0B5E">
        <w:t>dati relativi ad un birraio</w:t>
      </w:r>
      <w:r w:rsidR="001540A3">
        <w:t>, quali dati anagrafici</w:t>
      </w:r>
      <w:r w:rsidR="00AD0B5E">
        <w:t>.</w:t>
      </w:r>
    </w:p>
    <w:p w14:paraId="04D043C5" w14:textId="44C49271" w:rsidR="00AD0B5E" w:rsidRDefault="00AD0B5E" w:rsidP="00181567"/>
    <w:p w14:paraId="4432C388" w14:textId="3A841296" w:rsidR="00AD0B5E" w:rsidRDefault="00AD0B5E" w:rsidP="00AD0B5E">
      <w:pPr>
        <w:pStyle w:val="Titolo4"/>
        <w:rPr>
          <w:i/>
          <w:iCs/>
        </w:rPr>
      </w:pPr>
      <w:r>
        <w:rPr>
          <w:i/>
          <w:iCs/>
        </w:rPr>
        <w:t>eliminazione dati di un birraio</w:t>
      </w:r>
    </w:p>
    <w:p w14:paraId="77C9D6FC" w14:textId="4AAD2D8B" w:rsidR="00AD0B5E" w:rsidRDefault="00AD0B5E" w:rsidP="00AD0B5E">
      <w:r>
        <w:t>Questa operazione permette all’amministratore di eliminare tutti i dati relativi ad un birraio.</w:t>
      </w:r>
    </w:p>
    <w:p w14:paraId="70B9065C" w14:textId="0535E199" w:rsidR="00AD0B5E" w:rsidRDefault="00AD0B5E" w:rsidP="00AD0B5E"/>
    <w:p w14:paraId="7F1C6CE4" w14:textId="767DBFB8" w:rsidR="00AD0B5E" w:rsidRDefault="00AD0B5E" w:rsidP="00AD0B5E">
      <w:pPr>
        <w:pStyle w:val="Titolo4"/>
        <w:rPr>
          <w:i/>
          <w:iCs/>
        </w:rPr>
      </w:pPr>
      <w:r>
        <w:rPr>
          <w:i/>
          <w:iCs/>
        </w:rPr>
        <w:t xml:space="preserve">inserimento </w:t>
      </w:r>
      <w:r w:rsidR="00D768C4">
        <w:rPr>
          <w:i/>
          <w:iCs/>
        </w:rPr>
        <w:t>di un birraio</w:t>
      </w:r>
    </w:p>
    <w:p w14:paraId="5130ED81" w14:textId="29334D12" w:rsidR="00D768C4" w:rsidRDefault="00D768C4" w:rsidP="00D768C4">
      <w:r>
        <w:t>Questa operazione permette all’amministratore di aggiungere un birraio.</w:t>
      </w:r>
    </w:p>
    <w:p w14:paraId="2E151ECD" w14:textId="77777777" w:rsidR="001E3F77" w:rsidRDefault="001E3F77" w:rsidP="00D768C4"/>
    <w:p w14:paraId="1625EB56" w14:textId="28E65850" w:rsidR="001E3F77" w:rsidRPr="00CB1F4E" w:rsidRDefault="00300101" w:rsidP="001E3F77">
      <w:pPr>
        <w:pStyle w:val="Titolo4"/>
        <w:rPr>
          <w:i/>
          <w:iCs/>
        </w:rPr>
      </w:pPr>
      <w:r w:rsidRPr="00CB1F4E">
        <w:rPr>
          <w:i/>
          <w:iCs/>
        </w:rPr>
        <w:t xml:space="preserve">visualizzare la produzione media lotti </w:t>
      </w:r>
      <w:r w:rsidR="00C70003" w:rsidRPr="00CB1F4E">
        <w:rPr>
          <w:i/>
          <w:iCs/>
        </w:rPr>
        <w:t>dei</w:t>
      </w:r>
      <w:r w:rsidRPr="00CB1F4E">
        <w:rPr>
          <w:i/>
          <w:iCs/>
        </w:rPr>
        <w:t xml:space="preserve"> birrai</w:t>
      </w:r>
    </w:p>
    <w:p w14:paraId="17F45A9A" w14:textId="48881DD5" w:rsidR="00300101" w:rsidRPr="00300101" w:rsidRDefault="00300101" w:rsidP="00300101">
      <w:r>
        <w:t xml:space="preserve">Questa operazione permette all’amministratore di visualizzare </w:t>
      </w:r>
      <w:r w:rsidR="00C70003">
        <w:t>la produzione media dei birrai</w:t>
      </w:r>
      <w:r w:rsidR="001A0F58">
        <w:t>.</w:t>
      </w:r>
    </w:p>
    <w:p w14:paraId="30207665" w14:textId="686AC5C6" w:rsidR="00D768C4" w:rsidRDefault="00D768C4" w:rsidP="00D768C4"/>
    <w:p w14:paraId="65B86A58" w14:textId="77777777" w:rsidR="00F61F17" w:rsidRDefault="00F61F17" w:rsidP="00D768C4"/>
    <w:p w14:paraId="6ED49D43" w14:textId="77777777" w:rsidR="00F61F17" w:rsidRDefault="00F61F17" w:rsidP="00D768C4"/>
    <w:p w14:paraId="633228E6" w14:textId="5743927C" w:rsidR="00D768C4" w:rsidRPr="00D768C4" w:rsidRDefault="00DB589E" w:rsidP="00D768C4">
      <w:pPr>
        <w:pStyle w:val="Titolo2"/>
      </w:pPr>
      <w:bookmarkStart w:id="41" w:name="_Toc54139573"/>
      <w:r>
        <w:t>4</w:t>
      </w:r>
      <w:r w:rsidR="00D768C4">
        <w:t xml:space="preserve">.5.2 operazioni </w:t>
      </w:r>
      <w:r w:rsidR="00522F09">
        <w:t>sui clienti</w:t>
      </w:r>
      <w:bookmarkEnd w:id="41"/>
    </w:p>
    <w:p w14:paraId="241A6647" w14:textId="38DBF194" w:rsidR="00522F09" w:rsidRDefault="00522F09" w:rsidP="00522F09">
      <w:pPr>
        <w:pStyle w:val="Titolo4"/>
        <w:rPr>
          <w:i/>
          <w:iCs/>
        </w:rPr>
      </w:pPr>
      <w:r>
        <w:rPr>
          <w:i/>
          <w:iCs/>
        </w:rPr>
        <w:t>visualizzare i dati di un cliente</w:t>
      </w:r>
    </w:p>
    <w:p w14:paraId="23D26F03" w14:textId="6A12C6F3" w:rsidR="00522F09" w:rsidRDefault="00522F09" w:rsidP="00522F09">
      <w:r>
        <w:t>Questa operazione permette all’amministratore di visualizzare tutti i dati relativi ad un cliente</w:t>
      </w:r>
      <w:r w:rsidR="00AE6AE6">
        <w:t>, quali dati anagrafici, gli ordini e le note di degustazione</w:t>
      </w:r>
      <w:r>
        <w:t>.</w:t>
      </w:r>
    </w:p>
    <w:p w14:paraId="5AF988ED" w14:textId="77777777" w:rsidR="00522F09" w:rsidRDefault="00522F09" w:rsidP="00522F09"/>
    <w:p w14:paraId="3206C6D6" w14:textId="61253C8B" w:rsidR="00522F09" w:rsidRPr="00540972" w:rsidRDefault="00522F09" w:rsidP="00522F09">
      <w:pPr>
        <w:pStyle w:val="Titolo4"/>
        <w:rPr>
          <w:i/>
          <w:iCs/>
        </w:rPr>
      </w:pPr>
      <w:r>
        <w:rPr>
          <w:i/>
          <w:iCs/>
        </w:rPr>
        <w:t>modificare i dati di un cliente</w:t>
      </w:r>
    </w:p>
    <w:p w14:paraId="4906D84F" w14:textId="02E4F7D6" w:rsidR="00522F09" w:rsidRDefault="00522F09" w:rsidP="00522F09">
      <w:r>
        <w:t>Questa operazione permette all’amministratore di modificare dati relativi ad un cliente</w:t>
      </w:r>
      <w:r w:rsidR="00710544">
        <w:t>, quali dati anagrafici</w:t>
      </w:r>
      <w:r>
        <w:t>.</w:t>
      </w:r>
    </w:p>
    <w:p w14:paraId="26A51D00" w14:textId="77777777" w:rsidR="00522F09" w:rsidRDefault="00522F09" w:rsidP="00522F09"/>
    <w:p w14:paraId="27565BB9" w14:textId="0A669DC6" w:rsidR="00522F09" w:rsidRDefault="00522F09" w:rsidP="00522F09">
      <w:pPr>
        <w:pStyle w:val="Titolo4"/>
        <w:rPr>
          <w:i/>
          <w:iCs/>
        </w:rPr>
      </w:pPr>
      <w:r>
        <w:rPr>
          <w:i/>
          <w:iCs/>
        </w:rPr>
        <w:t>eliminazione dati di un cliente</w:t>
      </w:r>
    </w:p>
    <w:p w14:paraId="37099010" w14:textId="09E40571" w:rsidR="00522F09" w:rsidRDefault="00522F09" w:rsidP="00522F09">
      <w:r>
        <w:t>Questa operazione permette all’amministratore di eliminare tutti i dati relativi ad un cliente.</w:t>
      </w:r>
    </w:p>
    <w:p w14:paraId="04E89713" w14:textId="77777777" w:rsidR="00522F09" w:rsidRDefault="00522F09" w:rsidP="00522F09"/>
    <w:p w14:paraId="69F85E89" w14:textId="732A0416" w:rsidR="00522F09" w:rsidRDefault="00522F09" w:rsidP="00522F09">
      <w:pPr>
        <w:pStyle w:val="Titolo4"/>
        <w:rPr>
          <w:i/>
          <w:iCs/>
        </w:rPr>
      </w:pPr>
      <w:r>
        <w:rPr>
          <w:i/>
          <w:iCs/>
        </w:rPr>
        <w:t>inserimento di un cliente</w:t>
      </w:r>
    </w:p>
    <w:p w14:paraId="20C90FD4" w14:textId="67F78F78" w:rsidR="00D63FE6" w:rsidRDefault="00522F09" w:rsidP="00D63FE6">
      <w:r>
        <w:t>Questa operazione permette all’amministratore di aggiungere un cliente.</w:t>
      </w:r>
    </w:p>
    <w:p w14:paraId="1F47EF3F" w14:textId="25B21902" w:rsidR="008A59F0" w:rsidRDefault="008A59F0" w:rsidP="00D63FE6"/>
    <w:p w14:paraId="3C762264" w14:textId="78298714" w:rsidR="008A59F0" w:rsidRDefault="00DB589E" w:rsidP="008A59F0">
      <w:pPr>
        <w:pStyle w:val="Titolo2"/>
      </w:pPr>
      <w:bookmarkStart w:id="42" w:name="_Toc54139574"/>
      <w:r>
        <w:t>4</w:t>
      </w:r>
      <w:r w:rsidR="008A59F0">
        <w:t>.5.3 operazioni sui fornitori</w:t>
      </w:r>
      <w:bookmarkEnd w:id="42"/>
    </w:p>
    <w:p w14:paraId="3112EE82" w14:textId="7DFF1C2D" w:rsidR="008A59F0" w:rsidRPr="008A59F0" w:rsidRDefault="008A59F0" w:rsidP="008A59F0"/>
    <w:p w14:paraId="7560AF06" w14:textId="68BA1751" w:rsidR="008A59F0" w:rsidRDefault="008A59F0" w:rsidP="008A59F0">
      <w:pPr>
        <w:pStyle w:val="Titolo4"/>
        <w:rPr>
          <w:i/>
          <w:iCs/>
        </w:rPr>
      </w:pPr>
      <w:r>
        <w:rPr>
          <w:i/>
          <w:iCs/>
        </w:rPr>
        <w:t>visualizzare i dati di un fornitore</w:t>
      </w:r>
    </w:p>
    <w:p w14:paraId="19277DCE" w14:textId="10879619" w:rsidR="008A59F0" w:rsidRDefault="008A59F0" w:rsidP="008A59F0">
      <w:r>
        <w:t xml:space="preserve">Questa operazione permette all’amministratore di visualizzare tutti i dati relativi ad un </w:t>
      </w:r>
      <w:r w:rsidR="006B0C70">
        <w:t>fornitore</w:t>
      </w:r>
      <w:r w:rsidR="00385081">
        <w:t>, quali dati anagrafici</w:t>
      </w:r>
      <w:r w:rsidR="00227BC6">
        <w:t>, fatture emesse e ingredienti in esposizione</w:t>
      </w:r>
      <w:r>
        <w:t>.</w:t>
      </w:r>
    </w:p>
    <w:p w14:paraId="1B120ECC" w14:textId="77777777" w:rsidR="008A59F0" w:rsidRDefault="008A59F0" w:rsidP="008A59F0"/>
    <w:p w14:paraId="1ECE5C1D" w14:textId="77ABF4CD" w:rsidR="008A59F0" w:rsidRPr="00540972" w:rsidRDefault="008A59F0" w:rsidP="008A59F0">
      <w:pPr>
        <w:pStyle w:val="Titolo4"/>
        <w:rPr>
          <w:i/>
          <w:iCs/>
        </w:rPr>
      </w:pPr>
      <w:r>
        <w:rPr>
          <w:i/>
          <w:iCs/>
        </w:rPr>
        <w:t>modificare i dati di un fornitore</w:t>
      </w:r>
    </w:p>
    <w:p w14:paraId="6DB07A42" w14:textId="1B00A12B" w:rsidR="008A59F0" w:rsidRDefault="008A59F0" w:rsidP="008A59F0">
      <w:r>
        <w:t xml:space="preserve">Questa operazione permette all’amministratore di modificare dati relativi ad un </w:t>
      </w:r>
      <w:r w:rsidR="006B0C70">
        <w:t>fornitore</w:t>
      </w:r>
      <w:r>
        <w:t>.</w:t>
      </w:r>
    </w:p>
    <w:p w14:paraId="264F18E2" w14:textId="77777777" w:rsidR="008A59F0" w:rsidRDefault="008A59F0" w:rsidP="008A59F0"/>
    <w:p w14:paraId="437A66F3" w14:textId="6C73AB1C" w:rsidR="008A59F0" w:rsidRDefault="008A59F0" w:rsidP="008A59F0">
      <w:pPr>
        <w:pStyle w:val="Titolo4"/>
        <w:rPr>
          <w:i/>
          <w:iCs/>
        </w:rPr>
      </w:pPr>
      <w:r>
        <w:rPr>
          <w:i/>
          <w:iCs/>
        </w:rPr>
        <w:t>eliminazione dati di un fornitore</w:t>
      </w:r>
    </w:p>
    <w:p w14:paraId="49CC51BE" w14:textId="11EFA9FB" w:rsidR="008A59F0" w:rsidRDefault="008A59F0" w:rsidP="008A59F0">
      <w:r>
        <w:t xml:space="preserve">Questa operazione permette all’amministratore di eliminare tutti i dati relativi ad un </w:t>
      </w:r>
      <w:r w:rsidR="006B0C70">
        <w:t>fornitore</w:t>
      </w:r>
      <w:r>
        <w:t>.</w:t>
      </w:r>
    </w:p>
    <w:p w14:paraId="3E68BB38" w14:textId="77777777" w:rsidR="008A59F0" w:rsidRDefault="008A59F0" w:rsidP="008A59F0"/>
    <w:p w14:paraId="52E31AF9" w14:textId="1C895C36" w:rsidR="008A59F0" w:rsidRDefault="008A59F0" w:rsidP="008A59F0">
      <w:pPr>
        <w:pStyle w:val="Titolo4"/>
        <w:rPr>
          <w:i/>
          <w:iCs/>
        </w:rPr>
      </w:pPr>
      <w:r>
        <w:rPr>
          <w:i/>
          <w:iCs/>
        </w:rPr>
        <w:t>inserimento di un fornitore</w:t>
      </w:r>
    </w:p>
    <w:p w14:paraId="6D8EB52B" w14:textId="010D9B12" w:rsidR="008A59F0" w:rsidRDefault="008A59F0" w:rsidP="008A59F0">
      <w:r>
        <w:t xml:space="preserve">Questa operazione permette all’amministratore di aggiungere un </w:t>
      </w:r>
      <w:r w:rsidR="006B0C70">
        <w:t>fornitore</w:t>
      </w:r>
      <w:r>
        <w:t>.</w:t>
      </w:r>
    </w:p>
    <w:p w14:paraId="0202C1D5" w14:textId="3ED2B603" w:rsidR="00A25D60" w:rsidRDefault="00A25D60" w:rsidP="008A59F0"/>
    <w:p w14:paraId="349D67D1" w14:textId="07738D59" w:rsidR="00A25D60" w:rsidRDefault="00DB589E" w:rsidP="00A25D60">
      <w:pPr>
        <w:pStyle w:val="Titolo2"/>
      </w:pPr>
      <w:bookmarkStart w:id="43" w:name="_Toc54139575"/>
      <w:r>
        <w:t>4</w:t>
      </w:r>
      <w:r w:rsidR="00A25D60">
        <w:t>.5.4 operazioni su</w:t>
      </w:r>
      <w:r w:rsidR="00C81BFF">
        <w:t>gli ingredienti</w:t>
      </w:r>
      <w:bookmarkEnd w:id="43"/>
    </w:p>
    <w:p w14:paraId="456C4D79" w14:textId="0015DC2C" w:rsidR="00C81BFF" w:rsidRDefault="00C81BFF" w:rsidP="00C81BFF">
      <w:pPr>
        <w:pStyle w:val="Titolo4"/>
        <w:rPr>
          <w:i/>
          <w:iCs/>
        </w:rPr>
      </w:pPr>
      <w:r>
        <w:rPr>
          <w:i/>
          <w:iCs/>
        </w:rPr>
        <w:t>visualizza</w:t>
      </w:r>
      <w:r w:rsidR="000E0234">
        <w:rPr>
          <w:i/>
          <w:iCs/>
        </w:rPr>
        <w:t>re un ingrediente</w:t>
      </w:r>
    </w:p>
    <w:p w14:paraId="36F5FC92" w14:textId="61E9E31E" w:rsidR="00984875" w:rsidRDefault="00CF307A" w:rsidP="00113B3B">
      <w:r>
        <w:t>Questa operazione permette all’amministratore</w:t>
      </w:r>
      <w:r w:rsidR="000D7E7F">
        <w:t xml:space="preserve"> di </w:t>
      </w:r>
      <w:r w:rsidR="004940A2">
        <w:t>visualizzare i dati relativi ad un ingrediente</w:t>
      </w:r>
      <w:r w:rsidR="001F0653">
        <w:t>.</w:t>
      </w:r>
    </w:p>
    <w:p w14:paraId="64ADF660" w14:textId="77777777" w:rsidR="00BF1A9D" w:rsidRDefault="00BF1A9D" w:rsidP="00113B3B"/>
    <w:p w14:paraId="106280B7" w14:textId="3C96A980" w:rsidR="00BF1A9D" w:rsidRPr="00DE1F87" w:rsidRDefault="00BF1A9D" w:rsidP="00BF1A9D">
      <w:pPr>
        <w:pStyle w:val="Titolo4"/>
        <w:rPr>
          <w:i/>
          <w:iCs/>
        </w:rPr>
      </w:pPr>
      <w:r w:rsidRPr="00DE1F87">
        <w:rPr>
          <w:i/>
          <w:iCs/>
        </w:rPr>
        <w:t>inserimento di un ingrediente</w:t>
      </w:r>
    </w:p>
    <w:p w14:paraId="18F14BD1" w14:textId="49EDA721" w:rsidR="00BF1A9D" w:rsidRDefault="00BF1A9D" w:rsidP="00BF1A9D">
      <w:r>
        <w:t>Questa operazione permetter all’amministra</w:t>
      </w:r>
      <w:r w:rsidR="00E86085">
        <w:t>tore</w:t>
      </w:r>
      <w:r>
        <w:t xml:space="preserve"> di inserire un ingrediente nell’applicazione</w:t>
      </w:r>
      <w:r w:rsidR="0006770B">
        <w:t>.</w:t>
      </w:r>
    </w:p>
    <w:p w14:paraId="7C930EEB" w14:textId="77777777" w:rsidR="0006770B" w:rsidRDefault="0006770B" w:rsidP="00BF1A9D"/>
    <w:p w14:paraId="76E78EC9" w14:textId="2D53CAAA" w:rsidR="0006770B" w:rsidRDefault="00DB589E" w:rsidP="0006770B">
      <w:pPr>
        <w:pStyle w:val="Titolo2"/>
      </w:pPr>
      <w:bookmarkStart w:id="44" w:name="_Toc54139576"/>
      <w:r>
        <w:t>4</w:t>
      </w:r>
      <w:r w:rsidR="0006770B">
        <w:t>.5.5 operazioni sulle ricette</w:t>
      </w:r>
      <w:bookmarkEnd w:id="44"/>
    </w:p>
    <w:p w14:paraId="0C9D4D7A" w14:textId="176A59C9" w:rsidR="0006770B" w:rsidRDefault="0006770B" w:rsidP="0006770B">
      <w:pPr>
        <w:pStyle w:val="Titolo4"/>
        <w:rPr>
          <w:i/>
        </w:rPr>
      </w:pPr>
      <w:r w:rsidRPr="2AD4544D">
        <w:rPr>
          <w:i/>
        </w:rPr>
        <w:t>visualizzare le ricette</w:t>
      </w:r>
    </w:p>
    <w:p w14:paraId="598B97C0" w14:textId="77777777" w:rsidR="00E86085" w:rsidRDefault="0006770B" w:rsidP="0006770B">
      <w:r>
        <w:t>Questa operazione permette all’amministra</w:t>
      </w:r>
      <w:r w:rsidR="00E86085">
        <w:t>tore</w:t>
      </w:r>
      <w:r>
        <w:t xml:space="preserve"> di</w:t>
      </w:r>
      <w:r w:rsidR="00E86085">
        <w:t xml:space="preserve"> visualizzare le ricette</w:t>
      </w:r>
    </w:p>
    <w:p w14:paraId="2F5DA898" w14:textId="77777777" w:rsidR="00E86085" w:rsidRDefault="00E86085" w:rsidP="0006770B"/>
    <w:p w14:paraId="7E9B3676" w14:textId="6E60CD64" w:rsidR="00E86085" w:rsidRDefault="00F5338B" w:rsidP="00E86085">
      <w:pPr>
        <w:pStyle w:val="Titolo4"/>
        <w:rPr>
          <w:i/>
        </w:rPr>
      </w:pPr>
      <w:r w:rsidRPr="2AD4544D">
        <w:rPr>
          <w:i/>
        </w:rPr>
        <w:t>modificare le ricette</w:t>
      </w:r>
    </w:p>
    <w:p w14:paraId="2BF7633B" w14:textId="33680F5A" w:rsidR="00F5338B" w:rsidRDefault="00F5338B" w:rsidP="00F5338B">
      <w:r>
        <w:t xml:space="preserve">Questa operazione permette all’amministratore di modificare </w:t>
      </w:r>
      <w:r w:rsidR="00833439">
        <w:t>il layout delle ricette.</w:t>
      </w:r>
    </w:p>
    <w:p w14:paraId="3B4C14D1" w14:textId="77777777" w:rsidR="00833439" w:rsidRPr="00F5338B" w:rsidRDefault="00833439" w:rsidP="00F5338B"/>
    <w:p w14:paraId="4A8EAD02" w14:textId="670A0563" w:rsidR="00E86085" w:rsidRDefault="00833439" w:rsidP="00E86085">
      <w:pPr>
        <w:pStyle w:val="Titolo4"/>
        <w:rPr>
          <w:i/>
        </w:rPr>
      </w:pPr>
      <w:r w:rsidRPr="2AD4544D">
        <w:rPr>
          <w:i/>
        </w:rPr>
        <w:t>eliminare le ricette</w:t>
      </w:r>
    </w:p>
    <w:p w14:paraId="1A107600" w14:textId="79ECBAD1" w:rsidR="00833439" w:rsidRDefault="00833439" w:rsidP="00833439">
      <w:r>
        <w:t xml:space="preserve">Questa operazione permette all’amministratore di </w:t>
      </w:r>
      <w:r w:rsidR="00960C5D">
        <w:t xml:space="preserve">eliminare una ricetta </w:t>
      </w:r>
      <w:r w:rsidR="003E05F8">
        <w:t>non conforme</w:t>
      </w:r>
      <w:r w:rsidR="00890FEA">
        <w:t>.</w:t>
      </w:r>
    </w:p>
    <w:p w14:paraId="50D8C227" w14:textId="77777777" w:rsidR="00890FEA" w:rsidRPr="00833439" w:rsidRDefault="00890FEA" w:rsidP="00833439"/>
    <w:p w14:paraId="574EB832" w14:textId="64D9D4F7" w:rsidR="00E86085" w:rsidRDefault="00890FEA" w:rsidP="00E86085">
      <w:pPr>
        <w:pStyle w:val="Titolo4"/>
        <w:rPr>
          <w:i/>
        </w:rPr>
      </w:pPr>
      <w:r w:rsidRPr="2AD4544D">
        <w:rPr>
          <w:i/>
        </w:rPr>
        <w:t xml:space="preserve">inserire </w:t>
      </w:r>
      <w:r w:rsidR="00021156" w:rsidRPr="2AD4544D">
        <w:rPr>
          <w:i/>
        </w:rPr>
        <w:t>una ricetta</w:t>
      </w:r>
    </w:p>
    <w:p w14:paraId="1461F89F" w14:textId="6020247B" w:rsidR="00021156" w:rsidRDefault="00021156" w:rsidP="00021156">
      <w:r>
        <w:t>Questa operazione permette all’amministratore di inserire una ricetta nell’applicazione.</w:t>
      </w:r>
    </w:p>
    <w:p w14:paraId="56315DF2" w14:textId="77777777" w:rsidR="00A55BD0" w:rsidRPr="00021156" w:rsidRDefault="00A55BD0" w:rsidP="00021156"/>
    <w:p w14:paraId="6D8595BA" w14:textId="505C0B1E" w:rsidR="00E86085" w:rsidRDefault="00DB589E" w:rsidP="00A55BD0">
      <w:pPr>
        <w:pStyle w:val="Titolo2"/>
      </w:pPr>
      <w:bookmarkStart w:id="45" w:name="_Toc54139577"/>
      <w:r>
        <w:t>4</w:t>
      </w:r>
      <w:r w:rsidR="00A55BD0">
        <w:t>.5.6 operazioni sui lotti</w:t>
      </w:r>
      <w:bookmarkEnd w:id="45"/>
    </w:p>
    <w:p w14:paraId="7B9D8D66" w14:textId="3EE5874D" w:rsidR="00A55BD0" w:rsidRDefault="00A55BD0" w:rsidP="00A55BD0">
      <w:pPr>
        <w:pStyle w:val="Titolo4"/>
        <w:rPr>
          <w:i/>
        </w:rPr>
      </w:pPr>
      <w:r w:rsidRPr="2AD4544D">
        <w:rPr>
          <w:i/>
        </w:rPr>
        <w:t>visualizzare i lotti</w:t>
      </w:r>
    </w:p>
    <w:p w14:paraId="20909F44" w14:textId="3D897CEE" w:rsidR="00A55BD0" w:rsidRDefault="00A55BD0" w:rsidP="00A55BD0">
      <w:r>
        <w:t xml:space="preserve">Questa operazione permette all’amministratore di visualizzare </w:t>
      </w:r>
      <w:r w:rsidR="00555003">
        <w:t xml:space="preserve">tutti </w:t>
      </w:r>
      <w:r>
        <w:t>i lotti in vendita e in p</w:t>
      </w:r>
      <w:r w:rsidR="00555003">
        <w:t>roduzione</w:t>
      </w:r>
      <w:r w:rsidR="00764DBD">
        <w:t>.</w:t>
      </w:r>
    </w:p>
    <w:p w14:paraId="78A05F66" w14:textId="2F2CEF71" w:rsidR="00053056" w:rsidRDefault="00053056" w:rsidP="00053056">
      <w:pPr>
        <w:pStyle w:val="Titolo4"/>
        <w:rPr>
          <w:i/>
        </w:rPr>
      </w:pPr>
      <w:r>
        <w:rPr>
          <w:i/>
        </w:rPr>
        <w:t>Indagine di mercato precedente ad una data importatnte</w:t>
      </w:r>
    </w:p>
    <w:p w14:paraId="6C0DA429" w14:textId="48B4609A" w:rsidR="00053056" w:rsidRPr="00053056" w:rsidRDefault="00053056" w:rsidP="00053056">
      <w:pPr>
        <w:jc w:val="both"/>
      </w:pPr>
      <w:r w:rsidRPr="00053056">
        <w:t xml:space="preserve">In una certa data si è registrato un evento nazionale rilevante che ha con molta probabilità spinto molte persone ad acquistare birra. </w:t>
      </w:r>
      <w:r>
        <w:t xml:space="preserve">Questa operazione estrae </w:t>
      </w:r>
      <w:r w:rsidRPr="00053056">
        <w:t>tutti quei clienti che hanno effettuato almeno un ordine nella settimana precedente tale data.</w:t>
      </w:r>
    </w:p>
    <w:p w14:paraId="265A7DFF" w14:textId="77777777" w:rsidR="00053056" w:rsidRDefault="00053056" w:rsidP="00A55BD0"/>
    <w:p w14:paraId="056424EC" w14:textId="77777777" w:rsidR="00764DBD" w:rsidRDefault="00764DBD" w:rsidP="00A55BD0"/>
    <w:p w14:paraId="26957FA6" w14:textId="44FB158F" w:rsidR="00764DBD" w:rsidRDefault="00DB589E" w:rsidP="00764DBD">
      <w:pPr>
        <w:pStyle w:val="Titolo2"/>
      </w:pPr>
      <w:bookmarkStart w:id="46" w:name="_Toc54139578"/>
      <w:r>
        <w:t>4</w:t>
      </w:r>
      <w:r w:rsidR="00764DBD">
        <w:t>.5.7 operazioni sugli ordini</w:t>
      </w:r>
      <w:bookmarkEnd w:id="46"/>
    </w:p>
    <w:p w14:paraId="455DB228" w14:textId="6E576102" w:rsidR="00764DBD" w:rsidRDefault="00500FC0" w:rsidP="00764DBD">
      <w:pPr>
        <w:pStyle w:val="Titolo4"/>
        <w:rPr>
          <w:i/>
        </w:rPr>
      </w:pPr>
      <w:r w:rsidRPr="2AD4544D">
        <w:rPr>
          <w:i/>
        </w:rPr>
        <w:t>visualizzare gli ordini</w:t>
      </w:r>
    </w:p>
    <w:p w14:paraId="28899A08" w14:textId="107985DF" w:rsidR="00361510" w:rsidRDefault="00500FC0" w:rsidP="00361510">
      <w:r>
        <w:t>Questa operazione permette all’amministratore di visualizzare tutti gli ordini presenti nell’applicazione</w:t>
      </w:r>
      <w:r w:rsidR="00361510">
        <w:t>.</w:t>
      </w:r>
    </w:p>
    <w:p w14:paraId="0C171AF7" w14:textId="77777777" w:rsidR="00361510" w:rsidRPr="00361510" w:rsidRDefault="00361510" w:rsidP="00361510"/>
    <w:p w14:paraId="35CB32DC" w14:textId="13712150" w:rsidR="00E86085" w:rsidRDefault="00361510" w:rsidP="00E86085">
      <w:pPr>
        <w:pStyle w:val="Titolo4"/>
        <w:rPr>
          <w:i/>
        </w:rPr>
      </w:pPr>
      <w:r w:rsidRPr="2AD4544D">
        <w:rPr>
          <w:i/>
        </w:rPr>
        <w:t>modifica degli ordini</w:t>
      </w:r>
    </w:p>
    <w:p w14:paraId="067A6C86" w14:textId="1EEE7CCC" w:rsidR="00361510" w:rsidRDefault="00361510" w:rsidP="00361510">
      <w:r>
        <w:t xml:space="preserve">Questa operazione permette all’amministratore di </w:t>
      </w:r>
      <w:r w:rsidR="00F84ED4">
        <w:t>modificare gli ordini qualora ci fossero degli errori.</w:t>
      </w:r>
    </w:p>
    <w:p w14:paraId="2761EBA4" w14:textId="77777777" w:rsidR="00880073" w:rsidRDefault="00880073" w:rsidP="00361510"/>
    <w:p w14:paraId="0F80AADA" w14:textId="4FDA1E9A" w:rsidR="00880073" w:rsidRDefault="002A435D" w:rsidP="00880073">
      <w:pPr>
        <w:pStyle w:val="Titolo4"/>
      </w:pPr>
      <w:r w:rsidRPr="2AD4544D">
        <w:rPr>
          <w:i/>
        </w:rPr>
        <w:t>cancellazione degli ordini</w:t>
      </w:r>
    </w:p>
    <w:p w14:paraId="698DE2C6" w14:textId="4AEADCFF" w:rsidR="00984875" w:rsidRDefault="002A435D" w:rsidP="00053056">
      <w:r>
        <w:t xml:space="preserve">Questa operazione permette </w:t>
      </w:r>
      <w:r w:rsidR="00CA5448">
        <w:t>all’amministratore di cancellare gli ordini non conformi</w:t>
      </w:r>
      <w:r w:rsidR="009204FD">
        <w:t>.</w:t>
      </w:r>
    </w:p>
    <w:p w14:paraId="0DB6D3E3" w14:textId="77777777" w:rsidR="00984875" w:rsidRDefault="00984875" w:rsidP="00A41139">
      <w:pPr>
        <w:pStyle w:val="Titolo"/>
      </w:pPr>
    </w:p>
    <w:p w14:paraId="18D0C7C2" w14:textId="77777777" w:rsidR="00984875" w:rsidRDefault="00984875" w:rsidP="00A41139">
      <w:pPr>
        <w:pStyle w:val="Titolo"/>
      </w:pPr>
    </w:p>
    <w:p w14:paraId="6DA217BC" w14:textId="77777777" w:rsidR="00F61F17" w:rsidRDefault="00F61F17" w:rsidP="00F61F17"/>
    <w:p w14:paraId="7E7585FF" w14:textId="77777777" w:rsidR="00F61F17" w:rsidRDefault="00F61F17" w:rsidP="00F61F17"/>
    <w:p w14:paraId="7DA28DD4" w14:textId="77777777" w:rsidR="00F61F17" w:rsidRDefault="00F61F17" w:rsidP="00F61F17"/>
    <w:p w14:paraId="60280A81" w14:textId="77777777" w:rsidR="00F61F17" w:rsidRDefault="00F61F17" w:rsidP="00F61F17"/>
    <w:p w14:paraId="7B27E6E1" w14:textId="77777777" w:rsidR="00F61F17" w:rsidRDefault="00F61F17" w:rsidP="00F61F17"/>
    <w:p w14:paraId="44D134C8" w14:textId="77777777" w:rsidR="00F61F17" w:rsidRDefault="00F61F17" w:rsidP="00F61F17"/>
    <w:p w14:paraId="28E2BDFD" w14:textId="77777777" w:rsidR="00F61F17" w:rsidRDefault="00F61F17" w:rsidP="00F61F17"/>
    <w:p w14:paraId="1D9F6AE1" w14:textId="77777777" w:rsidR="00F61F17" w:rsidRDefault="00F61F17" w:rsidP="00F61F17"/>
    <w:p w14:paraId="07D3F6A9" w14:textId="77777777" w:rsidR="00F61F17" w:rsidRDefault="00F61F17" w:rsidP="00F61F17"/>
    <w:p w14:paraId="69AA585B" w14:textId="77777777" w:rsidR="00F61F17" w:rsidRDefault="00F61F17" w:rsidP="00F61F17"/>
    <w:p w14:paraId="470C8648" w14:textId="77777777" w:rsidR="00F61F17" w:rsidRDefault="00F61F17" w:rsidP="00F61F17"/>
    <w:p w14:paraId="46884F39" w14:textId="77777777" w:rsidR="00F61F17" w:rsidRDefault="00F61F17" w:rsidP="00F61F17"/>
    <w:p w14:paraId="76541A17" w14:textId="77777777" w:rsidR="00F61F17" w:rsidRDefault="00F61F17" w:rsidP="00F61F17"/>
    <w:p w14:paraId="1379E323" w14:textId="77777777" w:rsidR="00F61F17" w:rsidRDefault="00F61F17" w:rsidP="00F61F17"/>
    <w:p w14:paraId="460B7614" w14:textId="77777777" w:rsidR="00F61F17" w:rsidRDefault="00F61F17" w:rsidP="00F61F17"/>
    <w:p w14:paraId="40BDB83B" w14:textId="77777777" w:rsidR="00F61F17" w:rsidRPr="00F61F17" w:rsidRDefault="00F61F17" w:rsidP="00F61F17"/>
    <w:p w14:paraId="48644AEE" w14:textId="1AFC0D3A" w:rsidR="00023681" w:rsidRPr="00023681" w:rsidRDefault="007468DF" w:rsidP="00023681">
      <w:pPr>
        <w:pStyle w:val="Titolo"/>
      </w:pPr>
      <w:r>
        <w:t>5</w:t>
      </w:r>
      <w:r w:rsidR="66C50DC9" w:rsidRPr="10E08A14">
        <w:t xml:space="preserve"> Diritti di accesso</w:t>
      </w:r>
    </w:p>
    <w:tbl>
      <w:tblPr>
        <w:tblStyle w:val="Grigliatabella"/>
        <w:tblW w:w="0" w:type="auto"/>
        <w:jc w:val="center"/>
        <w:tblLook w:val="04A0" w:firstRow="1" w:lastRow="0" w:firstColumn="1" w:lastColumn="0" w:noHBand="0" w:noVBand="1"/>
      </w:tblPr>
      <w:tblGrid>
        <w:gridCol w:w="1485"/>
        <w:gridCol w:w="1690"/>
        <w:gridCol w:w="1482"/>
        <w:gridCol w:w="1491"/>
        <w:gridCol w:w="1550"/>
        <w:gridCol w:w="1318"/>
      </w:tblGrid>
      <w:tr w:rsidR="00FE4583" w14:paraId="3D7B76AC" w14:textId="77777777" w:rsidTr="004B2C78">
        <w:trPr>
          <w:jc w:val="center"/>
        </w:trPr>
        <w:tc>
          <w:tcPr>
            <w:tcW w:w="3175" w:type="dxa"/>
            <w:gridSpan w:val="2"/>
          </w:tcPr>
          <w:p w14:paraId="3359D08B" w14:textId="77777777" w:rsidR="00FE4583" w:rsidRPr="0089174E" w:rsidRDefault="00FE4583" w:rsidP="0F483727">
            <w:pPr>
              <w:jc w:val="center"/>
              <w:rPr>
                <w:b/>
                <w:bCs/>
              </w:rPr>
            </w:pPr>
          </w:p>
        </w:tc>
        <w:tc>
          <w:tcPr>
            <w:tcW w:w="5841" w:type="dxa"/>
            <w:gridSpan w:val="4"/>
          </w:tcPr>
          <w:p w14:paraId="7C114470" w14:textId="5F283887" w:rsidR="00FE4583" w:rsidRPr="004C3291" w:rsidRDefault="00FE4583" w:rsidP="005720C7">
            <w:pPr>
              <w:tabs>
                <w:tab w:val="left" w:pos="2279"/>
              </w:tabs>
              <w:rPr>
                <w:b/>
                <w:bCs/>
              </w:rPr>
            </w:pPr>
            <w:r>
              <w:tab/>
            </w:r>
            <w:r w:rsidRPr="004C3291">
              <w:rPr>
                <w:b/>
                <w:bCs/>
              </w:rPr>
              <w:t>UTENTI</w:t>
            </w:r>
          </w:p>
        </w:tc>
      </w:tr>
      <w:tr w:rsidR="009B3C08" w14:paraId="1F7FF7A9" w14:textId="4ACE364B" w:rsidTr="00C86975">
        <w:trPr>
          <w:jc w:val="center"/>
        </w:trPr>
        <w:tc>
          <w:tcPr>
            <w:tcW w:w="1485" w:type="dxa"/>
            <w:tcBorders>
              <w:right w:val="single" w:sz="12" w:space="0" w:color="auto"/>
            </w:tcBorders>
          </w:tcPr>
          <w:p w14:paraId="6950A58B" w14:textId="0FF42670" w:rsidR="009B3C08" w:rsidRPr="004841F4" w:rsidRDefault="004841F4" w:rsidP="004841F4">
            <w:pPr>
              <w:jc w:val="center"/>
              <w:rPr>
                <w:b/>
                <w:bCs/>
              </w:rPr>
            </w:pPr>
            <w:r w:rsidRPr="004841F4">
              <w:rPr>
                <w:b/>
                <w:bCs/>
              </w:rPr>
              <w:t>Entità</w:t>
            </w:r>
          </w:p>
        </w:tc>
        <w:tc>
          <w:tcPr>
            <w:tcW w:w="1690" w:type="dxa"/>
            <w:tcBorders>
              <w:left w:val="single" w:sz="12" w:space="0" w:color="auto"/>
            </w:tcBorders>
          </w:tcPr>
          <w:p w14:paraId="55EBC33A" w14:textId="3AA3BBA4" w:rsidR="009B3C08" w:rsidRPr="0089174E" w:rsidRDefault="009B3C08" w:rsidP="0F483727">
            <w:pPr>
              <w:jc w:val="center"/>
              <w:rPr>
                <w:b/>
                <w:bCs/>
              </w:rPr>
            </w:pPr>
            <w:r w:rsidRPr="0089174E">
              <w:rPr>
                <w:b/>
                <w:bCs/>
              </w:rPr>
              <w:t>OPERAZIONI</w:t>
            </w:r>
          </w:p>
        </w:tc>
        <w:tc>
          <w:tcPr>
            <w:tcW w:w="1482" w:type="dxa"/>
          </w:tcPr>
          <w:p w14:paraId="50AD59F7" w14:textId="513FDCFF" w:rsidR="009B3C08" w:rsidRDefault="009B3C08" w:rsidP="22EE0F1C">
            <w:pPr>
              <w:jc w:val="center"/>
            </w:pPr>
            <w:r>
              <w:t>Birraio</w:t>
            </w:r>
          </w:p>
        </w:tc>
        <w:tc>
          <w:tcPr>
            <w:tcW w:w="1491" w:type="dxa"/>
          </w:tcPr>
          <w:p w14:paraId="25614707" w14:textId="39ADE183" w:rsidR="009B3C08" w:rsidRDefault="009B3C08" w:rsidP="0F483727">
            <w:pPr>
              <w:jc w:val="center"/>
            </w:pPr>
            <w:r>
              <w:t>Cliente</w:t>
            </w:r>
          </w:p>
        </w:tc>
        <w:tc>
          <w:tcPr>
            <w:tcW w:w="1550" w:type="dxa"/>
          </w:tcPr>
          <w:p w14:paraId="1FEE9968" w14:textId="778DC014" w:rsidR="009B3C08" w:rsidRDefault="009B3C08" w:rsidP="0F483727">
            <w:pPr>
              <w:jc w:val="center"/>
            </w:pPr>
            <w:r>
              <w:t>Fornitore</w:t>
            </w:r>
          </w:p>
        </w:tc>
        <w:tc>
          <w:tcPr>
            <w:tcW w:w="1318" w:type="dxa"/>
          </w:tcPr>
          <w:p w14:paraId="6405A6ED" w14:textId="79FDBD2A" w:rsidR="009B3C08" w:rsidRDefault="009B3C08" w:rsidP="0F483727">
            <w:pPr>
              <w:jc w:val="center"/>
            </w:pPr>
            <w:r>
              <w:t>DBA</w:t>
            </w:r>
          </w:p>
        </w:tc>
      </w:tr>
      <w:tr w:rsidR="008B1966" w14:paraId="30AF90CB" w14:textId="57FEBB24" w:rsidTr="00C86975">
        <w:trPr>
          <w:jc w:val="center"/>
        </w:trPr>
        <w:tc>
          <w:tcPr>
            <w:tcW w:w="1485" w:type="dxa"/>
            <w:vMerge w:val="restart"/>
            <w:tcBorders>
              <w:right w:val="single" w:sz="12" w:space="0" w:color="auto"/>
            </w:tcBorders>
            <w:vAlign w:val="center"/>
          </w:tcPr>
          <w:p w14:paraId="0B4CCFCF" w14:textId="6826216B" w:rsidR="008B1966" w:rsidRDefault="008B1966" w:rsidP="008B1966">
            <w:pPr>
              <w:jc w:val="center"/>
            </w:pPr>
            <w:r>
              <w:t>Birrai</w:t>
            </w:r>
          </w:p>
        </w:tc>
        <w:tc>
          <w:tcPr>
            <w:tcW w:w="1690" w:type="dxa"/>
            <w:tcBorders>
              <w:left w:val="single" w:sz="12" w:space="0" w:color="auto"/>
            </w:tcBorders>
          </w:tcPr>
          <w:p w14:paraId="1CCD01A2" w14:textId="562A78DE" w:rsidR="008B1966" w:rsidRDefault="008B1966" w:rsidP="008B1966">
            <w:pPr>
              <w:jc w:val="center"/>
            </w:pPr>
            <w:r>
              <w:t>Visualizzazione</w:t>
            </w:r>
          </w:p>
        </w:tc>
        <w:tc>
          <w:tcPr>
            <w:tcW w:w="1482" w:type="dxa"/>
            <w:vAlign w:val="center"/>
          </w:tcPr>
          <w:p w14:paraId="7FC457A0" w14:textId="1BC0BCE1" w:rsidR="008B1966" w:rsidRDefault="008B1966" w:rsidP="008B1966">
            <w:pPr>
              <w:jc w:val="center"/>
              <w:rPr>
                <w:lang w:eastAsia="zh-CN"/>
              </w:rPr>
            </w:pPr>
            <w:r w:rsidRPr="0091309D">
              <w:rPr>
                <w:rFonts w:ascii="Segoe UI Emoji" w:hAnsi="Segoe UI Emoji" w:cs="Segoe UI Emoji" w:hint="eastAsia"/>
                <w:lang w:eastAsia="zh-CN"/>
              </w:rPr>
              <w:t>✔</w:t>
            </w:r>
          </w:p>
        </w:tc>
        <w:tc>
          <w:tcPr>
            <w:tcW w:w="1491" w:type="dxa"/>
            <w:vAlign w:val="center"/>
          </w:tcPr>
          <w:p w14:paraId="2A6282AC" w14:textId="6FEF0977" w:rsidR="008B1966" w:rsidRDefault="00F67191" w:rsidP="008B1966">
            <w:pPr>
              <w:jc w:val="center"/>
              <w:rPr>
                <w:lang w:eastAsia="zh-CN"/>
              </w:rPr>
            </w:pPr>
            <w:r w:rsidRPr="0091309D">
              <w:rPr>
                <w:rFonts w:ascii="Segoe UI Emoji" w:hAnsi="Segoe UI Emoji" w:cs="Segoe UI Emoji" w:hint="eastAsia"/>
                <w:lang w:eastAsia="zh-CN"/>
              </w:rPr>
              <w:t>✔</w:t>
            </w:r>
          </w:p>
        </w:tc>
        <w:tc>
          <w:tcPr>
            <w:tcW w:w="1550" w:type="dxa"/>
            <w:vAlign w:val="center"/>
          </w:tcPr>
          <w:p w14:paraId="203BC98B" w14:textId="41CEFA8E"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625E2D2B" w14:textId="6597D246" w:rsidR="008B1966" w:rsidRDefault="008B1966" w:rsidP="008B1966">
            <w:pPr>
              <w:jc w:val="center"/>
            </w:pPr>
            <w:r w:rsidRPr="0091309D">
              <w:rPr>
                <w:rFonts w:ascii="Segoe UI Emoji" w:hAnsi="Segoe UI Emoji" w:cs="Segoe UI Emoji" w:hint="eastAsia"/>
                <w:lang w:eastAsia="zh-CN"/>
              </w:rPr>
              <w:t>✔</w:t>
            </w:r>
          </w:p>
        </w:tc>
      </w:tr>
      <w:tr w:rsidR="008B1966" w14:paraId="3E07242E" w14:textId="1199972A" w:rsidTr="0F483727">
        <w:trPr>
          <w:jc w:val="center"/>
        </w:trPr>
        <w:tc>
          <w:tcPr>
            <w:tcW w:w="1485" w:type="dxa"/>
            <w:vMerge/>
            <w:vAlign w:val="center"/>
          </w:tcPr>
          <w:p w14:paraId="5A529788" w14:textId="77777777" w:rsidR="008B1966" w:rsidRDefault="008B1966" w:rsidP="008B1966">
            <w:pPr>
              <w:jc w:val="center"/>
            </w:pPr>
          </w:p>
        </w:tc>
        <w:tc>
          <w:tcPr>
            <w:tcW w:w="1690" w:type="dxa"/>
            <w:tcBorders>
              <w:left w:val="single" w:sz="12" w:space="0" w:color="auto"/>
            </w:tcBorders>
          </w:tcPr>
          <w:p w14:paraId="2D8C29CE" w14:textId="6D0EB8BF" w:rsidR="008B1966" w:rsidRDefault="008B1966" w:rsidP="008B1966">
            <w:pPr>
              <w:jc w:val="center"/>
            </w:pPr>
            <w:r>
              <w:t>Modifica</w:t>
            </w:r>
          </w:p>
        </w:tc>
        <w:tc>
          <w:tcPr>
            <w:tcW w:w="1482" w:type="dxa"/>
            <w:vAlign w:val="center"/>
          </w:tcPr>
          <w:p w14:paraId="752C7ECD" w14:textId="0AC47702"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47097CCD" w14:textId="394BCEF8" w:rsidR="008B1966" w:rsidRDefault="00F67191" w:rsidP="008B1966">
            <w:pPr>
              <w:jc w:val="center"/>
            </w:pPr>
            <w:r>
              <w:rPr>
                <w:rFonts w:ascii="Segoe UI Emoji" w:hAnsi="Segoe UI Emoji" w:cs="Segoe UI Emoji" w:hint="eastAsia"/>
                <w:lang w:eastAsia="zh-CN"/>
              </w:rPr>
              <w:t>✖</w:t>
            </w:r>
          </w:p>
        </w:tc>
        <w:tc>
          <w:tcPr>
            <w:tcW w:w="1550" w:type="dxa"/>
            <w:vAlign w:val="center"/>
          </w:tcPr>
          <w:p w14:paraId="5205A7E7" w14:textId="0D0F5934" w:rsidR="008B1966" w:rsidRDefault="00F67191" w:rsidP="008B1966">
            <w:pPr>
              <w:jc w:val="center"/>
            </w:pPr>
            <w:r>
              <w:rPr>
                <w:rFonts w:ascii="Segoe UI Emoji" w:hAnsi="Segoe UI Emoji" w:cs="Segoe UI Emoji" w:hint="eastAsia"/>
                <w:lang w:eastAsia="zh-CN"/>
              </w:rPr>
              <w:t>✖</w:t>
            </w:r>
          </w:p>
        </w:tc>
        <w:tc>
          <w:tcPr>
            <w:tcW w:w="1318" w:type="dxa"/>
            <w:vAlign w:val="center"/>
          </w:tcPr>
          <w:p w14:paraId="4C48EEDD" w14:textId="53B8DA46" w:rsidR="008B1966" w:rsidRDefault="004D3DEA" w:rsidP="008B1966">
            <w:pPr>
              <w:jc w:val="center"/>
            </w:pPr>
            <w:r w:rsidRPr="0091309D">
              <w:rPr>
                <w:rFonts w:ascii="Segoe UI Emoji" w:hAnsi="Segoe UI Emoji" w:cs="Segoe UI Emoji" w:hint="eastAsia"/>
                <w:lang w:eastAsia="zh-CN"/>
              </w:rPr>
              <w:t>✔</w:t>
            </w:r>
          </w:p>
        </w:tc>
      </w:tr>
      <w:tr w:rsidR="008B1966" w14:paraId="50175020" w14:textId="25B8B574" w:rsidTr="0F483727">
        <w:trPr>
          <w:trHeight w:val="177"/>
          <w:jc w:val="center"/>
        </w:trPr>
        <w:tc>
          <w:tcPr>
            <w:tcW w:w="1485" w:type="dxa"/>
            <w:vMerge/>
            <w:vAlign w:val="center"/>
          </w:tcPr>
          <w:p w14:paraId="3303DBB1" w14:textId="77777777" w:rsidR="008B1966" w:rsidRDefault="008B1966" w:rsidP="008B1966">
            <w:pPr>
              <w:jc w:val="center"/>
            </w:pPr>
          </w:p>
        </w:tc>
        <w:tc>
          <w:tcPr>
            <w:tcW w:w="1690" w:type="dxa"/>
            <w:tcBorders>
              <w:left w:val="single" w:sz="12" w:space="0" w:color="auto"/>
            </w:tcBorders>
          </w:tcPr>
          <w:p w14:paraId="360FED1E" w14:textId="4F7E0341" w:rsidR="008B1966" w:rsidRDefault="008B1966" w:rsidP="008B1966">
            <w:pPr>
              <w:jc w:val="center"/>
            </w:pPr>
            <w:r>
              <w:t>Cancellazione</w:t>
            </w:r>
          </w:p>
        </w:tc>
        <w:tc>
          <w:tcPr>
            <w:tcW w:w="1482" w:type="dxa"/>
            <w:vAlign w:val="center"/>
          </w:tcPr>
          <w:p w14:paraId="1C086D3F" w14:textId="2E16343C"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0A53B918" w14:textId="0C26B17E" w:rsidR="008B1966" w:rsidRDefault="00F67191" w:rsidP="008B1966">
            <w:pPr>
              <w:jc w:val="center"/>
            </w:pPr>
            <w:r>
              <w:rPr>
                <w:rFonts w:ascii="Segoe UI Emoji" w:hAnsi="Segoe UI Emoji" w:cs="Segoe UI Emoji" w:hint="eastAsia"/>
                <w:lang w:eastAsia="zh-CN"/>
              </w:rPr>
              <w:t>✖</w:t>
            </w:r>
          </w:p>
        </w:tc>
        <w:tc>
          <w:tcPr>
            <w:tcW w:w="1550" w:type="dxa"/>
            <w:vAlign w:val="center"/>
          </w:tcPr>
          <w:p w14:paraId="48F091D4" w14:textId="35B08C91" w:rsidR="008B1966" w:rsidRDefault="00F67191" w:rsidP="008B1966">
            <w:pPr>
              <w:jc w:val="center"/>
            </w:pPr>
            <w:r>
              <w:rPr>
                <w:rFonts w:ascii="Segoe UI Emoji" w:hAnsi="Segoe UI Emoji" w:cs="Segoe UI Emoji" w:hint="eastAsia"/>
                <w:lang w:eastAsia="zh-CN"/>
              </w:rPr>
              <w:t>✖</w:t>
            </w:r>
          </w:p>
        </w:tc>
        <w:tc>
          <w:tcPr>
            <w:tcW w:w="1318" w:type="dxa"/>
            <w:vAlign w:val="center"/>
          </w:tcPr>
          <w:p w14:paraId="3A15F33D" w14:textId="71F04347" w:rsidR="008B1966" w:rsidRDefault="008B1966" w:rsidP="008B1966">
            <w:pPr>
              <w:jc w:val="center"/>
            </w:pPr>
            <w:r w:rsidRPr="0091309D">
              <w:rPr>
                <w:rFonts w:ascii="Segoe UI Emoji" w:hAnsi="Segoe UI Emoji" w:cs="Segoe UI Emoji" w:hint="eastAsia"/>
                <w:lang w:eastAsia="zh-CN"/>
              </w:rPr>
              <w:t>✔</w:t>
            </w:r>
          </w:p>
        </w:tc>
      </w:tr>
      <w:tr w:rsidR="008B1966" w14:paraId="55FC54CC" w14:textId="77777777" w:rsidTr="0F483727">
        <w:trPr>
          <w:trHeight w:val="177"/>
          <w:jc w:val="center"/>
        </w:trPr>
        <w:tc>
          <w:tcPr>
            <w:tcW w:w="1485" w:type="dxa"/>
            <w:vMerge/>
            <w:vAlign w:val="center"/>
          </w:tcPr>
          <w:p w14:paraId="29044961" w14:textId="77777777" w:rsidR="008B1966" w:rsidRDefault="008B1966" w:rsidP="008B1966">
            <w:pPr>
              <w:jc w:val="center"/>
            </w:pPr>
          </w:p>
        </w:tc>
        <w:tc>
          <w:tcPr>
            <w:tcW w:w="1690" w:type="dxa"/>
            <w:tcBorders>
              <w:left w:val="single" w:sz="12" w:space="0" w:color="auto"/>
              <w:bottom w:val="single" w:sz="12" w:space="0" w:color="auto"/>
            </w:tcBorders>
          </w:tcPr>
          <w:p w14:paraId="247FCE3B" w14:textId="22AF5290" w:rsidR="008B1966" w:rsidRDefault="008B1966" w:rsidP="008B1966">
            <w:pPr>
              <w:jc w:val="center"/>
            </w:pPr>
            <w:r>
              <w:t>Inserimento</w:t>
            </w:r>
          </w:p>
        </w:tc>
        <w:tc>
          <w:tcPr>
            <w:tcW w:w="1482" w:type="dxa"/>
            <w:tcBorders>
              <w:bottom w:val="single" w:sz="12" w:space="0" w:color="auto"/>
            </w:tcBorders>
            <w:vAlign w:val="center"/>
          </w:tcPr>
          <w:p w14:paraId="5617658E" w14:textId="24DEB797" w:rsidR="008B1966" w:rsidRDefault="008B1966" w:rsidP="008B1966">
            <w:pPr>
              <w:jc w:val="center"/>
            </w:pPr>
            <w:r w:rsidRPr="0091309D">
              <w:rPr>
                <w:rFonts w:ascii="Segoe UI Emoji" w:hAnsi="Segoe UI Emoji" w:cs="Segoe UI Emoji" w:hint="eastAsia"/>
                <w:lang w:eastAsia="zh-CN"/>
              </w:rPr>
              <w:t>✔</w:t>
            </w:r>
          </w:p>
        </w:tc>
        <w:tc>
          <w:tcPr>
            <w:tcW w:w="1491" w:type="dxa"/>
            <w:tcBorders>
              <w:bottom w:val="single" w:sz="12" w:space="0" w:color="auto"/>
            </w:tcBorders>
            <w:vAlign w:val="center"/>
          </w:tcPr>
          <w:p w14:paraId="5A9FD44C" w14:textId="53113C83" w:rsidR="008B1966" w:rsidRDefault="00F67191" w:rsidP="008B1966">
            <w:pPr>
              <w:jc w:val="center"/>
            </w:pPr>
            <w:r>
              <w:rPr>
                <w:rFonts w:ascii="Segoe UI Emoji" w:hAnsi="Segoe UI Emoji" w:cs="Segoe UI Emoji" w:hint="eastAsia"/>
                <w:lang w:eastAsia="zh-CN"/>
              </w:rPr>
              <w:t>✖</w:t>
            </w:r>
          </w:p>
        </w:tc>
        <w:tc>
          <w:tcPr>
            <w:tcW w:w="1550" w:type="dxa"/>
            <w:tcBorders>
              <w:bottom w:val="single" w:sz="12" w:space="0" w:color="auto"/>
            </w:tcBorders>
            <w:vAlign w:val="center"/>
          </w:tcPr>
          <w:p w14:paraId="40A04E09" w14:textId="0B56DAE8" w:rsidR="008B1966" w:rsidRDefault="00F67191" w:rsidP="008B1966">
            <w:pPr>
              <w:jc w:val="center"/>
            </w:pPr>
            <w:r>
              <w:rPr>
                <w:rFonts w:ascii="Segoe UI Emoji" w:hAnsi="Segoe UI Emoji" w:cs="Segoe UI Emoji" w:hint="eastAsia"/>
                <w:lang w:eastAsia="zh-CN"/>
              </w:rPr>
              <w:t>✖</w:t>
            </w:r>
          </w:p>
        </w:tc>
        <w:tc>
          <w:tcPr>
            <w:tcW w:w="1318" w:type="dxa"/>
            <w:tcBorders>
              <w:bottom w:val="single" w:sz="12" w:space="0" w:color="auto"/>
            </w:tcBorders>
            <w:vAlign w:val="center"/>
          </w:tcPr>
          <w:p w14:paraId="60DE94B9" w14:textId="187CC1D2" w:rsidR="008B1966" w:rsidRDefault="007845D6" w:rsidP="008B1966">
            <w:pPr>
              <w:jc w:val="center"/>
            </w:pPr>
            <w:r w:rsidRPr="0091309D">
              <w:rPr>
                <w:rFonts w:ascii="Segoe UI Emoji" w:hAnsi="Segoe UI Emoji" w:cs="Segoe UI Emoji" w:hint="eastAsia"/>
                <w:lang w:eastAsia="zh-CN"/>
              </w:rPr>
              <w:t>✔</w:t>
            </w:r>
          </w:p>
        </w:tc>
      </w:tr>
      <w:tr w:rsidR="008B1966" w14:paraId="40212970" w14:textId="405F8A38" w:rsidTr="00C86975">
        <w:trPr>
          <w:jc w:val="center"/>
        </w:trPr>
        <w:tc>
          <w:tcPr>
            <w:tcW w:w="1485" w:type="dxa"/>
            <w:vMerge w:val="restart"/>
            <w:tcBorders>
              <w:top w:val="single" w:sz="12" w:space="0" w:color="auto"/>
              <w:right w:val="single" w:sz="12" w:space="0" w:color="auto"/>
            </w:tcBorders>
            <w:vAlign w:val="center"/>
          </w:tcPr>
          <w:p w14:paraId="2969BADC" w14:textId="1CE7153A" w:rsidR="008B1966" w:rsidRDefault="008B1966" w:rsidP="008B1966">
            <w:pPr>
              <w:jc w:val="center"/>
            </w:pPr>
            <w:r>
              <w:t>Clienti</w:t>
            </w:r>
          </w:p>
        </w:tc>
        <w:tc>
          <w:tcPr>
            <w:tcW w:w="1690" w:type="dxa"/>
            <w:tcBorders>
              <w:top w:val="single" w:sz="12" w:space="0" w:color="auto"/>
              <w:left w:val="single" w:sz="12" w:space="0" w:color="auto"/>
            </w:tcBorders>
          </w:tcPr>
          <w:p w14:paraId="58325E97" w14:textId="5CF3D345" w:rsidR="008B1966" w:rsidRDefault="008B1966" w:rsidP="008B1966">
            <w:pPr>
              <w:jc w:val="center"/>
            </w:pPr>
            <w:r>
              <w:t>Visualizzazione</w:t>
            </w:r>
          </w:p>
        </w:tc>
        <w:tc>
          <w:tcPr>
            <w:tcW w:w="1482" w:type="dxa"/>
            <w:tcBorders>
              <w:top w:val="single" w:sz="12" w:space="0" w:color="auto"/>
            </w:tcBorders>
            <w:vAlign w:val="center"/>
          </w:tcPr>
          <w:p w14:paraId="1F63AA70" w14:textId="0F35F4E0"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12" w:space="0" w:color="auto"/>
            </w:tcBorders>
            <w:vAlign w:val="center"/>
          </w:tcPr>
          <w:p w14:paraId="4D8E4D86" w14:textId="35250AB5" w:rsidR="008B1966" w:rsidRDefault="008B1966" w:rsidP="008B1966">
            <w:pPr>
              <w:jc w:val="center"/>
            </w:pPr>
            <w:r w:rsidRPr="0091309D">
              <w:rPr>
                <w:rFonts w:ascii="Segoe UI Emoji" w:hAnsi="Segoe UI Emoji" w:cs="Segoe UI Emoji" w:hint="eastAsia"/>
                <w:lang w:eastAsia="zh-CN"/>
              </w:rPr>
              <w:t>✔</w:t>
            </w:r>
          </w:p>
        </w:tc>
        <w:tc>
          <w:tcPr>
            <w:tcW w:w="1550" w:type="dxa"/>
            <w:tcBorders>
              <w:top w:val="single" w:sz="12" w:space="0" w:color="auto"/>
            </w:tcBorders>
            <w:vAlign w:val="center"/>
          </w:tcPr>
          <w:p w14:paraId="6740E86A" w14:textId="45E94178" w:rsidR="008B1966" w:rsidRDefault="00E05E41" w:rsidP="008B1966">
            <w:pPr>
              <w:jc w:val="center"/>
            </w:pPr>
            <w:r>
              <w:rPr>
                <w:rFonts w:ascii="Segoe UI Emoji" w:hAnsi="Segoe UI Emoji" w:cs="Segoe UI Emoji" w:hint="eastAsia"/>
                <w:lang w:eastAsia="zh-CN"/>
              </w:rPr>
              <w:t>✖</w:t>
            </w:r>
          </w:p>
        </w:tc>
        <w:tc>
          <w:tcPr>
            <w:tcW w:w="1318" w:type="dxa"/>
            <w:tcBorders>
              <w:top w:val="single" w:sz="12" w:space="0" w:color="auto"/>
            </w:tcBorders>
            <w:vAlign w:val="center"/>
          </w:tcPr>
          <w:p w14:paraId="2C465685" w14:textId="48C93DCD" w:rsidR="008B1966" w:rsidRDefault="008B1966" w:rsidP="008B1966">
            <w:pPr>
              <w:jc w:val="center"/>
            </w:pPr>
            <w:r w:rsidRPr="0091309D">
              <w:rPr>
                <w:rFonts w:ascii="Segoe UI Emoji" w:hAnsi="Segoe UI Emoji" w:cs="Segoe UI Emoji" w:hint="eastAsia"/>
                <w:lang w:eastAsia="zh-CN"/>
              </w:rPr>
              <w:t>✔</w:t>
            </w:r>
          </w:p>
        </w:tc>
      </w:tr>
      <w:tr w:rsidR="008B1966" w14:paraId="6DF15164" w14:textId="7FFA6A5C" w:rsidTr="0F483727">
        <w:trPr>
          <w:jc w:val="center"/>
        </w:trPr>
        <w:tc>
          <w:tcPr>
            <w:tcW w:w="1485" w:type="dxa"/>
            <w:vMerge/>
            <w:vAlign w:val="center"/>
          </w:tcPr>
          <w:p w14:paraId="533F7BFD" w14:textId="77777777" w:rsidR="008B1966" w:rsidRDefault="008B1966" w:rsidP="008B1966">
            <w:pPr>
              <w:jc w:val="center"/>
            </w:pPr>
          </w:p>
        </w:tc>
        <w:tc>
          <w:tcPr>
            <w:tcW w:w="1690" w:type="dxa"/>
            <w:tcBorders>
              <w:left w:val="single" w:sz="12" w:space="0" w:color="auto"/>
            </w:tcBorders>
          </w:tcPr>
          <w:p w14:paraId="45846BA2" w14:textId="241D26E5" w:rsidR="008B1966" w:rsidRDefault="008B1966" w:rsidP="008B1966">
            <w:pPr>
              <w:jc w:val="center"/>
            </w:pPr>
            <w:r>
              <w:t>Modifica</w:t>
            </w:r>
          </w:p>
        </w:tc>
        <w:tc>
          <w:tcPr>
            <w:tcW w:w="1482" w:type="dxa"/>
            <w:vAlign w:val="center"/>
          </w:tcPr>
          <w:p w14:paraId="0421EDB6" w14:textId="16AD976F" w:rsidR="008B1966" w:rsidRDefault="00380E00" w:rsidP="008B1966">
            <w:pPr>
              <w:jc w:val="center"/>
            </w:pPr>
            <w:r>
              <w:rPr>
                <w:rFonts w:ascii="Segoe UI Emoji" w:hAnsi="Segoe UI Emoji" w:cs="Segoe UI Emoji" w:hint="eastAsia"/>
                <w:lang w:eastAsia="zh-CN"/>
              </w:rPr>
              <w:t>✖</w:t>
            </w:r>
          </w:p>
        </w:tc>
        <w:tc>
          <w:tcPr>
            <w:tcW w:w="1491" w:type="dxa"/>
            <w:vAlign w:val="center"/>
          </w:tcPr>
          <w:p w14:paraId="24A91A03" w14:textId="69189931" w:rsidR="008B1966" w:rsidRDefault="008B1966" w:rsidP="008B1966">
            <w:pPr>
              <w:jc w:val="center"/>
            </w:pPr>
            <w:r w:rsidRPr="0091309D">
              <w:rPr>
                <w:rFonts w:ascii="Segoe UI Emoji" w:hAnsi="Segoe UI Emoji" w:cs="Segoe UI Emoji" w:hint="eastAsia"/>
                <w:lang w:eastAsia="zh-CN"/>
              </w:rPr>
              <w:t>✔</w:t>
            </w:r>
          </w:p>
        </w:tc>
        <w:tc>
          <w:tcPr>
            <w:tcW w:w="1550" w:type="dxa"/>
            <w:vAlign w:val="center"/>
          </w:tcPr>
          <w:p w14:paraId="0657B617" w14:textId="4EED85EF" w:rsidR="008B1966" w:rsidRDefault="00E05E41" w:rsidP="008B1966">
            <w:pPr>
              <w:jc w:val="center"/>
            </w:pPr>
            <w:r>
              <w:rPr>
                <w:rFonts w:ascii="Segoe UI Emoji" w:hAnsi="Segoe UI Emoji" w:cs="Segoe UI Emoji" w:hint="eastAsia"/>
                <w:lang w:eastAsia="zh-CN"/>
              </w:rPr>
              <w:t>✖</w:t>
            </w:r>
          </w:p>
        </w:tc>
        <w:tc>
          <w:tcPr>
            <w:tcW w:w="1318" w:type="dxa"/>
            <w:vAlign w:val="center"/>
          </w:tcPr>
          <w:p w14:paraId="44CF3778" w14:textId="44297265" w:rsidR="008B1966" w:rsidRDefault="004D3DEA" w:rsidP="008B1966">
            <w:pPr>
              <w:jc w:val="center"/>
            </w:pPr>
            <w:r w:rsidRPr="0091309D">
              <w:rPr>
                <w:rFonts w:ascii="Segoe UI Emoji" w:hAnsi="Segoe UI Emoji" w:cs="Segoe UI Emoji" w:hint="eastAsia"/>
                <w:lang w:eastAsia="zh-CN"/>
              </w:rPr>
              <w:t>✔</w:t>
            </w:r>
          </w:p>
        </w:tc>
      </w:tr>
      <w:tr w:rsidR="008B1966" w14:paraId="75756B5E" w14:textId="5B8B42F6" w:rsidTr="0F483727">
        <w:trPr>
          <w:jc w:val="center"/>
        </w:trPr>
        <w:tc>
          <w:tcPr>
            <w:tcW w:w="1485" w:type="dxa"/>
            <w:vMerge/>
            <w:vAlign w:val="center"/>
          </w:tcPr>
          <w:p w14:paraId="5DCC5CA4" w14:textId="77777777" w:rsidR="008B1966" w:rsidRDefault="008B1966" w:rsidP="008B1966">
            <w:pPr>
              <w:jc w:val="center"/>
            </w:pPr>
          </w:p>
        </w:tc>
        <w:tc>
          <w:tcPr>
            <w:tcW w:w="1690" w:type="dxa"/>
            <w:tcBorders>
              <w:left w:val="single" w:sz="12" w:space="0" w:color="auto"/>
            </w:tcBorders>
          </w:tcPr>
          <w:p w14:paraId="040AEE67" w14:textId="6F592D30" w:rsidR="008B1966" w:rsidRDefault="008B1966" w:rsidP="008B1966">
            <w:pPr>
              <w:jc w:val="center"/>
            </w:pPr>
            <w:r>
              <w:t>Cancellazione</w:t>
            </w:r>
          </w:p>
        </w:tc>
        <w:tc>
          <w:tcPr>
            <w:tcW w:w="1482" w:type="dxa"/>
            <w:vAlign w:val="center"/>
          </w:tcPr>
          <w:p w14:paraId="32688B55" w14:textId="71238407" w:rsidR="008B1966" w:rsidRDefault="00380E00" w:rsidP="008B1966">
            <w:pPr>
              <w:jc w:val="center"/>
            </w:pPr>
            <w:r>
              <w:rPr>
                <w:rFonts w:ascii="Segoe UI Emoji" w:hAnsi="Segoe UI Emoji" w:cs="Segoe UI Emoji" w:hint="eastAsia"/>
                <w:lang w:eastAsia="zh-CN"/>
              </w:rPr>
              <w:t>✖</w:t>
            </w:r>
          </w:p>
        </w:tc>
        <w:tc>
          <w:tcPr>
            <w:tcW w:w="1491" w:type="dxa"/>
            <w:vAlign w:val="center"/>
          </w:tcPr>
          <w:p w14:paraId="6FB61245" w14:textId="6FB9EC07" w:rsidR="008B1966" w:rsidRDefault="008B1966" w:rsidP="008B1966">
            <w:pPr>
              <w:jc w:val="center"/>
            </w:pPr>
            <w:r w:rsidRPr="0091309D">
              <w:rPr>
                <w:rFonts w:ascii="Segoe UI Emoji" w:hAnsi="Segoe UI Emoji" w:cs="Segoe UI Emoji" w:hint="eastAsia"/>
                <w:lang w:eastAsia="zh-CN"/>
              </w:rPr>
              <w:t>✔</w:t>
            </w:r>
          </w:p>
        </w:tc>
        <w:tc>
          <w:tcPr>
            <w:tcW w:w="1550" w:type="dxa"/>
            <w:vAlign w:val="center"/>
          </w:tcPr>
          <w:p w14:paraId="36E7CB77" w14:textId="22886D0E" w:rsidR="008B1966" w:rsidRDefault="00E05E41" w:rsidP="008B1966">
            <w:pPr>
              <w:jc w:val="center"/>
            </w:pPr>
            <w:r>
              <w:rPr>
                <w:rFonts w:ascii="Segoe UI Emoji" w:hAnsi="Segoe UI Emoji" w:cs="Segoe UI Emoji" w:hint="eastAsia"/>
                <w:lang w:eastAsia="zh-CN"/>
              </w:rPr>
              <w:t>✖</w:t>
            </w:r>
          </w:p>
        </w:tc>
        <w:tc>
          <w:tcPr>
            <w:tcW w:w="1318" w:type="dxa"/>
            <w:vAlign w:val="center"/>
          </w:tcPr>
          <w:p w14:paraId="0894BE79" w14:textId="2BFEE51C" w:rsidR="008B1966" w:rsidRDefault="008B1966" w:rsidP="008B1966">
            <w:pPr>
              <w:jc w:val="center"/>
            </w:pPr>
            <w:r w:rsidRPr="0091309D">
              <w:rPr>
                <w:rFonts w:ascii="Segoe UI Emoji" w:hAnsi="Segoe UI Emoji" w:cs="Segoe UI Emoji" w:hint="eastAsia"/>
                <w:lang w:eastAsia="zh-CN"/>
              </w:rPr>
              <w:t>✔</w:t>
            </w:r>
          </w:p>
        </w:tc>
      </w:tr>
      <w:tr w:rsidR="008B1966" w14:paraId="26C65EAF" w14:textId="77777777" w:rsidTr="0F483727">
        <w:trPr>
          <w:jc w:val="center"/>
        </w:trPr>
        <w:tc>
          <w:tcPr>
            <w:tcW w:w="1485" w:type="dxa"/>
            <w:vMerge/>
            <w:vAlign w:val="center"/>
          </w:tcPr>
          <w:p w14:paraId="48181CE7" w14:textId="77777777" w:rsidR="008B1966" w:rsidRDefault="008B1966" w:rsidP="008B1966">
            <w:pPr>
              <w:jc w:val="center"/>
            </w:pPr>
          </w:p>
        </w:tc>
        <w:tc>
          <w:tcPr>
            <w:tcW w:w="1690" w:type="dxa"/>
            <w:tcBorders>
              <w:left w:val="single" w:sz="12" w:space="0" w:color="auto"/>
              <w:bottom w:val="single" w:sz="12" w:space="0" w:color="auto"/>
            </w:tcBorders>
          </w:tcPr>
          <w:p w14:paraId="6019A94D" w14:textId="3B716BAF" w:rsidR="008B1966" w:rsidRDefault="008B1966" w:rsidP="008B1966">
            <w:pPr>
              <w:jc w:val="center"/>
            </w:pPr>
            <w:r>
              <w:t>Inserimento</w:t>
            </w:r>
          </w:p>
        </w:tc>
        <w:tc>
          <w:tcPr>
            <w:tcW w:w="1482" w:type="dxa"/>
            <w:tcBorders>
              <w:bottom w:val="single" w:sz="12" w:space="0" w:color="auto"/>
            </w:tcBorders>
            <w:vAlign w:val="center"/>
          </w:tcPr>
          <w:p w14:paraId="5380D194" w14:textId="0C31EA48" w:rsidR="008B1966" w:rsidRDefault="00380E00" w:rsidP="008B1966">
            <w:pPr>
              <w:jc w:val="center"/>
            </w:pPr>
            <w:r>
              <w:rPr>
                <w:rFonts w:ascii="Segoe UI Emoji" w:hAnsi="Segoe UI Emoji" w:cs="Segoe UI Emoji" w:hint="eastAsia"/>
                <w:lang w:eastAsia="zh-CN"/>
              </w:rPr>
              <w:t>✖</w:t>
            </w:r>
          </w:p>
        </w:tc>
        <w:tc>
          <w:tcPr>
            <w:tcW w:w="1491" w:type="dxa"/>
            <w:tcBorders>
              <w:bottom w:val="single" w:sz="12" w:space="0" w:color="auto"/>
            </w:tcBorders>
            <w:vAlign w:val="center"/>
          </w:tcPr>
          <w:p w14:paraId="0FF4F61B" w14:textId="4AA0B2B7" w:rsidR="008B1966" w:rsidRDefault="008B1966" w:rsidP="008B1966">
            <w:pPr>
              <w:jc w:val="center"/>
            </w:pPr>
            <w:r w:rsidRPr="0091309D">
              <w:rPr>
                <w:rFonts w:ascii="Segoe UI Emoji" w:hAnsi="Segoe UI Emoji" w:cs="Segoe UI Emoji" w:hint="eastAsia"/>
                <w:lang w:eastAsia="zh-CN"/>
              </w:rPr>
              <w:t>✔</w:t>
            </w:r>
          </w:p>
        </w:tc>
        <w:tc>
          <w:tcPr>
            <w:tcW w:w="1550" w:type="dxa"/>
            <w:tcBorders>
              <w:bottom w:val="single" w:sz="12" w:space="0" w:color="auto"/>
            </w:tcBorders>
            <w:vAlign w:val="center"/>
          </w:tcPr>
          <w:p w14:paraId="43922D65" w14:textId="4FA53A54" w:rsidR="008B1966" w:rsidRDefault="00E05E41" w:rsidP="008B1966">
            <w:pPr>
              <w:jc w:val="center"/>
            </w:pPr>
            <w:r>
              <w:rPr>
                <w:rFonts w:ascii="Segoe UI Emoji" w:hAnsi="Segoe UI Emoji" w:cs="Segoe UI Emoji" w:hint="eastAsia"/>
                <w:lang w:eastAsia="zh-CN"/>
              </w:rPr>
              <w:t>✖</w:t>
            </w:r>
          </w:p>
        </w:tc>
        <w:tc>
          <w:tcPr>
            <w:tcW w:w="1318" w:type="dxa"/>
            <w:tcBorders>
              <w:bottom w:val="single" w:sz="12" w:space="0" w:color="auto"/>
            </w:tcBorders>
            <w:vAlign w:val="center"/>
          </w:tcPr>
          <w:p w14:paraId="59E44F63" w14:textId="5AFD04E7" w:rsidR="008B1966" w:rsidRDefault="007845D6" w:rsidP="008B1966">
            <w:pPr>
              <w:jc w:val="center"/>
            </w:pPr>
            <w:r w:rsidRPr="0091309D">
              <w:rPr>
                <w:rFonts w:ascii="Segoe UI Emoji" w:hAnsi="Segoe UI Emoji" w:cs="Segoe UI Emoji" w:hint="eastAsia"/>
                <w:lang w:eastAsia="zh-CN"/>
              </w:rPr>
              <w:t>✔</w:t>
            </w:r>
          </w:p>
        </w:tc>
      </w:tr>
      <w:tr w:rsidR="008B1966" w14:paraId="536CF10D" w14:textId="7DF88D86" w:rsidTr="00C86975">
        <w:trPr>
          <w:jc w:val="center"/>
        </w:trPr>
        <w:tc>
          <w:tcPr>
            <w:tcW w:w="1485" w:type="dxa"/>
            <w:vMerge w:val="restart"/>
            <w:tcBorders>
              <w:top w:val="single" w:sz="12" w:space="0" w:color="auto"/>
              <w:bottom w:val="nil"/>
              <w:right w:val="single" w:sz="12" w:space="0" w:color="auto"/>
            </w:tcBorders>
            <w:vAlign w:val="center"/>
          </w:tcPr>
          <w:p w14:paraId="34A4FEDE" w14:textId="5CBD2AC6" w:rsidR="008B1966" w:rsidRDefault="008B1966" w:rsidP="008B1966">
            <w:pPr>
              <w:jc w:val="center"/>
            </w:pPr>
            <w:r>
              <w:t>Fornitori</w:t>
            </w:r>
          </w:p>
        </w:tc>
        <w:tc>
          <w:tcPr>
            <w:tcW w:w="1690" w:type="dxa"/>
            <w:tcBorders>
              <w:top w:val="single" w:sz="12" w:space="0" w:color="auto"/>
              <w:left w:val="single" w:sz="12" w:space="0" w:color="auto"/>
            </w:tcBorders>
          </w:tcPr>
          <w:p w14:paraId="38D25F18" w14:textId="0D085D93" w:rsidR="008B1966" w:rsidRDefault="008B1966" w:rsidP="008B1966">
            <w:pPr>
              <w:jc w:val="center"/>
            </w:pPr>
            <w:r>
              <w:t>Visualizzazione</w:t>
            </w:r>
          </w:p>
        </w:tc>
        <w:tc>
          <w:tcPr>
            <w:tcW w:w="1482" w:type="dxa"/>
            <w:tcBorders>
              <w:top w:val="single" w:sz="12" w:space="0" w:color="auto"/>
            </w:tcBorders>
            <w:vAlign w:val="center"/>
          </w:tcPr>
          <w:p w14:paraId="7996EA64" w14:textId="61AF8968" w:rsidR="008B1966" w:rsidRDefault="005F5D80" w:rsidP="008B1966">
            <w:pPr>
              <w:jc w:val="center"/>
            </w:pPr>
            <w:r w:rsidRPr="0091309D">
              <w:rPr>
                <w:rFonts w:ascii="Segoe UI Emoji" w:hAnsi="Segoe UI Emoji" w:cs="Segoe UI Emoji" w:hint="eastAsia"/>
                <w:lang w:eastAsia="zh-CN"/>
              </w:rPr>
              <w:t>✔</w:t>
            </w:r>
          </w:p>
        </w:tc>
        <w:tc>
          <w:tcPr>
            <w:tcW w:w="1491" w:type="dxa"/>
            <w:tcBorders>
              <w:top w:val="single" w:sz="12" w:space="0" w:color="auto"/>
            </w:tcBorders>
            <w:vAlign w:val="center"/>
          </w:tcPr>
          <w:p w14:paraId="2DAAF3E4" w14:textId="6BBBA8E1" w:rsidR="008B1966" w:rsidRDefault="005F5D80" w:rsidP="008B1966">
            <w:pPr>
              <w:jc w:val="center"/>
            </w:pPr>
            <w:r>
              <w:rPr>
                <w:rFonts w:ascii="Segoe UI Emoji" w:hAnsi="Segoe UI Emoji" w:cs="Segoe UI Emoji" w:hint="eastAsia"/>
                <w:lang w:eastAsia="zh-CN"/>
              </w:rPr>
              <w:t>✖</w:t>
            </w:r>
          </w:p>
        </w:tc>
        <w:tc>
          <w:tcPr>
            <w:tcW w:w="1550" w:type="dxa"/>
            <w:tcBorders>
              <w:top w:val="single" w:sz="12" w:space="0" w:color="auto"/>
            </w:tcBorders>
            <w:vAlign w:val="center"/>
          </w:tcPr>
          <w:p w14:paraId="125B4B85" w14:textId="535F667F" w:rsidR="008B1966" w:rsidRDefault="008B1966" w:rsidP="008B1966">
            <w:pPr>
              <w:jc w:val="center"/>
            </w:pPr>
            <w:r w:rsidRPr="0091309D">
              <w:rPr>
                <w:rFonts w:ascii="Segoe UI Emoji" w:hAnsi="Segoe UI Emoji" w:cs="Segoe UI Emoji" w:hint="eastAsia"/>
                <w:lang w:eastAsia="zh-CN"/>
              </w:rPr>
              <w:t>✔</w:t>
            </w:r>
          </w:p>
        </w:tc>
        <w:tc>
          <w:tcPr>
            <w:tcW w:w="1318" w:type="dxa"/>
            <w:tcBorders>
              <w:top w:val="single" w:sz="12" w:space="0" w:color="auto"/>
            </w:tcBorders>
            <w:vAlign w:val="center"/>
          </w:tcPr>
          <w:p w14:paraId="435A3648" w14:textId="0820687B" w:rsidR="008B1966" w:rsidRDefault="008B1966" w:rsidP="008B1966">
            <w:pPr>
              <w:jc w:val="center"/>
            </w:pPr>
            <w:r w:rsidRPr="0091309D">
              <w:rPr>
                <w:rFonts w:ascii="Segoe UI Emoji" w:hAnsi="Segoe UI Emoji" w:cs="Segoe UI Emoji" w:hint="eastAsia"/>
                <w:lang w:eastAsia="zh-CN"/>
              </w:rPr>
              <w:t>✔</w:t>
            </w:r>
          </w:p>
        </w:tc>
      </w:tr>
      <w:tr w:rsidR="008B1966" w14:paraId="2A27CD97" w14:textId="6E28A14A" w:rsidTr="0F483727">
        <w:trPr>
          <w:jc w:val="center"/>
        </w:trPr>
        <w:tc>
          <w:tcPr>
            <w:tcW w:w="1485" w:type="dxa"/>
            <w:vMerge/>
            <w:vAlign w:val="center"/>
          </w:tcPr>
          <w:p w14:paraId="1568615B" w14:textId="77777777" w:rsidR="008B1966" w:rsidRDefault="008B1966" w:rsidP="008B1966">
            <w:pPr>
              <w:jc w:val="center"/>
            </w:pPr>
          </w:p>
        </w:tc>
        <w:tc>
          <w:tcPr>
            <w:tcW w:w="1690" w:type="dxa"/>
            <w:tcBorders>
              <w:left w:val="single" w:sz="12" w:space="0" w:color="auto"/>
            </w:tcBorders>
          </w:tcPr>
          <w:p w14:paraId="606BAD88" w14:textId="7D7A251E" w:rsidR="008B1966" w:rsidRDefault="008B1966" w:rsidP="008B1966">
            <w:pPr>
              <w:jc w:val="center"/>
            </w:pPr>
            <w:r>
              <w:t>Modifica</w:t>
            </w:r>
          </w:p>
        </w:tc>
        <w:tc>
          <w:tcPr>
            <w:tcW w:w="1482" w:type="dxa"/>
            <w:vAlign w:val="center"/>
          </w:tcPr>
          <w:p w14:paraId="1DED3391" w14:textId="5BD50E90" w:rsidR="008B1966" w:rsidRDefault="007E211C" w:rsidP="008B1966">
            <w:pPr>
              <w:jc w:val="center"/>
            </w:pPr>
            <w:r>
              <w:rPr>
                <w:rFonts w:ascii="Segoe UI Emoji" w:hAnsi="Segoe UI Emoji" w:cs="Segoe UI Emoji" w:hint="eastAsia"/>
                <w:lang w:eastAsia="zh-CN"/>
              </w:rPr>
              <w:t>✖</w:t>
            </w:r>
          </w:p>
        </w:tc>
        <w:tc>
          <w:tcPr>
            <w:tcW w:w="1491" w:type="dxa"/>
            <w:vAlign w:val="center"/>
          </w:tcPr>
          <w:p w14:paraId="2FE01080" w14:textId="4827F3BA" w:rsidR="008B1966" w:rsidRDefault="007E211C" w:rsidP="008B1966">
            <w:pPr>
              <w:jc w:val="center"/>
            </w:pPr>
            <w:r>
              <w:rPr>
                <w:rFonts w:ascii="Segoe UI Emoji" w:hAnsi="Segoe UI Emoji" w:cs="Segoe UI Emoji" w:hint="eastAsia"/>
                <w:lang w:eastAsia="zh-CN"/>
              </w:rPr>
              <w:t>✖</w:t>
            </w:r>
          </w:p>
        </w:tc>
        <w:tc>
          <w:tcPr>
            <w:tcW w:w="1550" w:type="dxa"/>
            <w:vAlign w:val="center"/>
          </w:tcPr>
          <w:p w14:paraId="41E5DBA3" w14:textId="0DEC0209"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27C090B7" w14:textId="46994A64" w:rsidR="008B1966" w:rsidRDefault="004D3DEA" w:rsidP="008B1966">
            <w:pPr>
              <w:jc w:val="center"/>
            </w:pPr>
            <w:r w:rsidRPr="0091309D">
              <w:rPr>
                <w:rFonts w:ascii="Segoe UI Emoji" w:hAnsi="Segoe UI Emoji" w:cs="Segoe UI Emoji" w:hint="eastAsia"/>
                <w:lang w:eastAsia="zh-CN"/>
              </w:rPr>
              <w:t>✔</w:t>
            </w:r>
          </w:p>
        </w:tc>
      </w:tr>
      <w:tr w:rsidR="008B1966" w14:paraId="30BF7E29" w14:textId="6EE60AAF" w:rsidTr="0F483727">
        <w:trPr>
          <w:jc w:val="center"/>
        </w:trPr>
        <w:tc>
          <w:tcPr>
            <w:tcW w:w="1485" w:type="dxa"/>
            <w:vMerge/>
            <w:vAlign w:val="center"/>
          </w:tcPr>
          <w:p w14:paraId="5406D75F" w14:textId="77777777" w:rsidR="008B1966" w:rsidRDefault="008B1966" w:rsidP="008B1966">
            <w:pPr>
              <w:jc w:val="center"/>
            </w:pPr>
          </w:p>
        </w:tc>
        <w:tc>
          <w:tcPr>
            <w:tcW w:w="1690" w:type="dxa"/>
            <w:tcBorders>
              <w:left w:val="single" w:sz="12" w:space="0" w:color="auto"/>
            </w:tcBorders>
          </w:tcPr>
          <w:p w14:paraId="25813639" w14:textId="0C940154" w:rsidR="008B1966" w:rsidRDefault="008B1966" w:rsidP="008B1966">
            <w:pPr>
              <w:jc w:val="center"/>
            </w:pPr>
            <w:r>
              <w:t>Cancellazione</w:t>
            </w:r>
          </w:p>
        </w:tc>
        <w:tc>
          <w:tcPr>
            <w:tcW w:w="1482" w:type="dxa"/>
            <w:vAlign w:val="center"/>
          </w:tcPr>
          <w:p w14:paraId="6909F2F5" w14:textId="6BC5AF7B" w:rsidR="008B1966" w:rsidRDefault="007E211C" w:rsidP="008B1966">
            <w:pPr>
              <w:jc w:val="center"/>
            </w:pPr>
            <w:r>
              <w:rPr>
                <w:rFonts w:ascii="Segoe UI Emoji" w:hAnsi="Segoe UI Emoji" w:cs="Segoe UI Emoji" w:hint="eastAsia"/>
                <w:lang w:eastAsia="zh-CN"/>
              </w:rPr>
              <w:t>✖</w:t>
            </w:r>
          </w:p>
        </w:tc>
        <w:tc>
          <w:tcPr>
            <w:tcW w:w="1491" w:type="dxa"/>
            <w:vAlign w:val="center"/>
          </w:tcPr>
          <w:p w14:paraId="3DBAA16E" w14:textId="74DB1674" w:rsidR="008B1966" w:rsidRDefault="007E211C" w:rsidP="008B1966">
            <w:pPr>
              <w:jc w:val="center"/>
            </w:pPr>
            <w:r>
              <w:rPr>
                <w:rFonts w:ascii="Segoe UI Emoji" w:hAnsi="Segoe UI Emoji" w:cs="Segoe UI Emoji" w:hint="eastAsia"/>
                <w:lang w:eastAsia="zh-CN"/>
              </w:rPr>
              <w:t>✖</w:t>
            </w:r>
          </w:p>
        </w:tc>
        <w:tc>
          <w:tcPr>
            <w:tcW w:w="1550" w:type="dxa"/>
            <w:vAlign w:val="center"/>
          </w:tcPr>
          <w:p w14:paraId="3BCFDF8A" w14:textId="3216DC53"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0A34D377" w14:textId="79438899" w:rsidR="008B1966" w:rsidRDefault="008B1966" w:rsidP="008B1966">
            <w:pPr>
              <w:jc w:val="center"/>
            </w:pPr>
            <w:r w:rsidRPr="0091309D">
              <w:rPr>
                <w:rFonts w:ascii="Segoe UI Emoji" w:hAnsi="Segoe UI Emoji" w:cs="Segoe UI Emoji" w:hint="eastAsia"/>
                <w:lang w:eastAsia="zh-CN"/>
              </w:rPr>
              <w:t>✔</w:t>
            </w:r>
          </w:p>
        </w:tc>
      </w:tr>
      <w:tr w:rsidR="008B1966" w14:paraId="29B8BC67" w14:textId="77777777" w:rsidTr="0F483727">
        <w:trPr>
          <w:jc w:val="center"/>
        </w:trPr>
        <w:tc>
          <w:tcPr>
            <w:tcW w:w="1485" w:type="dxa"/>
            <w:vMerge/>
            <w:vAlign w:val="center"/>
          </w:tcPr>
          <w:p w14:paraId="4E110D68" w14:textId="77777777" w:rsidR="008B1966" w:rsidRDefault="008B1966" w:rsidP="008B1966">
            <w:pPr>
              <w:jc w:val="center"/>
            </w:pPr>
          </w:p>
        </w:tc>
        <w:tc>
          <w:tcPr>
            <w:tcW w:w="1690" w:type="dxa"/>
            <w:tcBorders>
              <w:left w:val="single" w:sz="12" w:space="0" w:color="auto"/>
              <w:bottom w:val="single" w:sz="12" w:space="0" w:color="auto"/>
            </w:tcBorders>
          </w:tcPr>
          <w:p w14:paraId="7F3C3042" w14:textId="763E7AA4" w:rsidR="008B1966" w:rsidRDefault="008B1966" w:rsidP="008B1966">
            <w:pPr>
              <w:jc w:val="center"/>
            </w:pPr>
            <w:r>
              <w:t>Inserimento</w:t>
            </w:r>
          </w:p>
        </w:tc>
        <w:tc>
          <w:tcPr>
            <w:tcW w:w="1482" w:type="dxa"/>
            <w:tcBorders>
              <w:bottom w:val="single" w:sz="12" w:space="0" w:color="auto"/>
            </w:tcBorders>
            <w:vAlign w:val="center"/>
          </w:tcPr>
          <w:p w14:paraId="4314603E" w14:textId="41B60EDF" w:rsidR="008B1966" w:rsidRDefault="007E211C" w:rsidP="008B1966">
            <w:pPr>
              <w:jc w:val="center"/>
            </w:pPr>
            <w:r>
              <w:rPr>
                <w:rFonts w:ascii="Segoe UI Emoji" w:hAnsi="Segoe UI Emoji" w:cs="Segoe UI Emoji" w:hint="eastAsia"/>
                <w:lang w:eastAsia="zh-CN"/>
              </w:rPr>
              <w:t>✖</w:t>
            </w:r>
          </w:p>
        </w:tc>
        <w:tc>
          <w:tcPr>
            <w:tcW w:w="1491" w:type="dxa"/>
            <w:tcBorders>
              <w:bottom w:val="single" w:sz="12" w:space="0" w:color="auto"/>
            </w:tcBorders>
            <w:vAlign w:val="center"/>
          </w:tcPr>
          <w:p w14:paraId="7FBD058F" w14:textId="5F0C17A5" w:rsidR="008B1966" w:rsidRDefault="007E211C" w:rsidP="008B1966">
            <w:pPr>
              <w:jc w:val="center"/>
            </w:pPr>
            <w:r>
              <w:rPr>
                <w:rFonts w:ascii="Segoe UI Emoji" w:hAnsi="Segoe UI Emoji" w:cs="Segoe UI Emoji" w:hint="eastAsia"/>
                <w:lang w:eastAsia="zh-CN"/>
              </w:rPr>
              <w:t>✖</w:t>
            </w:r>
          </w:p>
        </w:tc>
        <w:tc>
          <w:tcPr>
            <w:tcW w:w="1550" w:type="dxa"/>
            <w:tcBorders>
              <w:bottom w:val="single" w:sz="12" w:space="0" w:color="auto"/>
            </w:tcBorders>
            <w:vAlign w:val="center"/>
          </w:tcPr>
          <w:p w14:paraId="118B3364" w14:textId="320F39D0" w:rsidR="008B1966" w:rsidRDefault="008B1966" w:rsidP="008B1966">
            <w:pPr>
              <w:jc w:val="center"/>
            </w:pPr>
            <w:r w:rsidRPr="0091309D">
              <w:rPr>
                <w:rFonts w:ascii="Segoe UI Emoji" w:hAnsi="Segoe UI Emoji" w:cs="Segoe UI Emoji" w:hint="eastAsia"/>
                <w:lang w:eastAsia="zh-CN"/>
              </w:rPr>
              <w:t>✔</w:t>
            </w:r>
          </w:p>
        </w:tc>
        <w:tc>
          <w:tcPr>
            <w:tcW w:w="1318" w:type="dxa"/>
            <w:tcBorders>
              <w:bottom w:val="single" w:sz="12" w:space="0" w:color="auto"/>
            </w:tcBorders>
            <w:vAlign w:val="center"/>
          </w:tcPr>
          <w:p w14:paraId="243F414C" w14:textId="3F8EA492" w:rsidR="008B1966" w:rsidRDefault="007845D6" w:rsidP="008B1966">
            <w:pPr>
              <w:jc w:val="center"/>
            </w:pPr>
            <w:r w:rsidRPr="0091309D">
              <w:rPr>
                <w:rFonts w:ascii="Segoe UI Emoji" w:hAnsi="Segoe UI Emoji" w:cs="Segoe UI Emoji" w:hint="eastAsia"/>
                <w:lang w:eastAsia="zh-CN"/>
              </w:rPr>
              <w:t>✔</w:t>
            </w:r>
          </w:p>
        </w:tc>
      </w:tr>
      <w:tr w:rsidR="008B1966" w14:paraId="77F29026" w14:textId="5FD737FA" w:rsidTr="00C86975">
        <w:trPr>
          <w:jc w:val="center"/>
        </w:trPr>
        <w:tc>
          <w:tcPr>
            <w:tcW w:w="1485" w:type="dxa"/>
            <w:vMerge w:val="restart"/>
            <w:tcBorders>
              <w:top w:val="nil"/>
              <w:right w:val="single" w:sz="12" w:space="0" w:color="auto"/>
            </w:tcBorders>
            <w:vAlign w:val="center"/>
          </w:tcPr>
          <w:p w14:paraId="3D57BA3E" w14:textId="4E65D871" w:rsidR="008B1966" w:rsidRDefault="003F2785" w:rsidP="003F2785">
            <w:pPr>
              <w:jc w:val="center"/>
            </w:pPr>
            <w:r>
              <w:t>Rifornimenti</w:t>
            </w:r>
          </w:p>
        </w:tc>
        <w:tc>
          <w:tcPr>
            <w:tcW w:w="1690" w:type="dxa"/>
            <w:tcBorders>
              <w:top w:val="single" w:sz="12" w:space="0" w:color="auto"/>
              <w:left w:val="single" w:sz="12" w:space="0" w:color="auto"/>
            </w:tcBorders>
          </w:tcPr>
          <w:p w14:paraId="6990C412" w14:textId="5C75D299" w:rsidR="008B1966" w:rsidRDefault="008B1966" w:rsidP="008B1966">
            <w:pPr>
              <w:jc w:val="center"/>
            </w:pPr>
            <w:r>
              <w:t>Visualizzazione</w:t>
            </w:r>
          </w:p>
        </w:tc>
        <w:tc>
          <w:tcPr>
            <w:tcW w:w="1482" w:type="dxa"/>
            <w:tcBorders>
              <w:top w:val="single" w:sz="12" w:space="0" w:color="auto"/>
            </w:tcBorders>
            <w:vAlign w:val="center"/>
          </w:tcPr>
          <w:p w14:paraId="71BEE7CA" w14:textId="732C9997"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12" w:space="0" w:color="auto"/>
            </w:tcBorders>
            <w:vAlign w:val="center"/>
          </w:tcPr>
          <w:p w14:paraId="43CF16E3" w14:textId="3BD5EE7C" w:rsidR="008B1966" w:rsidRDefault="00E57E87" w:rsidP="008B1966">
            <w:pPr>
              <w:jc w:val="center"/>
            </w:pPr>
            <w:r>
              <w:rPr>
                <w:rFonts w:ascii="Segoe UI Emoji" w:hAnsi="Segoe UI Emoji" w:cs="Segoe UI Emoji" w:hint="eastAsia"/>
                <w:lang w:eastAsia="zh-CN"/>
              </w:rPr>
              <w:t>✖</w:t>
            </w:r>
          </w:p>
        </w:tc>
        <w:tc>
          <w:tcPr>
            <w:tcW w:w="1550" w:type="dxa"/>
            <w:tcBorders>
              <w:top w:val="single" w:sz="12" w:space="0" w:color="auto"/>
            </w:tcBorders>
            <w:vAlign w:val="center"/>
          </w:tcPr>
          <w:p w14:paraId="7AADC885" w14:textId="0D29BC5A" w:rsidR="008B1966" w:rsidRDefault="008B1966" w:rsidP="008B1966">
            <w:pPr>
              <w:jc w:val="center"/>
            </w:pPr>
            <w:r w:rsidRPr="0091309D">
              <w:rPr>
                <w:rFonts w:ascii="Segoe UI Emoji" w:hAnsi="Segoe UI Emoji" w:cs="Segoe UI Emoji" w:hint="eastAsia"/>
                <w:lang w:eastAsia="zh-CN"/>
              </w:rPr>
              <w:t>✔</w:t>
            </w:r>
          </w:p>
        </w:tc>
        <w:tc>
          <w:tcPr>
            <w:tcW w:w="1318" w:type="dxa"/>
            <w:tcBorders>
              <w:top w:val="single" w:sz="12" w:space="0" w:color="auto"/>
            </w:tcBorders>
            <w:vAlign w:val="center"/>
          </w:tcPr>
          <w:p w14:paraId="5E8B6B47" w14:textId="7CE489BF" w:rsidR="008B1966" w:rsidRDefault="00FA1364" w:rsidP="008B1966">
            <w:pPr>
              <w:jc w:val="center"/>
            </w:pPr>
            <w:r>
              <w:rPr>
                <w:rFonts w:ascii="Segoe UI Emoji" w:hAnsi="Segoe UI Emoji" w:cs="Segoe UI Emoji" w:hint="eastAsia"/>
                <w:lang w:eastAsia="zh-CN"/>
              </w:rPr>
              <w:t>✖</w:t>
            </w:r>
          </w:p>
        </w:tc>
      </w:tr>
      <w:tr w:rsidR="008B1966" w14:paraId="65725B49" w14:textId="3A18F378" w:rsidTr="0F483727">
        <w:trPr>
          <w:jc w:val="center"/>
        </w:trPr>
        <w:tc>
          <w:tcPr>
            <w:tcW w:w="1485" w:type="dxa"/>
            <w:vMerge/>
            <w:vAlign w:val="center"/>
          </w:tcPr>
          <w:p w14:paraId="2F90E922" w14:textId="77777777" w:rsidR="008B1966" w:rsidRDefault="008B1966" w:rsidP="008B1966">
            <w:pPr>
              <w:jc w:val="center"/>
            </w:pPr>
          </w:p>
        </w:tc>
        <w:tc>
          <w:tcPr>
            <w:tcW w:w="1690" w:type="dxa"/>
            <w:tcBorders>
              <w:left w:val="single" w:sz="12" w:space="0" w:color="auto"/>
            </w:tcBorders>
          </w:tcPr>
          <w:p w14:paraId="654C8368" w14:textId="684FE37F" w:rsidR="008B1966" w:rsidRDefault="008B1966" w:rsidP="008B1966">
            <w:pPr>
              <w:jc w:val="center"/>
            </w:pPr>
            <w:r>
              <w:t>Modifica</w:t>
            </w:r>
          </w:p>
        </w:tc>
        <w:tc>
          <w:tcPr>
            <w:tcW w:w="1482" w:type="dxa"/>
            <w:vAlign w:val="center"/>
          </w:tcPr>
          <w:p w14:paraId="435A269D" w14:textId="58FF87E1" w:rsidR="008B1966" w:rsidRDefault="00E57E87" w:rsidP="008B1966">
            <w:pPr>
              <w:jc w:val="center"/>
            </w:pPr>
            <w:r>
              <w:rPr>
                <w:rFonts w:ascii="Segoe UI Emoji" w:hAnsi="Segoe UI Emoji" w:cs="Segoe UI Emoji" w:hint="eastAsia"/>
                <w:lang w:eastAsia="zh-CN"/>
              </w:rPr>
              <w:t>✖</w:t>
            </w:r>
          </w:p>
        </w:tc>
        <w:tc>
          <w:tcPr>
            <w:tcW w:w="1491" w:type="dxa"/>
            <w:vAlign w:val="center"/>
          </w:tcPr>
          <w:p w14:paraId="74883C35" w14:textId="1A06B365" w:rsidR="008B1966" w:rsidRDefault="00E57E87" w:rsidP="008B1966">
            <w:pPr>
              <w:jc w:val="center"/>
            </w:pPr>
            <w:r>
              <w:rPr>
                <w:rFonts w:ascii="Segoe UI Emoji" w:hAnsi="Segoe UI Emoji" w:cs="Segoe UI Emoji" w:hint="eastAsia"/>
                <w:lang w:eastAsia="zh-CN"/>
              </w:rPr>
              <w:t>✖</w:t>
            </w:r>
          </w:p>
        </w:tc>
        <w:tc>
          <w:tcPr>
            <w:tcW w:w="1550" w:type="dxa"/>
            <w:vAlign w:val="center"/>
          </w:tcPr>
          <w:p w14:paraId="297AC207" w14:textId="152B8FBB"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6A411889" w14:textId="241521C3" w:rsidR="008B1966" w:rsidRDefault="00FA1364" w:rsidP="008B1966">
            <w:pPr>
              <w:jc w:val="center"/>
            </w:pPr>
            <w:r>
              <w:rPr>
                <w:rFonts w:ascii="Segoe UI Emoji" w:hAnsi="Segoe UI Emoji" w:cs="Segoe UI Emoji" w:hint="eastAsia"/>
                <w:lang w:eastAsia="zh-CN"/>
              </w:rPr>
              <w:t>✖</w:t>
            </w:r>
          </w:p>
        </w:tc>
      </w:tr>
      <w:tr w:rsidR="008B1966" w14:paraId="6D47C167" w14:textId="3FA63739" w:rsidTr="0F483727">
        <w:trPr>
          <w:jc w:val="center"/>
        </w:trPr>
        <w:tc>
          <w:tcPr>
            <w:tcW w:w="1485" w:type="dxa"/>
            <w:vMerge/>
            <w:vAlign w:val="center"/>
          </w:tcPr>
          <w:p w14:paraId="6F24EA11" w14:textId="77777777" w:rsidR="008B1966" w:rsidRDefault="008B1966" w:rsidP="008B1966">
            <w:pPr>
              <w:jc w:val="center"/>
            </w:pPr>
          </w:p>
        </w:tc>
        <w:tc>
          <w:tcPr>
            <w:tcW w:w="1690" w:type="dxa"/>
            <w:tcBorders>
              <w:left w:val="single" w:sz="12" w:space="0" w:color="auto"/>
            </w:tcBorders>
          </w:tcPr>
          <w:p w14:paraId="76347340" w14:textId="2A5C0995" w:rsidR="008B1966" w:rsidRDefault="008B1966" w:rsidP="008B1966">
            <w:pPr>
              <w:jc w:val="center"/>
            </w:pPr>
            <w:r>
              <w:t>Cancellazione</w:t>
            </w:r>
          </w:p>
        </w:tc>
        <w:tc>
          <w:tcPr>
            <w:tcW w:w="1482" w:type="dxa"/>
            <w:vAlign w:val="center"/>
          </w:tcPr>
          <w:p w14:paraId="55365FCD" w14:textId="24755039" w:rsidR="008B1966" w:rsidRDefault="00E57E87" w:rsidP="008B1966">
            <w:pPr>
              <w:jc w:val="center"/>
            </w:pPr>
            <w:r>
              <w:rPr>
                <w:rFonts w:ascii="Segoe UI Emoji" w:hAnsi="Segoe UI Emoji" w:cs="Segoe UI Emoji" w:hint="eastAsia"/>
                <w:lang w:eastAsia="zh-CN"/>
              </w:rPr>
              <w:t>✖</w:t>
            </w:r>
          </w:p>
        </w:tc>
        <w:tc>
          <w:tcPr>
            <w:tcW w:w="1491" w:type="dxa"/>
            <w:vAlign w:val="center"/>
          </w:tcPr>
          <w:p w14:paraId="22061790" w14:textId="05D61B5B" w:rsidR="008B1966" w:rsidRDefault="00E57E87" w:rsidP="008B1966">
            <w:pPr>
              <w:jc w:val="center"/>
            </w:pPr>
            <w:r>
              <w:rPr>
                <w:rFonts w:ascii="Segoe UI Emoji" w:hAnsi="Segoe UI Emoji" w:cs="Segoe UI Emoji" w:hint="eastAsia"/>
                <w:lang w:eastAsia="zh-CN"/>
              </w:rPr>
              <w:t>✖</w:t>
            </w:r>
          </w:p>
        </w:tc>
        <w:tc>
          <w:tcPr>
            <w:tcW w:w="1550" w:type="dxa"/>
            <w:vAlign w:val="center"/>
          </w:tcPr>
          <w:p w14:paraId="5EC2ABDA" w14:textId="4335B3E7"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66A16F21" w14:textId="437FC9DC" w:rsidR="008B1966" w:rsidRDefault="00FA1364" w:rsidP="008B1966">
            <w:pPr>
              <w:jc w:val="center"/>
            </w:pPr>
            <w:r>
              <w:rPr>
                <w:rFonts w:ascii="Segoe UI Emoji" w:hAnsi="Segoe UI Emoji" w:cs="Segoe UI Emoji" w:hint="eastAsia"/>
                <w:lang w:eastAsia="zh-CN"/>
              </w:rPr>
              <w:t>✖</w:t>
            </w:r>
          </w:p>
        </w:tc>
      </w:tr>
      <w:tr w:rsidR="008B1966" w14:paraId="68610280" w14:textId="685EA382" w:rsidTr="0F483727">
        <w:trPr>
          <w:jc w:val="center"/>
        </w:trPr>
        <w:tc>
          <w:tcPr>
            <w:tcW w:w="1485" w:type="dxa"/>
            <w:vMerge/>
            <w:vAlign w:val="center"/>
          </w:tcPr>
          <w:p w14:paraId="74D38C3E" w14:textId="77777777" w:rsidR="008B1966" w:rsidRDefault="008B1966" w:rsidP="008B1966">
            <w:pPr>
              <w:jc w:val="center"/>
            </w:pPr>
          </w:p>
        </w:tc>
        <w:tc>
          <w:tcPr>
            <w:tcW w:w="1690" w:type="dxa"/>
            <w:tcBorders>
              <w:left w:val="single" w:sz="12" w:space="0" w:color="auto"/>
              <w:bottom w:val="single" w:sz="12" w:space="0" w:color="auto"/>
            </w:tcBorders>
          </w:tcPr>
          <w:p w14:paraId="72B8223A" w14:textId="5FA63992" w:rsidR="008B1966" w:rsidRDefault="008B1966" w:rsidP="008B1966">
            <w:pPr>
              <w:jc w:val="center"/>
            </w:pPr>
            <w:r>
              <w:t>Inserimento</w:t>
            </w:r>
          </w:p>
        </w:tc>
        <w:tc>
          <w:tcPr>
            <w:tcW w:w="1482" w:type="dxa"/>
            <w:tcBorders>
              <w:bottom w:val="single" w:sz="12" w:space="0" w:color="auto"/>
            </w:tcBorders>
            <w:vAlign w:val="center"/>
          </w:tcPr>
          <w:p w14:paraId="1D060714" w14:textId="0AB452FE" w:rsidR="008B1966" w:rsidRDefault="00E57E87" w:rsidP="008B1966">
            <w:pPr>
              <w:jc w:val="center"/>
            </w:pPr>
            <w:r>
              <w:rPr>
                <w:rFonts w:ascii="Segoe UI Emoji" w:hAnsi="Segoe UI Emoji" w:cs="Segoe UI Emoji" w:hint="eastAsia"/>
                <w:lang w:eastAsia="zh-CN"/>
              </w:rPr>
              <w:t>✖</w:t>
            </w:r>
          </w:p>
        </w:tc>
        <w:tc>
          <w:tcPr>
            <w:tcW w:w="1491" w:type="dxa"/>
            <w:tcBorders>
              <w:bottom w:val="single" w:sz="12" w:space="0" w:color="auto"/>
            </w:tcBorders>
            <w:vAlign w:val="center"/>
          </w:tcPr>
          <w:p w14:paraId="0B4A556C" w14:textId="28053001" w:rsidR="008B1966" w:rsidRDefault="00E57E87" w:rsidP="008B1966">
            <w:pPr>
              <w:jc w:val="center"/>
            </w:pPr>
            <w:r>
              <w:rPr>
                <w:rFonts w:ascii="Segoe UI Emoji" w:hAnsi="Segoe UI Emoji" w:cs="Segoe UI Emoji" w:hint="eastAsia"/>
                <w:lang w:eastAsia="zh-CN"/>
              </w:rPr>
              <w:t>✖</w:t>
            </w:r>
          </w:p>
        </w:tc>
        <w:tc>
          <w:tcPr>
            <w:tcW w:w="1550" w:type="dxa"/>
            <w:tcBorders>
              <w:bottom w:val="single" w:sz="12" w:space="0" w:color="auto"/>
            </w:tcBorders>
            <w:vAlign w:val="center"/>
          </w:tcPr>
          <w:p w14:paraId="3DBBCAD4" w14:textId="7E437CE1" w:rsidR="008B1966" w:rsidRDefault="008B1966" w:rsidP="008B1966">
            <w:pPr>
              <w:jc w:val="center"/>
            </w:pPr>
            <w:r w:rsidRPr="0091309D">
              <w:rPr>
                <w:rFonts w:ascii="Segoe UI Emoji" w:hAnsi="Segoe UI Emoji" w:cs="Segoe UI Emoji" w:hint="eastAsia"/>
                <w:lang w:eastAsia="zh-CN"/>
              </w:rPr>
              <w:t>✔</w:t>
            </w:r>
          </w:p>
        </w:tc>
        <w:tc>
          <w:tcPr>
            <w:tcW w:w="1318" w:type="dxa"/>
            <w:tcBorders>
              <w:bottom w:val="single" w:sz="12" w:space="0" w:color="auto"/>
            </w:tcBorders>
            <w:vAlign w:val="center"/>
          </w:tcPr>
          <w:p w14:paraId="11B3A0C0" w14:textId="1518EDD1" w:rsidR="008B1966" w:rsidRDefault="00FA1364" w:rsidP="008B1966">
            <w:pPr>
              <w:jc w:val="center"/>
            </w:pPr>
            <w:r>
              <w:rPr>
                <w:rFonts w:ascii="Segoe UI Emoji" w:hAnsi="Segoe UI Emoji" w:cs="Segoe UI Emoji" w:hint="eastAsia"/>
                <w:lang w:eastAsia="zh-CN"/>
              </w:rPr>
              <w:t>✖</w:t>
            </w:r>
          </w:p>
        </w:tc>
      </w:tr>
      <w:tr w:rsidR="008B1966" w14:paraId="3AD9E13C" w14:textId="4065B7E5" w:rsidTr="00C86975">
        <w:trPr>
          <w:jc w:val="center"/>
        </w:trPr>
        <w:tc>
          <w:tcPr>
            <w:tcW w:w="1485" w:type="dxa"/>
            <w:vMerge w:val="restart"/>
            <w:tcBorders>
              <w:top w:val="single" w:sz="12" w:space="0" w:color="auto"/>
              <w:right w:val="single" w:sz="12" w:space="0" w:color="auto"/>
            </w:tcBorders>
            <w:vAlign w:val="center"/>
          </w:tcPr>
          <w:p w14:paraId="6CA9E062" w14:textId="72996BE0" w:rsidR="008B1966" w:rsidRDefault="008B1966" w:rsidP="008B1966">
            <w:pPr>
              <w:jc w:val="center"/>
            </w:pPr>
            <w:r>
              <w:t>Ingredienti</w:t>
            </w:r>
          </w:p>
        </w:tc>
        <w:tc>
          <w:tcPr>
            <w:tcW w:w="1690" w:type="dxa"/>
            <w:tcBorders>
              <w:top w:val="single" w:sz="12" w:space="0" w:color="auto"/>
              <w:left w:val="single" w:sz="12" w:space="0" w:color="auto"/>
            </w:tcBorders>
          </w:tcPr>
          <w:p w14:paraId="4C12016B" w14:textId="1AAC9081" w:rsidR="008B1966" w:rsidRDefault="008B1966" w:rsidP="008B1966">
            <w:pPr>
              <w:jc w:val="center"/>
            </w:pPr>
            <w:r>
              <w:t>Visualizzazione</w:t>
            </w:r>
          </w:p>
        </w:tc>
        <w:tc>
          <w:tcPr>
            <w:tcW w:w="1482" w:type="dxa"/>
            <w:tcBorders>
              <w:top w:val="single" w:sz="12" w:space="0" w:color="auto"/>
            </w:tcBorders>
            <w:vAlign w:val="center"/>
          </w:tcPr>
          <w:p w14:paraId="69CD3C69" w14:textId="3793247C"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12" w:space="0" w:color="auto"/>
            </w:tcBorders>
            <w:vAlign w:val="center"/>
          </w:tcPr>
          <w:p w14:paraId="0193807C" w14:textId="0540CE1D" w:rsidR="008B1966" w:rsidRDefault="008B1966" w:rsidP="008B1966">
            <w:pPr>
              <w:jc w:val="center"/>
            </w:pPr>
            <w:r w:rsidRPr="0091309D">
              <w:rPr>
                <w:rFonts w:ascii="Segoe UI Emoji" w:hAnsi="Segoe UI Emoji" w:cs="Segoe UI Emoji" w:hint="eastAsia"/>
                <w:lang w:eastAsia="zh-CN"/>
              </w:rPr>
              <w:t>✔</w:t>
            </w:r>
          </w:p>
        </w:tc>
        <w:tc>
          <w:tcPr>
            <w:tcW w:w="1550" w:type="dxa"/>
            <w:tcBorders>
              <w:top w:val="single" w:sz="12" w:space="0" w:color="auto"/>
            </w:tcBorders>
            <w:vAlign w:val="center"/>
          </w:tcPr>
          <w:p w14:paraId="12B4BD96" w14:textId="7E1ACD61" w:rsidR="008B1966" w:rsidRDefault="008B1966" w:rsidP="008B1966">
            <w:pPr>
              <w:jc w:val="center"/>
            </w:pPr>
            <w:r w:rsidRPr="0091309D">
              <w:rPr>
                <w:rFonts w:ascii="Segoe UI Emoji" w:hAnsi="Segoe UI Emoji" w:cs="Segoe UI Emoji" w:hint="eastAsia"/>
                <w:lang w:eastAsia="zh-CN"/>
              </w:rPr>
              <w:t>✔</w:t>
            </w:r>
          </w:p>
        </w:tc>
        <w:tc>
          <w:tcPr>
            <w:tcW w:w="1318" w:type="dxa"/>
            <w:tcBorders>
              <w:top w:val="single" w:sz="12" w:space="0" w:color="auto"/>
            </w:tcBorders>
            <w:vAlign w:val="center"/>
          </w:tcPr>
          <w:p w14:paraId="194CB16C" w14:textId="1BB31ED3" w:rsidR="008B1966" w:rsidRDefault="008B1966" w:rsidP="008B1966">
            <w:pPr>
              <w:jc w:val="center"/>
            </w:pPr>
            <w:r w:rsidRPr="0091309D">
              <w:rPr>
                <w:rFonts w:ascii="Segoe UI Emoji" w:hAnsi="Segoe UI Emoji" w:cs="Segoe UI Emoji" w:hint="eastAsia"/>
                <w:lang w:eastAsia="zh-CN"/>
              </w:rPr>
              <w:t>✔</w:t>
            </w:r>
          </w:p>
        </w:tc>
      </w:tr>
      <w:tr w:rsidR="008B1966" w14:paraId="0356E574" w14:textId="644A5893" w:rsidTr="0F483727">
        <w:trPr>
          <w:jc w:val="center"/>
        </w:trPr>
        <w:tc>
          <w:tcPr>
            <w:tcW w:w="1485" w:type="dxa"/>
            <w:vMerge/>
            <w:vAlign w:val="center"/>
          </w:tcPr>
          <w:p w14:paraId="53A2938C" w14:textId="77777777" w:rsidR="008B1966" w:rsidRDefault="008B1966" w:rsidP="008B1966">
            <w:pPr>
              <w:jc w:val="center"/>
            </w:pPr>
          </w:p>
        </w:tc>
        <w:tc>
          <w:tcPr>
            <w:tcW w:w="1690" w:type="dxa"/>
            <w:tcBorders>
              <w:left w:val="single" w:sz="12" w:space="0" w:color="auto"/>
            </w:tcBorders>
          </w:tcPr>
          <w:p w14:paraId="1F0354CD" w14:textId="3F42FD91" w:rsidR="008B1966" w:rsidRDefault="008B1966" w:rsidP="008B1966">
            <w:pPr>
              <w:jc w:val="center"/>
            </w:pPr>
            <w:r>
              <w:t>Modifica</w:t>
            </w:r>
          </w:p>
        </w:tc>
        <w:tc>
          <w:tcPr>
            <w:tcW w:w="1482" w:type="dxa"/>
            <w:vAlign w:val="center"/>
          </w:tcPr>
          <w:p w14:paraId="5DD90860" w14:textId="22EB80DD"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6A2324C9" w14:textId="4FA4ED18" w:rsidR="008B1966" w:rsidRDefault="00FA1364" w:rsidP="008B1966">
            <w:pPr>
              <w:jc w:val="center"/>
            </w:pPr>
            <w:r>
              <w:rPr>
                <w:rFonts w:ascii="Segoe UI Emoji" w:hAnsi="Segoe UI Emoji" w:cs="Segoe UI Emoji" w:hint="eastAsia"/>
                <w:lang w:eastAsia="zh-CN"/>
              </w:rPr>
              <w:t>✖</w:t>
            </w:r>
          </w:p>
        </w:tc>
        <w:tc>
          <w:tcPr>
            <w:tcW w:w="1550" w:type="dxa"/>
            <w:vAlign w:val="center"/>
          </w:tcPr>
          <w:p w14:paraId="61473205" w14:textId="6545F600"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1334F352" w14:textId="6A5944F3" w:rsidR="008B1966" w:rsidRDefault="00BF1A9D" w:rsidP="008B1966">
            <w:pPr>
              <w:jc w:val="center"/>
            </w:pPr>
            <w:r>
              <w:rPr>
                <w:rFonts w:ascii="Segoe UI Emoji" w:hAnsi="Segoe UI Emoji" w:cs="Segoe UI Emoji" w:hint="eastAsia"/>
                <w:lang w:eastAsia="zh-CN"/>
              </w:rPr>
              <w:t>✖</w:t>
            </w:r>
          </w:p>
        </w:tc>
      </w:tr>
      <w:tr w:rsidR="008B1966" w14:paraId="5A1B2963" w14:textId="71C4F072" w:rsidTr="0F483727">
        <w:trPr>
          <w:jc w:val="center"/>
        </w:trPr>
        <w:tc>
          <w:tcPr>
            <w:tcW w:w="1485" w:type="dxa"/>
            <w:vMerge/>
            <w:vAlign w:val="center"/>
          </w:tcPr>
          <w:p w14:paraId="37AD3B61" w14:textId="77777777" w:rsidR="008B1966" w:rsidRDefault="008B1966" w:rsidP="008B1966">
            <w:pPr>
              <w:jc w:val="center"/>
            </w:pPr>
          </w:p>
        </w:tc>
        <w:tc>
          <w:tcPr>
            <w:tcW w:w="1690" w:type="dxa"/>
            <w:tcBorders>
              <w:left w:val="single" w:sz="12" w:space="0" w:color="auto"/>
            </w:tcBorders>
          </w:tcPr>
          <w:p w14:paraId="0BCBC079" w14:textId="39383E7C" w:rsidR="008B1966" w:rsidRDefault="008B1966" w:rsidP="008B1966">
            <w:pPr>
              <w:jc w:val="center"/>
            </w:pPr>
            <w:r>
              <w:t>Cancellazione</w:t>
            </w:r>
          </w:p>
        </w:tc>
        <w:tc>
          <w:tcPr>
            <w:tcW w:w="1482" w:type="dxa"/>
            <w:vAlign w:val="center"/>
          </w:tcPr>
          <w:p w14:paraId="22A39955" w14:textId="3FBB73A1"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793E0E45" w14:textId="01C9243E" w:rsidR="008B1966" w:rsidRDefault="00FA1364" w:rsidP="008B1966">
            <w:pPr>
              <w:jc w:val="center"/>
            </w:pPr>
            <w:r>
              <w:rPr>
                <w:rFonts w:ascii="Segoe UI Emoji" w:hAnsi="Segoe UI Emoji" w:cs="Segoe UI Emoji" w:hint="eastAsia"/>
                <w:lang w:eastAsia="zh-CN"/>
              </w:rPr>
              <w:t>✖</w:t>
            </w:r>
          </w:p>
        </w:tc>
        <w:tc>
          <w:tcPr>
            <w:tcW w:w="1550" w:type="dxa"/>
            <w:vAlign w:val="center"/>
          </w:tcPr>
          <w:p w14:paraId="5CB65657" w14:textId="47FB5044"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2B494099" w14:textId="701CDFC6" w:rsidR="008B1966" w:rsidRDefault="00BF1A9D" w:rsidP="008B1966">
            <w:pPr>
              <w:jc w:val="center"/>
            </w:pPr>
            <w:r>
              <w:rPr>
                <w:rFonts w:ascii="Segoe UI Emoji" w:hAnsi="Segoe UI Emoji" w:cs="Segoe UI Emoji" w:hint="eastAsia"/>
                <w:lang w:eastAsia="zh-CN"/>
              </w:rPr>
              <w:t>✖</w:t>
            </w:r>
          </w:p>
        </w:tc>
      </w:tr>
      <w:tr w:rsidR="008B1966" w14:paraId="0F0450AF" w14:textId="59400A19" w:rsidTr="0F483727">
        <w:trPr>
          <w:jc w:val="center"/>
        </w:trPr>
        <w:tc>
          <w:tcPr>
            <w:tcW w:w="1485" w:type="dxa"/>
            <w:vMerge/>
            <w:vAlign w:val="center"/>
          </w:tcPr>
          <w:p w14:paraId="5F0F9660" w14:textId="77777777" w:rsidR="008B1966" w:rsidRDefault="008B1966" w:rsidP="008B1966">
            <w:pPr>
              <w:jc w:val="center"/>
            </w:pPr>
          </w:p>
        </w:tc>
        <w:tc>
          <w:tcPr>
            <w:tcW w:w="1690" w:type="dxa"/>
            <w:tcBorders>
              <w:left w:val="single" w:sz="12" w:space="0" w:color="auto"/>
              <w:bottom w:val="single" w:sz="12" w:space="0" w:color="auto"/>
            </w:tcBorders>
          </w:tcPr>
          <w:p w14:paraId="7408D1CA" w14:textId="2A4F2632" w:rsidR="008B1966" w:rsidRDefault="008B1966" w:rsidP="008B1966">
            <w:pPr>
              <w:jc w:val="center"/>
            </w:pPr>
            <w:r>
              <w:t>Inserimento</w:t>
            </w:r>
          </w:p>
        </w:tc>
        <w:tc>
          <w:tcPr>
            <w:tcW w:w="1482" w:type="dxa"/>
            <w:tcBorders>
              <w:bottom w:val="single" w:sz="12" w:space="0" w:color="auto"/>
            </w:tcBorders>
            <w:vAlign w:val="center"/>
          </w:tcPr>
          <w:p w14:paraId="11652853" w14:textId="154FBD0F" w:rsidR="008B1966" w:rsidRDefault="008B1966" w:rsidP="008B1966">
            <w:pPr>
              <w:jc w:val="center"/>
            </w:pPr>
            <w:r w:rsidRPr="0091309D">
              <w:rPr>
                <w:rFonts w:ascii="Segoe UI Emoji" w:hAnsi="Segoe UI Emoji" w:cs="Segoe UI Emoji" w:hint="eastAsia"/>
                <w:lang w:eastAsia="zh-CN"/>
              </w:rPr>
              <w:t>✔</w:t>
            </w:r>
          </w:p>
        </w:tc>
        <w:tc>
          <w:tcPr>
            <w:tcW w:w="1491" w:type="dxa"/>
            <w:tcBorders>
              <w:bottom w:val="single" w:sz="12" w:space="0" w:color="auto"/>
            </w:tcBorders>
            <w:vAlign w:val="center"/>
          </w:tcPr>
          <w:p w14:paraId="70C8A807" w14:textId="78AC96C2" w:rsidR="008B1966" w:rsidRDefault="00FA1364" w:rsidP="008B1966">
            <w:pPr>
              <w:jc w:val="center"/>
            </w:pPr>
            <w:r>
              <w:rPr>
                <w:rFonts w:ascii="Segoe UI Emoji" w:hAnsi="Segoe UI Emoji" w:cs="Segoe UI Emoji" w:hint="eastAsia"/>
                <w:lang w:eastAsia="zh-CN"/>
              </w:rPr>
              <w:t>✖</w:t>
            </w:r>
          </w:p>
        </w:tc>
        <w:tc>
          <w:tcPr>
            <w:tcW w:w="1550" w:type="dxa"/>
            <w:tcBorders>
              <w:bottom w:val="single" w:sz="12" w:space="0" w:color="auto"/>
            </w:tcBorders>
            <w:vAlign w:val="center"/>
          </w:tcPr>
          <w:p w14:paraId="5CE3175E" w14:textId="0F431A9F" w:rsidR="008B1966" w:rsidRDefault="008B1966" w:rsidP="008B1966">
            <w:pPr>
              <w:jc w:val="center"/>
            </w:pPr>
            <w:r w:rsidRPr="0091309D">
              <w:rPr>
                <w:rFonts w:ascii="Segoe UI Emoji" w:hAnsi="Segoe UI Emoji" w:cs="Segoe UI Emoji" w:hint="eastAsia"/>
                <w:lang w:eastAsia="zh-CN"/>
              </w:rPr>
              <w:t>✔</w:t>
            </w:r>
          </w:p>
        </w:tc>
        <w:tc>
          <w:tcPr>
            <w:tcW w:w="1318" w:type="dxa"/>
            <w:tcBorders>
              <w:bottom w:val="single" w:sz="12" w:space="0" w:color="auto"/>
            </w:tcBorders>
            <w:vAlign w:val="center"/>
          </w:tcPr>
          <w:p w14:paraId="08D058F9" w14:textId="53DD7138" w:rsidR="008B1966" w:rsidRDefault="008B1966" w:rsidP="008B1966">
            <w:pPr>
              <w:jc w:val="center"/>
            </w:pPr>
            <w:r w:rsidRPr="0091309D">
              <w:rPr>
                <w:rFonts w:ascii="Segoe UI Emoji" w:hAnsi="Segoe UI Emoji" w:cs="Segoe UI Emoji" w:hint="eastAsia"/>
                <w:lang w:eastAsia="zh-CN"/>
              </w:rPr>
              <w:t>✔</w:t>
            </w:r>
          </w:p>
        </w:tc>
      </w:tr>
      <w:tr w:rsidR="008B1966" w14:paraId="3BC5F6B1" w14:textId="7B546384" w:rsidTr="00C86975">
        <w:trPr>
          <w:jc w:val="center"/>
        </w:trPr>
        <w:tc>
          <w:tcPr>
            <w:tcW w:w="1485" w:type="dxa"/>
            <w:vMerge w:val="restart"/>
            <w:tcBorders>
              <w:top w:val="single" w:sz="12" w:space="0" w:color="auto"/>
              <w:right w:val="single" w:sz="12" w:space="0" w:color="auto"/>
            </w:tcBorders>
            <w:vAlign w:val="center"/>
          </w:tcPr>
          <w:p w14:paraId="339813C1" w14:textId="6D539892" w:rsidR="008B1966" w:rsidRDefault="008B1966" w:rsidP="008B1966">
            <w:pPr>
              <w:jc w:val="center"/>
            </w:pPr>
            <w:r>
              <w:t>Ricette</w:t>
            </w:r>
          </w:p>
        </w:tc>
        <w:tc>
          <w:tcPr>
            <w:tcW w:w="1690" w:type="dxa"/>
            <w:tcBorders>
              <w:top w:val="single" w:sz="12" w:space="0" w:color="auto"/>
              <w:left w:val="single" w:sz="12" w:space="0" w:color="auto"/>
            </w:tcBorders>
          </w:tcPr>
          <w:p w14:paraId="6C3AA635" w14:textId="5D2653E2" w:rsidR="008B1966" w:rsidRDefault="008B1966" w:rsidP="008B1966">
            <w:pPr>
              <w:jc w:val="center"/>
            </w:pPr>
            <w:r>
              <w:t>Visualizzazione</w:t>
            </w:r>
          </w:p>
        </w:tc>
        <w:tc>
          <w:tcPr>
            <w:tcW w:w="1482" w:type="dxa"/>
            <w:tcBorders>
              <w:top w:val="single" w:sz="12" w:space="0" w:color="auto"/>
            </w:tcBorders>
            <w:vAlign w:val="center"/>
          </w:tcPr>
          <w:p w14:paraId="210729F4" w14:textId="2F14AC8F"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12" w:space="0" w:color="auto"/>
            </w:tcBorders>
            <w:vAlign w:val="center"/>
          </w:tcPr>
          <w:p w14:paraId="2AE1424B" w14:textId="3501A2F8" w:rsidR="008B1966" w:rsidRDefault="008B1966" w:rsidP="008B1966">
            <w:pPr>
              <w:jc w:val="center"/>
            </w:pPr>
            <w:r w:rsidRPr="0091309D">
              <w:rPr>
                <w:rFonts w:ascii="Segoe UI Emoji" w:hAnsi="Segoe UI Emoji" w:cs="Segoe UI Emoji" w:hint="eastAsia"/>
                <w:lang w:eastAsia="zh-CN"/>
              </w:rPr>
              <w:t>✔</w:t>
            </w:r>
          </w:p>
        </w:tc>
        <w:tc>
          <w:tcPr>
            <w:tcW w:w="1550" w:type="dxa"/>
            <w:tcBorders>
              <w:top w:val="single" w:sz="12" w:space="0" w:color="auto"/>
            </w:tcBorders>
            <w:vAlign w:val="center"/>
          </w:tcPr>
          <w:p w14:paraId="1EB90A1F" w14:textId="38699790" w:rsidR="008B1966" w:rsidRDefault="002D1B56" w:rsidP="008B1966">
            <w:pPr>
              <w:jc w:val="center"/>
            </w:pPr>
            <w:r>
              <w:rPr>
                <w:rFonts w:ascii="Segoe UI Emoji" w:hAnsi="Segoe UI Emoji" w:cs="Segoe UI Emoji" w:hint="eastAsia"/>
                <w:lang w:eastAsia="zh-CN"/>
              </w:rPr>
              <w:t>✖</w:t>
            </w:r>
          </w:p>
        </w:tc>
        <w:tc>
          <w:tcPr>
            <w:tcW w:w="1318" w:type="dxa"/>
            <w:tcBorders>
              <w:top w:val="single" w:sz="12" w:space="0" w:color="auto"/>
            </w:tcBorders>
            <w:vAlign w:val="center"/>
          </w:tcPr>
          <w:p w14:paraId="6F7AB856" w14:textId="714D5778" w:rsidR="008B1966" w:rsidRDefault="008B1966" w:rsidP="008B1966">
            <w:pPr>
              <w:jc w:val="center"/>
            </w:pPr>
            <w:r w:rsidRPr="0091309D">
              <w:rPr>
                <w:rFonts w:ascii="Segoe UI Emoji" w:hAnsi="Segoe UI Emoji" w:cs="Segoe UI Emoji" w:hint="eastAsia"/>
                <w:lang w:eastAsia="zh-CN"/>
              </w:rPr>
              <w:t>✔</w:t>
            </w:r>
          </w:p>
        </w:tc>
      </w:tr>
      <w:tr w:rsidR="008B1966" w14:paraId="243F6BA6" w14:textId="2AC494CD" w:rsidTr="0F483727">
        <w:trPr>
          <w:jc w:val="center"/>
        </w:trPr>
        <w:tc>
          <w:tcPr>
            <w:tcW w:w="1485" w:type="dxa"/>
            <w:vMerge/>
            <w:vAlign w:val="center"/>
          </w:tcPr>
          <w:p w14:paraId="3495BD51" w14:textId="77777777" w:rsidR="008B1966" w:rsidRDefault="008B1966" w:rsidP="008B1966">
            <w:pPr>
              <w:jc w:val="center"/>
            </w:pPr>
          </w:p>
        </w:tc>
        <w:tc>
          <w:tcPr>
            <w:tcW w:w="1690" w:type="dxa"/>
            <w:tcBorders>
              <w:left w:val="single" w:sz="12" w:space="0" w:color="auto"/>
            </w:tcBorders>
          </w:tcPr>
          <w:p w14:paraId="6F8C9E2C" w14:textId="061CECF9" w:rsidR="008B1966" w:rsidRDefault="008B1966" w:rsidP="008B1966">
            <w:pPr>
              <w:jc w:val="center"/>
            </w:pPr>
            <w:r>
              <w:t>Modifica</w:t>
            </w:r>
          </w:p>
        </w:tc>
        <w:tc>
          <w:tcPr>
            <w:tcW w:w="1482" w:type="dxa"/>
            <w:vAlign w:val="center"/>
          </w:tcPr>
          <w:p w14:paraId="009CDE59" w14:textId="472CC80F"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1D0AA03A" w14:textId="5BBFC4D6" w:rsidR="008B1966" w:rsidRDefault="00CE44A9" w:rsidP="008B1966">
            <w:pPr>
              <w:jc w:val="center"/>
            </w:pPr>
            <w:r>
              <w:rPr>
                <w:rFonts w:ascii="Segoe UI Emoji" w:hAnsi="Segoe UI Emoji" w:cs="Segoe UI Emoji" w:hint="eastAsia"/>
                <w:lang w:eastAsia="zh-CN"/>
              </w:rPr>
              <w:t>✖</w:t>
            </w:r>
          </w:p>
        </w:tc>
        <w:tc>
          <w:tcPr>
            <w:tcW w:w="1550" w:type="dxa"/>
            <w:vAlign w:val="center"/>
          </w:tcPr>
          <w:p w14:paraId="3BB184C6" w14:textId="79FDBDD7" w:rsidR="008B1966" w:rsidRDefault="002D1B56" w:rsidP="008B1966">
            <w:pPr>
              <w:jc w:val="center"/>
            </w:pPr>
            <w:r>
              <w:rPr>
                <w:rFonts w:ascii="Segoe UI Emoji" w:hAnsi="Segoe UI Emoji" w:cs="Segoe UI Emoji" w:hint="eastAsia"/>
                <w:lang w:eastAsia="zh-CN"/>
              </w:rPr>
              <w:t>✖</w:t>
            </w:r>
          </w:p>
        </w:tc>
        <w:tc>
          <w:tcPr>
            <w:tcW w:w="1318" w:type="dxa"/>
            <w:vAlign w:val="center"/>
          </w:tcPr>
          <w:p w14:paraId="528D51AA" w14:textId="56115EA8" w:rsidR="008B1966" w:rsidRDefault="00C86975" w:rsidP="008B1966">
            <w:pPr>
              <w:jc w:val="center"/>
            </w:pPr>
            <w:r w:rsidRPr="0091309D">
              <w:rPr>
                <w:rFonts w:ascii="Segoe UI Emoji" w:hAnsi="Segoe UI Emoji" w:cs="Segoe UI Emoji" w:hint="eastAsia"/>
                <w:lang w:eastAsia="zh-CN"/>
              </w:rPr>
              <w:t>✔</w:t>
            </w:r>
          </w:p>
        </w:tc>
      </w:tr>
      <w:tr w:rsidR="008B1966" w14:paraId="4DE4E1BA" w14:textId="77777777" w:rsidTr="0F483727">
        <w:trPr>
          <w:trHeight w:val="60"/>
          <w:jc w:val="center"/>
        </w:trPr>
        <w:tc>
          <w:tcPr>
            <w:tcW w:w="1485" w:type="dxa"/>
            <w:vMerge/>
            <w:vAlign w:val="center"/>
          </w:tcPr>
          <w:p w14:paraId="3EE81062" w14:textId="77777777" w:rsidR="008B1966" w:rsidRDefault="008B1966" w:rsidP="008B1966">
            <w:pPr>
              <w:jc w:val="center"/>
            </w:pPr>
          </w:p>
        </w:tc>
        <w:tc>
          <w:tcPr>
            <w:tcW w:w="1690" w:type="dxa"/>
            <w:tcBorders>
              <w:left w:val="single" w:sz="12" w:space="0" w:color="auto"/>
            </w:tcBorders>
          </w:tcPr>
          <w:p w14:paraId="67C953BE" w14:textId="47E447C2" w:rsidR="008B1966" w:rsidRDefault="008B1966" w:rsidP="008B1966">
            <w:pPr>
              <w:jc w:val="center"/>
            </w:pPr>
            <w:r>
              <w:t>Cancellazione</w:t>
            </w:r>
          </w:p>
        </w:tc>
        <w:tc>
          <w:tcPr>
            <w:tcW w:w="1482" w:type="dxa"/>
            <w:vAlign w:val="center"/>
          </w:tcPr>
          <w:p w14:paraId="319E9F8D" w14:textId="1C03C6B0"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2D5BC3E8" w14:textId="7E030FA7" w:rsidR="008B1966" w:rsidRDefault="00CE44A9" w:rsidP="008B1966">
            <w:pPr>
              <w:jc w:val="center"/>
            </w:pPr>
            <w:r>
              <w:rPr>
                <w:rFonts w:ascii="Segoe UI Emoji" w:hAnsi="Segoe UI Emoji" w:cs="Segoe UI Emoji" w:hint="eastAsia"/>
                <w:lang w:eastAsia="zh-CN"/>
              </w:rPr>
              <w:t>✖</w:t>
            </w:r>
          </w:p>
        </w:tc>
        <w:tc>
          <w:tcPr>
            <w:tcW w:w="1550" w:type="dxa"/>
            <w:vAlign w:val="center"/>
          </w:tcPr>
          <w:p w14:paraId="34777366" w14:textId="4D6DC9EA" w:rsidR="008B1966" w:rsidRDefault="002D1B56" w:rsidP="008B1966">
            <w:pPr>
              <w:jc w:val="center"/>
            </w:pPr>
            <w:r>
              <w:rPr>
                <w:rFonts w:ascii="Segoe UI Emoji" w:hAnsi="Segoe UI Emoji" w:cs="Segoe UI Emoji" w:hint="eastAsia"/>
                <w:lang w:eastAsia="zh-CN"/>
              </w:rPr>
              <w:t>✖</w:t>
            </w:r>
          </w:p>
        </w:tc>
        <w:tc>
          <w:tcPr>
            <w:tcW w:w="1318" w:type="dxa"/>
            <w:vAlign w:val="center"/>
          </w:tcPr>
          <w:p w14:paraId="6592DAE8" w14:textId="6E021A8D" w:rsidR="008B1966" w:rsidRDefault="00C86975" w:rsidP="008B1966">
            <w:pPr>
              <w:jc w:val="center"/>
            </w:pPr>
            <w:r w:rsidRPr="0091309D">
              <w:rPr>
                <w:rFonts w:ascii="Segoe UI Emoji" w:hAnsi="Segoe UI Emoji" w:cs="Segoe UI Emoji" w:hint="eastAsia"/>
                <w:lang w:eastAsia="zh-CN"/>
              </w:rPr>
              <w:t>✔</w:t>
            </w:r>
          </w:p>
        </w:tc>
      </w:tr>
      <w:tr w:rsidR="008B1966" w14:paraId="2F8E74F9" w14:textId="77777777" w:rsidTr="0F483727">
        <w:trPr>
          <w:jc w:val="center"/>
        </w:trPr>
        <w:tc>
          <w:tcPr>
            <w:tcW w:w="1485" w:type="dxa"/>
            <w:vMerge/>
            <w:vAlign w:val="center"/>
          </w:tcPr>
          <w:p w14:paraId="47D28DE1" w14:textId="77777777" w:rsidR="008B1966" w:rsidRDefault="008B1966" w:rsidP="008B1966">
            <w:pPr>
              <w:jc w:val="center"/>
            </w:pPr>
          </w:p>
        </w:tc>
        <w:tc>
          <w:tcPr>
            <w:tcW w:w="1690" w:type="dxa"/>
            <w:tcBorders>
              <w:left w:val="single" w:sz="12" w:space="0" w:color="auto"/>
              <w:bottom w:val="single" w:sz="12" w:space="0" w:color="auto"/>
            </w:tcBorders>
          </w:tcPr>
          <w:p w14:paraId="7399C269" w14:textId="5FFEE3D8" w:rsidR="008B1966" w:rsidRDefault="008B1966" w:rsidP="008B1966">
            <w:pPr>
              <w:jc w:val="center"/>
            </w:pPr>
            <w:r>
              <w:t>Inserimento</w:t>
            </w:r>
          </w:p>
        </w:tc>
        <w:tc>
          <w:tcPr>
            <w:tcW w:w="1482" w:type="dxa"/>
            <w:tcBorders>
              <w:bottom w:val="single" w:sz="12" w:space="0" w:color="auto"/>
            </w:tcBorders>
            <w:vAlign w:val="center"/>
          </w:tcPr>
          <w:p w14:paraId="6CC41AFF" w14:textId="57E9FC3E" w:rsidR="008B1966" w:rsidRDefault="008B1966" w:rsidP="008B1966">
            <w:pPr>
              <w:jc w:val="center"/>
            </w:pPr>
            <w:r w:rsidRPr="0091309D">
              <w:rPr>
                <w:rFonts w:ascii="Segoe UI Emoji" w:hAnsi="Segoe UI Emoji" w:cs="Segoe UI Emoji" w:hint="eastAsia"/>
                <w:lang w:eastAsia="zh-CN"/>
              </w:rPr>
              <w:t>✔</w:t>
            </w:r>
          </w:p>
        </w:tc>
        <w:tc>
          <w:tcPr>
            <w:tcW w:w="1491" w:type="dxa"/>
            <w:tcBorders>
              <w:bottom w:val="single" w:sz="12" w:space="0" w:color="auto"/>
            </w:tcBorders>
            <w:vAlign w:val="center"/>
          </w:tcPr>
          <w:p w14:paraId="3A4C955C" w14:textId="7E87A6C3" w:rsidR="008B1966" w:rsidRDefault="00CE44A9" w:rsidP="008B1966">
            <w:pPr>
              <w:jc w:val="center"/>
            </w:pPr>
            <w:r>
              <w:rPr>
                <w:rFonts w:ascii="Segoe UI Emoji" w:hAnsi="Segoe UI Emoji" w:cs="Segoe UI Emoji" w:hint="eastAsia"/>
                <w:lang w:eastAsia="zh-CN"/>
              </w:rPr>
              <w:t>✖</w:t>
            </w:r>
          </w:p>
        </w:tc>
        <w:tc>
          <w:tcPr>
            <w:tcW w:w="1550" w:type="dxa"/>
            <w:tcBorders>
              <w:bottom w:val="single" w:sz="12" w:space="0" w:color="auto"/>
            </w:tcBorders>
            <w:vAlign w:val="center"/>
          </w:tcPr>
          <w:p w14:paraId="270AB37B" w14:textId="6A926ADA" w:rsidR="008B1966" w:rsidRDefault="002D1B56" w:rsidP="008B1966">
            <w:pPr>
              <w:jc w:val="center"/>
            </w:pPr>
            <w:r>
              <w:rPr>
                <w:rFonts w:ascii="Segoe UI Emoji" w:hAnsi="Segoe UI Emoji" w:cs="Segoe UI Emoji" w:hint="eastAsia"/>
                <w:lang w:eastAsia="zh-CN"/>
              </w:rPr>
              <w:t>✖</w:t>
            </w:r>
          </w:p>
        </w:tc>
        <w:tc>
          <w:tcPr>
            <w:tcW w:w="1318" w:type="dxa"/>
            <w:tcBorders>
              <w:bottom w:val="single" w:sz="12" w:space="0" w:color="auto"/>
            </w:tcBorders>
            <w:vAlign w:val="center"/>
          </w:tcPr>
          <w:p w14:paraId="60942CFB" w14:textId="3174F429" w:rsidR="008B1966" w:rsidRDefault="007845D6" w:rsidP="008B1966">
            <w:pPr>
              <w:jc w:val="center"/>
            </w:pPr>
            <w:r w:rsidRPr="0091309D">
              <w:rPr>
                <w:rFonts w:ascii="Segoe UI Emoji" w:hAnsi="Segoe UI Emoji" w:cs="Segoe UI Emoji" w:hint="eastAsia"/>
                <w:lang w:eastAsia="zh-CN"/>
              </w:rPr>
              <w:t>✔</w:t>
            </w:r>
          </w:p>
        </w:tc>
      </w:tr>
      <w:tr w:rsidR="008B1966" w14:paraId="34051940" w14:textId="77777777" w:rsidTr="00C86975">
        <w:trPr>
          <w:jc w:val="center"/>
        </w:trPr>
        <w:tc>
          <w:tcPr>
            <w:tcW w:w="1485" w:type="dxa"/>
            <w:vMerge w:val="restart"/>
            <w:tcBorders>
              <w:top w:val="single" w:sz="12" w:space="0" w:color="auto"/>
              <w:right w:val="single" w:sz="12" w:space="0" w:color="auto"/>
            </w:tcBorders>
            <w:vAlign w:val="center"/>
          </w:tcPr>
          <w:p w14:paraId="52DC6190" w14:textId="1D38A8B5" w:rsidR="008B1966" w:rsidRDefault="008B1966" w:rsidP="008B1966">
            <w:pPr>
              <w:jc w:val="center"/>
            </w:pPr>
            <w:r>
              <w:t>Lotti</w:t>
            </w:r>
          </w:p>
        </w:tc>
        <w:tc>
          <w:tcPr>
            <w:tcW w:w="1690" w:type="dxa"/>
            <w:tcBorders>
              <w:top w:val="single" w:sz="12" w:space="0" w:color="auto"/>
              <w:left w:val="single" w:sz="12" w:space="0" w:color="auto"/>
            </w:tcBorders>
          </w:tcPr>
          <w:p w14:paraId="6B97B1AB" w14:textId="7FC8A129" w:rsidR="008B1966" w:rsidRDefault="008B1966" w:rsidP="008B1966">
            <w:pPr>
              <w:jc w:val="center"/>
            </w:pPr>
            <w:r>
              <w:t>Visualizzazione</w:t>
            </w:r>
          </w:p>
        </w:tc>
        <w:tc>
          <w:tcPr>
            <w:tcW w:w="1482" w:type="dxa"/>
            <w:tcBorders>
              <w:top w:val="single" w:sz="12" w:space="0" w:color="auto"/>
            </w:tcBorders>
            <w:vAlign w:val="center"/>
          </w:tcPr>
          <w:p w14:paraId="3587DD97" w14:textId="467EBA1A"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12" w:space="0" w:color="auto"/>
            </w:tcBorders>
            <w:vAlign w:val="center"/>
          </w:tcPr>
          <w:p w14:paraId="384CB60F" w14:textId="5E60EE80" w:rsidR="008B1966" w:rsidRDefault="008B1966" w:rsidP="008B1966">
            <w:pPr>
              <w:jc w:val="center"/>
            </w:pPr>
            <w:r w:rsidRPr="0091309D">
              <w:rPr>
                <w:rFonts w:ascii="Segoe UI Emoji" w:hAnsi="Segoe UI Emoji" w:cs="Segoe UI Emoji" w:hint="eastAsia"/>
                <w:lang w:eastAsia="zh-CN"/>
              </w:rPr>
              <w:t>✔</w:t>
            </w:r>
          </w:p>
        </w:tc>
        <w:tc>
          <w:tcPr>
            <w:tcW w:w="1550" w:type="dxa"/>
            <w:tcBorders>
              <w:top w:val="single" w:sz="12" w:space="0" w:color="auto"/>
            </w:tcBorders>
            <w:vAlign w:val="center"/>
          </w:tcPr>
          <w:p w14:paraId="71F12CDF" w14:textId="240D5BEA" w:rsidR="008B1966" w:rsidRDefault="00C86975" w:rsidP="008B1966">
            <w:pPr>
              <w:jc w:val="center"/>
            </w:pPr>
            <w:r>
              <w:rPr>
                <w:rFonts w:ascii="Segoe UI Emoji" w:hAnsi="Segoe UI Emoji" w:cs="Segoe UI Emoji" w:hint="eastAsia"/>
                <w:lang w:eastAsia="zh-CN"/>
              </w:rPr>
              <w:t>✖</w:t>
            </w:r>
          </w:p>
        </w:tc>
        <w:tc>
          <w:tcPr>
            <w:tcW w:w="1318" w:type="dxa"/>
            <w:tcBorders>
              <w:top w:val="single" w:sz="12" w:space="0" w:color="auto"/>
            </w:tcBorders>
            <w:vAlign w:val="center"/>
          </w:tcPr>
          <w:p w14:paraId="4C535588" w14:textId="3AA5655E" w:rsidR="008B1966" w:rsidRDefault="008B1966" w:rsidP="008B1966">
            <w:pPr>
              <w:jc w:val="center"/>
            </w:pPr>
            <w:r w:rsidRPr="0091309D">
              <w:rPr>
                <w:rFonts w:ascii="Segoe UI Emoji" w:hAnsi="Segoe UI Emoji" w:cs="Segoe UI Emoji" w:hint="eastAsia"/>
                <w:lang w:eastAsia="zh-CN"/>
              </w:rPr>
              <w:t>✔</w:t>
            </w:r>
          </w:p>
        </w:tc>
      </w:tr>
      <w:tr w:rsidR="008B1966" w14:paraId="2E1FEAA7" w14:textId="77777777" w:rsidTr="0F483727">
        <w:trPr>
          <w:jc w:val="center"/>
        </w:trPr>
        <w:tc>
          <w:tcPr>
            <w:tcW w:w="1485" w:type="dxa"/>
            <w:vMerge/>
            <w:vAlign w:val="center"/>
          </w:tcPr>
          <w:p w14:paraId="42A673BB" w14:textId="77777777" w:rsidR="008B1966" w:rsidRDefault="008B1966" w:rsidP="008B1966">
            <w:pPr>
              <w:jc w:val="center"/>
            </w:pPr>
          </w:p>
        </w:tc>
        <w:tc>
          <w:tcPr>
            <w:tcW w:w="1690" w:type="dxa"/>
            <w:tcBorders>
              <w:left w:val="single" w:sz="12" w:space="0" w:color="auto"/>
            </w:tcBorders>
          </w:tcPr>
          <w:p w14:paraId="06B2B1B7" w14:textId="139AF5EB" w:rsidR="008B1966" w:rsidRDefault="008B1966" w:rsidP="008B1966">
            <w:pPr>
              <w:jc w:val="center"/>
            </w:pPr>
            <w:r>
              <w:t>Modifica</w:t>
            </w:r>
          </w:p>
        </w:tc>
        <w:tc>
          <w:tcPr>
            <w:tcW w:w="1482" w:type="dxa"/>
            <w:vAlign w:val="center"/>
          </w:tcPr>
          <w:p w14:paraId="105878B9" w14:textId="06B660A6"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2D1C1060" w14:textId="7504571D" w:rsidR="008B1966" w:rsidRDefault="00C86975" w:rsidP="008B1966">
            <w:pPr>
              <w:jc w:val="center"/>
            </w:pPr>
            <w:r>
              <w:rPr>
                <w:rFonts w:ascii="Segoe UI Emoji" w:hAnsi="Segoe UI Emoji" w:cs="Segoe UI Emoji" w:hint="eastAsia"/>
                <w:lang w:eastAsia="zh-CN"/>
              </w:rPr>
              <w:t>✖</w:t>
            </w:r>
          </w:p>
        </w:tc>
        <w:tc>
          <w:tcPr>
            <w:tcW w:w="1550" w:type="dxa"/>
            <w:vAlign w:val="center"/>
          </w:tcPr>
          <w:p w14:paraId="28ACEB13" w14:textId="228AAA3B" w:rsidR="008B1966" w:rsidRDefault="00C86975" w:rsidP="008B1966">
            <w:pPr>
              <w:jc w:val="center"/>
            </w:pPr>
            <w:r>
              <w:rPr>
                <w:rFonts w:ascii="Segoe UI Emoji" w:hAnsi="Segoe UI Emoji" w:cs="Segoe UI Emoji" w:hint="eastAsia"/>
                <w:lang w:eastAsia="zh-CN"/>
              </w:rPr>
              <w:t>✖</w:t>
            </w:r>
          </w:p>
        </w:tc>
        <w:tc>
          <w:tcPr>
            <w:tcW w:w="1318" w:type="dxa"/>
            <w:vAlign w:val="center"/>
          </w:tcPr>
          <w:p w14:paraId="0CC2F439" w14:textId="47DFDB6F" w:rsidR="008B1966" w:rsidRDefault="00C86975" w:rsidP="008B1966">
            <w:pPr>
              <w:jc w:val="center"/>
            </w:pPr>
            <w:r>
              <w:rPr>
                <w:rFonts w:ascii="Segoe UI Emoji" w:hAnsi="Segoe UI Emoji" w:cs="Segoe UI Emoji" w:hint="eastAsia"/>
                <w:lang w:eastAsia="zh-CN"/>
              </w:rPr>
              <w:t>✖</w:t>
            </w:r>
          </w:p>
        </w:tc>
      </w:tr>
      <w:tr w:rsidR="008B1966" w14:paraId="3D11E0C6" w14:textId="77777777" w:rsidTr="0F483727">
        <w:trPr>
          <w:jc w:val="center"/>
        </w:trPr>
        <w:tc>
          <w:tcPr>
            <w:tcW w:w="1485" w:type="dxa"/>
            <w:vMerge/>
            <w:vAlign w:val="center"/>
          </w:tcPr>
          <w:p w14:paraId="1979C823" w14:textId="77777777" w:rsidR="008B1966" w:rsidRDefault="008B1966" w:rsidP="008B1966">
            <w:pPr>
              <w:jc w:val="center"/>
            </w:pPr>
          </w:p>
        </w:tc>
        <w:tc>
          <w:tcPr>
            <w:tcW w:w="1690" w:type="dxa"/>
            <w:tcBorders>
              <w:left w:val="single" w:sz="12" w:space="0" w:color="auto"/>
            </w:tcBorders>
          </w:tcPr>
          <w:p w14:paraId="6FFF946B" w14:textId="54572518" w:rsidR="008B1966" w:rsidRDefault="008B1966" w:rsidP="008B1966">
            <w:pPr>
              <w:jc w:val="center"/>
            </w:pPr>
            <w:r>
              <w:t>Cancellazione</w:t>
            </w:r>
          </w:p>
        </w:tc>
        <w:tc>
          <w:tcPr>
            <w:tcW w:w="1482" w:type="dxa"/>
            <w:vAlign w:val="center"/>
          </w:tcPr>
          <w:p w14:paraId="3AEDC56E" w14:textId="1DA674AF"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4EBBF0D7" w14:textId="7FCABB2E" w:rsidR="008B1966" w:rsidRDefault="00C86975" w:rsidP="008B1966">
            <w:pPr>
              <w:jc w:val="center"/>
            </w:pPr>
            <w:r>
              <w:rPr>
                <w:rFonts w:ascii="Segoe UI Emoji" w:hAnsi="Segoe UI Emoji" w:cs="Segoe UI Emoji" w:hint="eastAsia"/>
                <w:lang w:eastAsia="zh-CN"/>
              </w:rPr>
              <w:t>✖</w:t>
            </w:r>
          </w:p>
        </w:tc>
        <w:tc>
          <w:tcPr>
            <w:tcW w:w="1550" w:type="dxa"/>
            <w:vAlign w:val="center"/>
          </w:tcPr>
          <w:p w14:paraId="1B1346D1" w14:textId="7961B27E" w:rsidR="008B1966" w:rsidRDefault="00C86975" w:rsidP="008B1966">
            <w:pPr>
              <w:jc w:val="center"/>
            </w:pPr>
            <w:r>
              <w:rPr>
                <w:rFonts w:ascii="Segoe UI Emoji" w:hAnsi="Segoe UI Emoji" w:cs="Segoe UI Emoji" w:hint="eastAsia"/>
                <w:lang w:eastAsia="zh-CN"/>
              </w:rPr>
              <w:t>✖</w:t>
            </w:r>
          </w:p>
        </w:tc>
        <w:tc>
          <w:tcPr>
            <w:tcW w:w="1318" w:type="dxa"/>
            <w:vAlign w:val="center"/>
          </w:tcPr>
          <w:p w14:paraId="4D908A2E" w14:textId="6C474B93" w:rsidR="008B1966" w:rsidRDefault="00C86975" w:rsidP="008B1966">
            <w:pPr>
              <w:jc w:val="center"/>
            </w:pPr>
            <w:r>
              <w:rPr>
                <w:rFonts w:ascii="Segoe UI Emoji" w:hAnsi="Segoe UI Emoji" w:cs="Segoe UI Emoji" w:hint="eastAsia"/>
                <w:lang w:eastAsia="zh-CN"/>
              </w:rPr>
              <w:t>✖</w:t>
            </w:r>
          </w:p>
        </w:tc>
      </w:tr>
      <w:tr w:rsidR="008B1966" w14:paraId="1D6222BE" w14:textId="77777777" w:rsidTr="0F483727">
        <w:trPr>
          <w:jc w:val="center"/>
        </w:trPr>
        <w:tc>
          <w:tcPr>
            <w:tcW w:w="1485" w:type="dxa"/>
            <w:vMerge/>
            <w:vAlign w:val="center"/>
          </w:tcPr>
          <w:p w14:paraId="71E8F281" w14:textId="77777777" w:rsidR="008B1966" w:rsidRDefault="008B1966" w:rsidP="008B1966">
            <w:pPr>
              <w:jc w:val="center"/>
            </w:pPr>
          </w:p>
        </w:tc>
        <w:tc>
          <w:tcPr>
            <w:tcW w:w="1690" w:type="dxa"/>
            <w:tcBorders>
              <w:left w:val="single" w:sz="12" w:space="0" w:color="auto"/>
              <w:bottom w:val="single" w:sz="12" w:space="0" w:color="auto"/>
            </w:tcBorders>
          </w:tcPr>
          <w:p w14:paraId="10AC3242" w14:textId="51CEB9EE" w:rsidR="008B1966" w:rsidRDefault="008B1966" w:rsidP="008B1966">
            <w:pPr>
              <w:jc w:val="center"/>
            </w:pPr>
            <w:r>
              <w:t>Inserimento</w:t>
            </w:r>
          </w:p>
        </w:tc>
        <w:tc>
          <w:tcPr>
            <w:tcW w:w="1482" w:type="dxa"/>
            <w:tcBorders>
              <w:bottom w:val="single" w:sz="12" w:space="0" w:color="auto"/>
            </w:tcBorders>
            <w:vAlign w:val="center"/>
          </w:tcPr>
          <w:p w14:paraId="3910B6F7" w14:textId="15D70FC7" w:rsidR="008B1966" w:rsidRDefault="008B1966" w:rsidP="008B1966">
            <w:pPr>
              <w:jc w:val="center"/>
            </w:pPr>
            <w:r w:rsidRPr="0091309D">
              <w:rPr>
                <w:rFonts w:ascii="Segoe UI Emoji" w:hAnsi="Segoe UI Emoji" w:cs="Segoe UI Emoji" w:hint="eastAsia"/>
                <w:lang w:eastAsia="zh-CN"/>
              </w:rPr>
              <w:t>✔</w:t>
            </w:r>
          </w:p>
        </w:tc>
        <w:tc>
          <w:tcPr>
            <w:tcW w:w="1491" w:type="dxa"/>
            <w:tcBorders>
              <w:bottom w:val="single" w:sz="12" w:space="0" w:color="auto"/>
            </w:tcBorders>
            <w:vAlign w:val="center"/>
          </w:tcPr>
          <w:p w14:paraId="5147E2EB" w14:textId="6E12D771" w:rsidR="008B1966" w:rsidRDefault="00C86975" w:rsidP="008B1966">
            <w:pPr>
              <w:jc w:val="center"/>
            </w:pPr>
            <w:r>
              <w:rPr>
                <w:rFonts w:ascii="Segoe UI Emoji" w:hAnsi="Segoe UI Emoji" w:cs="Segoe UI Emoji" w:hint="eastAsia"/>
                <w:lang w:eastAsia="zh-CN"/>
              </w:rPr>
              <w:t>✖</w:t>
            </w:r>
          </w:p>
        </w:tc>
        <w:tc>
          <w:tcPr>
            <w:tcW w:w="1550" w:type="dxa"/>
            <w:tcBorders>
              <w:bottom w:val="single" w:sz="12" w:space="0" w:color="auto"/>
            </w:tcBorders>
            <w:vAlign w:val="center"/>
          </w:tcPr>
          <w:p w14:paraId="4DD92C42" w14:textId="6E2EDD6C" w:rsidR="008B1966" w:rsidRDefault="00C86975" w:rsidP="008B1966">
            <w:pPr>
              <w:jc w:val="center"/>
            </w:pPr>
            <w:r>
              <w:rPr>
                <w:rFonts w:ascii="Segoe UI Emoji" w:hAnsi="Segoe UI Emoji" w:cs="Segoe UI Emoji" w:hint="eastAsia"/>
                <w:lang w:eastAsia="zh-CN"/>
              </w:rPr>
              <w:t>✖</w:t>
            </w:r>
          </w:p>
        </w:tc>
        <w:tc>
          <w:tcPr>
            <w:tcW w:w="1318" w:type="dxa"/>
            <w:tcBorders>
              <w:bottom w:val="single" w:sz="12" w:space="0" w:color="auto"/>
            </w:tcBorders>
            <w:vAlign w:val="center"/>
          </w:tcPr>
          <w:p w14:paraId="1F83C67B" w14:textId="452F3AD5" w:rsidR="008B1966" w:rsidRDefault="00C86975" w:rsidP="008B1966">
            <w:pPr>
              <w:jc w:val="center"/>
            </w:pPr>
            <w:r>
              <w:rPr>
                <w:rFonts w:ascii="Segoe UI Emoji" w:hAnsi="Segoe UI Emoji" w:cs="Segoe UI Emoji" w:hint="eastAsia"/>
                <w:lang w:eastAsia="zh-CN"/>
              </w:rPr>
              <w:t>✖</w:t>
            </w:r>
          </w:p>
        </w:tc>
      </w:tr>
      <w:tr w:rsidR="008B1966" w14:paraId="50F0F676" w14:textId="77777777" w:rsidTr="00C86975">
        <w:trPr>
          <w:jc w:val="center"/>
        </w:trPr>
        <w:tc>
          <w:tcPr>
            <w:tcW w:w="1485" w:type="dxa"/>
            <w:vMerge w:val="restart"/>
            <w:tcBorders>
              <w:top w:val="single" w:sz="12" w:space="0" w:color="auto"/>
              <w:right w:val="single" w:sz="12" w:space="0" w:color="auto"/>
            </w:tcBorders>
            <w:vAlign w:val="center"/>
          </w:tcPr>
          <w:p w14:paraId="58DBA67E" w14:textId="7C68D840" w:rsidR="008B1966" w:rsidRDefault="000455B7" w:rsidP="000455B7">
            <w:pPr>
              <w:jc w:val="center"/>
            </w:pPr>
            <w:r>
              <w:t>Annotazioni</w:t>
            </w:r>
          </w:p>
        </w:tc>
        <w:tc>
          <w:tcPr>
            <w:tcW w:w="1690" w:type="dxa"/>
            <w:tcBorders>
              <w:top w:val="single" w:sz="12" w:space="0" w:color="auto"/>
              <w:left w:val="single" w:sz="12" w:space="0" w:color="auto"/>
            </w:tcBorders>
          </w:tcPr>
          <w:p w14:paraId="7D8F16F2" w14:textId="79F0CEC3" w:rsidR="008B1966" w:rsidRDefault="008B1966" w:rsidP="008B1966">
            <w:pPr>
              <w:jc w:val="center"/>
            </w:pPr>
            <w:r>
              <w:t>Visualizzazione</w:t>
            </w:r>
          </w:p>
        </w:tc>
        <w:tc>
          <w:tcPr>
            <w:tcW w:w="1482" w:type="dxa"/>
            <w:tcBorders>
              <w:top w:val="single" w:sz="12" w:space="0" w:color="auto"/>
            </w:tcBorders>
            <w:vAlign w:val="center"/>
          </w:tcPr>
          <w:p w14:paraId="757046AF" w14:textId="76851397"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12" w:space="0" w:color="auto"/>
            </w:tcBorders>
            <w:vAlign w:val="center"/>
          </w:tcPr>
          <w:p w14:paraId="6F54A2AE" w14:textId="730A8ED6" w:rsidR="008B1966" w:rsidRDefault="000455B7" w:rsidP="008B1966">
            <w:pPr>
              <w:jc w:val="center"/>
            </w:pPr>
            <w:r>
              <w:rPr>
                <w:rFonts w:ascii="Segoe UI Emoji" w:hAnsi="Segoe UI Emoji" w:cs="Segoe UI Emoji" w:hint="eastAsia"/>
                <w:lang w:eastAsia="zh-CN"/>
              </w:rPr>
              <w:t>✖</w:t>
            </w:r>
          </w:p>
        </w:tc>
        <w:tc>
          <w:tcPr>
            <w:tcW w:w="1550" w:type="dxa"/>
            <w:tcBorders>
              <w:top w:val="single" w:sz="12" w:space="0" w:color="auto"/>
            </w:tcBorders>
            <w:vAlign w:val="center"/>
          </w:tcPr>
          <w:p w14:paraId="1CF1D7D6" w14:textId="7FABFDF2" w:rsidR="008B1966" w:rsidRDefault="00711A8C" w:rsidP="008B1966">
            <w:pPr>
              <w:jc w:val="center"/>
            </w:pPr>
            <w:r>
              <w:rPr>
                <w:rFonts w:ascii="Segoe UI Emoji" w:hAnsi="Segoe UI Emoji" w:cs="Segoe UI Emoji" w:hint="eastAsia"/>
                <w:lang w:eastAsia="zh-CN"/>
              </w:rPr>
              <w:t>✖</w:t>
            </w:r>
          </w:p>
        </w:tc>
        <w:tc>
          <w:tcPr>
            <w:tcW w:w="1318" w:type="dxa"/>
            <w:tcBorders>
              <w:top w:val="single" w:sz="12" w:space="0" w:color="auto"/>
            </w:tcBorders>
            <w:vAlign w:val="center"/>
          </w:tcPr>
          <w:p w14:paraId="04F1F281" w14:textId="6FD7E1C3" w:rsidR="008B1966" w:rsidRDefault="00880073" w:rsidP="008B1966">
            <w:pPr>
              <w:jc w:val="center"/>
            </w:pPr>
            <w:r w:rsidRPr="0091309D">
              <w:rPr>
                <w:rFonts w:ascii="Segoe UI Emoji" w:hAnsi="Segoe UI Emoji" w:cs="Segoe UI Emoji" w:hint="eastAsia"/>
                <w:lang w:eastAsia="zh-CN"/>
              </w:rPr>
              <w:t>✔</w:t>
            </w:r>
          </w:p>
        </w:tc>
      </w:tr>
      <w:tr w:rsidR="008B1966" w14:paraId="16A75E85" w14:textId="77777777" w:rsidTr="0F483727">
        <w:trPr>
          <w:jc w:val="center"/>
        </w:trPr>
        <w:tc>
          <w:tcPr>
            <w:tcW w:w="1485" w:type="dxa"/>
            <w:vMerge/>
            <w:vAlign w:val="center"/>
          </w:tcPr>
          <w:p w14:paraId="472BDE2A" w14:textId="77777777" w:rsidR="008B1966" w:rsidRDefault="008B1966" w:rsidP="008B1966">
            <w:pPr>
              <w:jc w:val="center"/>
            </w:pPr>
          </w:p>
        </w:tc>
        <w:tc>
          <w:tcPr>
            <w:tcW w:w="1690" w:type="dxa"/>
            <w:tcBorders>
              <w:left w:val="single" w:sz="12" w:space="0" w:color="auto"/>
            </w:tcBorders>
          </w:tcPr>
          <w:p w14:paraId="78F6CE2A" w14:textId="7C16E7D2" w:rsidR="008B1966" w:rsidRDefault="008B1966" w:rsidP="008B1966">
            <w:pPr>
              <w:jc w:val="center"/>
            </w:pPr>
            <w:r>
              <w:t>Modifica</w:t>
            </w:r>
          </w:p>
        </w:tc>
        <w:tc>
          <w:tcPr>
            <w:tcW w:w="1482" w:type="dxa"/>
            <w:vAlign w:val="center"/>
          </w:tcPr>
          <w:p w14:paraId="2F502A74" w14:textId="6A4D80F0"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31796E19" w14:textId="3825040B" w:rsidR="008B1966" w:rsidRDefault="000455B7" w:rsidP="008B1966">
            <w:pPr>
              <w:jc w:val="center"/>
            </w:pPr>
            <w:r>
              <w:rPr>
                <w:rFonts w:ascii="Segoe UI Emoji" w:hAnsi="Segoe UI Emoji" w:cs="Segoe UI Emoji" w:hint="eastAsia"/>
                <w:lang w:eastAsia="zh-CN"/>
              </w:rPr>
              <w:t>✖</w:t>
            </w:r>
          </w:p>
        </w:tc>
        <w:tc>
          <w:tcPr>
            <w:tcW w:w="1550" w:type="dxa"/>
            <w:vAlign w:val="center"/>
          </w:tcPr>
          <w:p w14:paraId="1A817346" w14:textId="4906B105" w:rsidR="008B1966" w:rsidRDefault="00711A8C" w:rsidP="008B1966">
            <w:pPr>
              <w:jc w:val="center"/>
            </w:pPr>
            <w:r>
              <w:rPr>
                <w:rFonts w:ascii="Segoe UI Emoji" w:hAnsi="Segoe UI Emoji" w:cs="Segoe UI Emoji" w:hint="eastAsia"/>
                <w:lang w:eastAsia="zh-CN"/>
              </w:rPr>
              <w:t>✖</w:t>
            </w:r>
          </w:p>
        </w:tc>
        <w:tc>
          <w:tcPr>
            <w:tcW w:w="1318" w:type="dxa"/>
            <w:vAlign w:val="center"/>
          </w:tcPr>
          <w:p w14:paraId="73301520" w14:textId="4E247991" w:rsidR="008B1966" w:rsidRDefault="00880073" w:rsidP="008B1966">
            <w:pPr>
              <w:jc w:val="center"/>
            </w:pPr>
            <w:r w:rsidRPr="0091309D">
              <w:rPr>
                <w:rFonts w:ascii="Segoe UI Emoji" w:hAnsi="Segoe UI Emoji" w:cs="Segoe UI Emoji" w:hint="eastAsia"/>
                <w:lang w:eastAsia="zh-CN"/>
              </w:rPr>
              <w:t>✔</w:t>
            </w:r>
          </w:p>
        </w:tc>
      </w:tr>
      <w:tr w:rsidR="008B1966" w14:paraId="3D92625B" w14:textId="77777777" w:rsidTr="0F483727">
        <w:trPr>
          <w:jc w:val="center"/>
        </w:trPr>
        <w:tc>
          <w:tcPr>
            <w:tcW w:w="1485" w:type="dxa"/>
            <w:vMerge/>
            <w:vAlign w:val="center"/>
          </w:tcPr>
          <w:p w14:paraId="2DE1CB64" w14:textId="77777777" w:rsidR="008B1966" w:rsidRDefault="008B1966" w:rsidP="008B1966">
            <w:pPr>
              <w:jc w:val="center"/>
            </w:pPr>
          </w:p>
        </w:tc>
        <w:tc>
          <w:tcPr>
            <w:tcW w:w="1690" w:type="dxa"/>
            <w:tcBorders>
              <w:left w:val="single" w:sz="12" w:space="0" w:color="auto"/>
            </w:tcBorders>
          </w:tcPr>
          <w:p w14:paraId="4A448236" w14:textId="7095B4D4" w:rsidR="008B1966" w:rsidRDefault="008B1966" w:rsidP="008B1966">
            <w:pPr>
              <w:jc w:val="center"/>
            </w:pPr>
            <w:r>
              <w:t>Cancellazione</w:t>
            </w:r>
          </w:p>
        </w:tc>
        <w:tc>
          <w:tcPr>
            <w:tcW w:w="1482" w:type="dxa"/>
            <w:vAlign w:val="center"/>
          </w:tcPr>
          <w:p w14:paraId="41442503" w14:textId="3A586568"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6E4CC44C" w14:textId="7977BF9F" w:rsidR="008B1966" w:rsidRDefault="000455B7" w:rsidP="008B1966">
            <w:pPr>
              <w:jc w:val="center"/>
            </w:pPr>
            <w:r>
              <w:rPr>
                <w:rFonts w:ascii="Segoe UI Emoji" w:hAnsi="Segoe UI Emoji" w:cs="Segoe UI Emoji" w:hint="eastAsia"/>
                <w:lang w:eastAsia="zh-CN"/>
              </w:rPr>
              <w:t>✖</w:t>
            </w:r>
          </w:p>
        </w:tc>
        <w:tc>
          <w:tcPr>
            <w:tcW w:w="1550" w:type="dxa"/>
            <w:vAlign w:val="center"/>
          </w:tcPr>
          <w:p w14:paraId="12137A25" w14:textId="48C637B2" w:rsidR="008B1966" w:rsidRDefault="00711A8C" w:rsidP="008B1966">
            <w:pPr>
              <w:jc w:val="center"/>
            </w:pPr>
            <w:r>
              <w:rPr>
                <w:rFonts w:ascii="Segoe UI Emoji" w:hAnsi="Segoe UI Emoji" w:cs="Segoe UI Emoji" w:hint="eastAsia"/>
                <w:lang w:eastAsia="zh-CN"/>
              </w:rPr>
              <w:t>✖</w:t>
            </w:r>
          </w:p>
        </w:tc>
        <w:tc>
          <w:tcPr>
            <w:tcW w:w="1318" w:type="dxa"/>
            <w:vAlign w:val="center"/>
          </w:tcPr>
          <w:p w14:paraId="10418B87" w14:textId="2A4F5FB8" w:rsidR="008B1966" w:rsidRDefault="00880073" w:rsidP="008B1966">
            <w:pPr>
              <w:jc w:val="center"/>
            </w:pPr>
            <w:r w:rsidRPr="0091309D">
              <w:rPr>
                <w:rFonts w:ascii="Segoe UI Emoji" w:hAnsi="Segoe UI Emoji" w:cs="Segoe UI Emoji" w:hint="eastAsia"/>
                <w:lang w:eastAsia="zh-CN"/>
              </w:rPr>
              <w:t>✔</w:t>
            </w:r>
          </w:p>
        </w:tc>
      </w:tr>
      <w:tr w:rsidR="008B1966" w14:paraId="761F8EC5" w14:textId="77777777" w:rsidTr="0F483727">
        <w:trPr>
          <w:jc w:val="center"/>
        </w:trPr>
        <w:tc>
          <w:tcPr>
            <w:tcW w:w="1485" w:type="dxa"/>
            <w:vMerge/>
            <w:vAlign w:val="center"/>
          </w:tcPr>
          <w:p w14:paraId="33D40C42" w14:textId="77777777" w:rsidR="008B1966" w:rsidRDefault="008B1966" w:rsidP="008B1966">
            <w:pPr>
              <w:jc w:val="center"/>
            </w:pPr>
          </w:p>
        </w:tc>
        <w:tc>
          <w:tcPr>
            <w:tcW w:w="1690" w:type="dxa"/>
            <w:tcBorders>
              <w:left w:val="single" w:sz="12" w:space="0" w:color="auto"/>
              <w:bottom w:val="single" w:sz="12" w:space="0" w:color="auto"/>
            </w:tcBorders>
          </w:tcPr>
          <w:p w14:paraId="68E71997" w14:textId="32017BDD" w:rsidR="008B1966" w:rsidRDefault="008B1966" w:rsidP="008B1966">
            <w:pPr>
              <w:jc w:val="center"/>
            </w:pPr>
            <w:r>
              <w:t>Inserimento</w:t>
            </w:r>
          </w:p>
        </w:tc>
        <w:tc>
          <w:tcPr>
            <w:tcW w:w="1482" w:type="dxa"/>
            <w:tcBorders>
              <w:bottom w:val="single" w:sz="12" w:space="0" w:color="auto"/>
            </w:tcBorders>
            <w:vAlign w:val="center"/>
          </w:tcPr>
          <w:p w14:paraId="04CD98FD" w14:textId="6C372809" w:rsidR="008B1966" w:rsidRDefault="008B1966" w:rsidP="008B1966">
            <w:pPr>
              <w:jc w:val="center"/>
            </w:pPr>
            <w:r w:rsidRPr="0091309D">
              <w:rPr>
                <w:rFonts w:ascii="Segoe UI Emoji" w:hAnsi="Segoe UI Emoji" w:cs="Segoe UI Emoji" w:hint="eastAsia"/>
                <w:lang w:eastAsia="zh-CN"/>
              </w:rPr>
              <w:t>✔</w:t>
            </w:r>
          </w:p>
        </w:tc>
        <w:tc>
          <w:tcPr>
            <w:tcW w:w="1491" w:type="dxa"/>
            <w:tcBorders>
              <w:bottom w:val="single" w:sz="12" w:space="0" w:color="auto"/>
            </w:tcBorders>
            <w:vAlign w:val="center"/>
          </w:tcPr>
          <w:p w14:paraId="5E72E14C" w14:textId="34AD8D58" w:rsidR="008B1966" w:rsidRDefault="000455B7" w:rsidP="008B1966">
            <w:pPr>
              <w:jc w:val="center"/>
            </w:pPr>
            <w:r>
              <w:rPr>
                <w:rFonts w:ascii="Segoe UI Emoji" w:hAnsi="Segoe UI Emoji" w:cs="Segoe UI Emoji" w:hint="eastAsia"/>
                <w:lang w:eastAsia="zh-CN"/>
              </w:rPr>
              <w:t>✖</w:t>
            </w:r>
          </w:p>
        </w:tc>
        <w:tc>
          <w:tcPr>
            <w:tcW w:w="1550" w:type="dxa"/>
            <w:tcBorders>
              <w:bottom w:val="single" w:sz="12" w:space="0" w:color="auto"/>
            </w:tcBorders>
            <w:vAlign w:val="center"/>
          </w:tcPr>
          <w:p w14:paraId="783A1412" w14:textId="5A4B5BA5" w:rsidR="008B1966" w:rsidRDefault="00711A8C" w:rsidP="008B1966">
            <w:pPr>
              <w:jc w:val="center"/>
            </w:pPr>
            <w:r>
              <w:rPr>
                <w:rFonts w:ascii="Segoe UI Emoji" w:hAnsi="Segoe UI Emoji" w:cs="Segoe UI Emoji" w:hint="eastAsia"/>
                <w:lang w:eastAsia="zh-CN"/>
              </w:rPr>
              <w:t>✖</w:t>
            </w:r>
          </w:p>
        </w:tc>
        <w:tc>
          <w:tcPr>
            <w:tcW w:w="1318" w:type="dxa"/>
            <w:tcBorders>
              <w:bottom w:val="single" w:sz="12" w:space="0" w:color="auto"/>
            </w:tcBorders>
            <w:vAlign w:val="center"/>
          </w:tcPr>
          <w:p w14:paraId="6720F338" w14:textId="4E24661B" w:rsidR="008B1966" w:rsidRDefault="00711A8C" w:rsidP="008B1966">
            <w:pPr>
              <w:jc w:val="center"/>
            </w:pPr>
            <w:r>
              <w:rPr>
                <w:rFonts w:ascii="Segoe UI Emoji" w:hAnsi="Segoe UI Emoji" w:cs="Segoe UI Emoji" w:hint="eastAsia"/>
                <w:lang w:eastAsia="zh-CN"/>
              </w:rPr>
              <w:t>✖</w:t>
            </w:r>
          </w:p>
        </w:tc>
      </w:tr>
      <w:tr w:rsidR="000455B7" w14:paraId="7BC2973A" w14:textId="77777777" w:rsidTr="00C86975">
        <w:trPr>
          <w:jc w:val="center"/>
        </w:trPr>
        <w:tc>
          <w:tcPr>
            <w:tcW w:w="1485" w:type="dxa"/>
            <w:vMerge w:val="restart"/>
            <w:tcBorders>
              <w:top w:val="single" w:sz="12" w:space="0" w:color="auto"/>
              <w:right w:val="single" w:sz="12" w:space="0" w:color="auto"/>
            </w:tcBorders>
            <w:vAlign w:val="center"/>
          </w:tcPr>
          <w:p w14:paraId="33B51D32" w14:textId="17C6A88F" w:rsidR="000455B7" w:rsidRDefault="000455B7" w:rsidP="008B1966">
            <w:pPr>
              <w:jc w:val="center"/>
            </w:pPr>
            <w:r>
              <w:t>Recensioni</w:t>
            </w:r>
          </w:p>
        </w:tc>
        <w:tc>
          <w:tcPr>
            <w:tcW w:w="1690" w:type="dxa"/>
            <w:tcBorders>
              <w:top w:val="single" w:sz="12" w:space="0" w:color="auto"/>
              <w:left w:val="single" w:sz="12" w:space="0" w:color="auto"/>
            </w:tcBorders>
          </w:tcPr>
          <w:p w14:paraId="462DC3EE" w14:textId="4FD1C661" w:rsidR="000455B7" w:rsidRDefault="000455B7" w:rsidP="008B1966">
            <w:pPr>
              <w:jc w:val="center"/>
            </w:pPr>
            <w:r>
              <w:t>Visualizzazione</w:t>
            </w:r>
          </w:p>
        </w:tc>
        <w:tc>
          <w:tcPr>
            <w:tcW w:w="1482" w:type="dxa"/>
            <w:tcBorders>
              <w:top w:val="single" w:sz="12" w:space="0" w:color="auto"/>
            </w:tcBorders>
            <w:vAlign w:val="center"/>
          </w:tcPr>
          <w:p w14:paraId="64C26736" w14:textId="1B07D8A2" w:rsidR="000455B7" w:rsidRDefault="000455B7" w:rsidP="008B1966">
            <w:pPr>
              <w:jc w:val="center"/>
            </w:pPr>
            <w:r w:rsidRPr="0091309D">
              <w:rPr>
                <w:rFonts w:ascii="Segoe UI Emoji" w:hAnsi="Segoe UI Emoji" w:cs="Segoe UI Emoji" w:hint="eastAsia"/>
                <w:lang w:eastAsia="zh-CN"/>
              </w:rPr>
              <w:t>✔</w:t>
            </w:r>
          </w:p>
        </w:tc>
        <w:tc>
          <w:tcPr>
            <w:tcW w:w="1491" w:type="dxa"/>
            <w:tcBorders>
              <w:top w:val="single" w:sz="12" w:space="0" w:color="auto"/>
            </w:tcBorders>
            <w:vAlign w:val="center"/>
          </w:tcPr>
          <w:p w14:paraId="10FE7616" w14:textId="42707F20" w:rsidR="000455B7" w:rsidRDefault="000455B7" w:rsidP="008B1966">
            <w:pPr>
              <w:jc w:val="center"/>
            </w:pPr>
            <w:r w:rsidRPr="0091309D">
              <w:rPr>
                <w:rFonts w:ascii="Segoe UI Emoji" w:hAnsi="Segoe UI Emoji" w:cs="Segoe UI Emoji" w:hint="eastAsia"/>
                <w:lang w:eastAsia="zh-CN"/>
              </w:rPr>
              <w:t>✔</w:t>
            </w:r>
          </w:p>
        </w:tc>
        <w:tc>
          <w:tcPr>
            <w:tcW w:w="1550" w:type="dxa"/>
            <w:tcBorders>
              <w:top w:val="single" w:sz="12" w:space="0" w:color="auto"/>
            </w:tcBorders>
            <w:vAlign w:val="center"/>
          </w:tcPr>
          <w:p w14:paraId="0D04D9F3" w14:textId="470C0EC2" w:rsidR="000455B7" w:rsidRDefault="000455B7" w:rsidP="008B1966">
            <w:pPr>
              <w:jc w:val="center"/>
            </w:pPr>
            <w:r>
              <w:rPr>
                <w:rFonts w:ascii="Segoe UI Emoji" w:hAnsi="Segoe UI Emoji" w:cs="Segoe UI Emoji" w:hint="eastAsia"/>
                <w:lang w:eastAsia="zh-CN"/>
              </w:rPr>
              <w:t>✖</w:t>
            </w:r>
          </w:p>
        </w:tc>
        <w:tc>
          <w:tcPr>
            <w:tcW w:w="1318" w:type="dxa"/>
            <w:tcBorders>
              <w:top w:val="single" w:sz="12" w:space="0" w:color="auto"/>
            </w:tcBorders>
            <w:vAlign w:val="center"/>
          </w:tcPr>
          <w:p w14:paraId="0E29FC59" w14:textId="0B928126" w:rsidR="000455B7" w:rsidRDefault="000455B7" w:rsidP="008B1966">
            <w:pPr>
              <w:jc w:val="center"/>
            </w:pPr>
            <w:r w:rsidRPr="0091309D">
              <w:rPr>
                <w:rFonts w:ascii="Segoe UI Emoji" w:hAnsi="Segoe UI Emoji" w:cs="Segoe UI Emoji" w:hint="eastAsia"/>
                <w:lang w:eastAsia="zh-CN"/>
              </w:rPr>
              <w:t>✔</w:t>
            </w:r>
          </w:p>
        </w:tc>
      </w:tr>
      <w:tr w:rsidR="000455B7" w14:paraId="7CD24833" w14:textId="77777777" w:rsidTr="00106156">
        <w:trPr>
          <w:jc w:val="center"/>
        </w:trPr>
        <w:tc>
          <w:tcPr>
            <w:tcW w:w="1485" w:type="dxa"/>
            <w:vMerge/>
            <w:tcBorders>
              <w:top w:val="single" w:sz="12" w:space="0" w:color="auto"/>
              <w:right w:val="single" w:sz="12" w:space="0" w:color="auto"/>
            </w:tcBorders>
          </w:tcPr>
          <w:p w14:paraId="73309569" w14:textId="77777777" w:rsidR="000455B7" w:rsidRDefault="000455B7" w:rsidP="008B1966">
            <w:pPr>
              <w:jc w:val="center"/>
            </w:pPr>
          </w:p>
        </w:tc>
        <w:tc>
          <w:tcPr>
            <w:tcW w:w="1690" w:type="dxa"/>
            <w:tcBorders>
              <w:left w:val="single" w:sz="12" w:space="0" w:color="auto"/>
            </w:tcBorders>
          </w:tcPr>
          <w:p w14:paraId="29E0DB66" w14:textId="57135F6D" w:rsidR="000455B7" w:rsidRDefault="000455B7" w:rsidP="008B1966">
            <w:pPr>
              <w:jc w:val="center"/>
            </w:pPr>
            <w:r>
              <w:t>Modifica</w:t>
            </w:r>
          </w:p>
        </w:tc>
        <w:tc>
          <w:tcPr>
            <w:tcW w:w="1482" w:type="dxa"/>
            <w:vAlign w:val="center"/>
          </w:tcPr>
          <w:p w14:paraId="324DB471" w14:textId="44D079D1" w:rsidR="000455B7" w:rsidRDefault="000455B7" w:rsidP="008B1966">
            <w:pPr>
              <w:jc w:val="center"/>
            </w:pPr>
            <w:r>
              <w:rPr>
                <w:rFonts w:ascii="Segoe UI Emoji" w:hAnsi="Segoe UI Emoji" w:cs="Segoe UI Emoji" w:hint="eastAsia"/>
                <w:lang w:eastAsia="zh-CN"/>
              </w:rPr>
              <w:t>✖</w:t>
            </w:r>
          </w:p>
        </w:tc>
        <w:tc>
          <w:tcPr>
            <w:tcW w:w="1491" w:type="dxa"/>
            <w:vAlign w:val="center"/>
          </w:tcPr>
          <w:p w14:paraId="6A102B77" w14:textId="2F434310" w:rsidR="000455B7" w:rsidRDefault="000455B7" w:rsidP="008B1966">
            <w:pPr>
              <w:jc w:val="center"/>
            </w:pPr>
            <w:r w:rsidRPr="0091309D">
              <w:rPr>
                <w:rFonts w:ascii="Segoe UI Emoji" w:hAnsi="Segoe UI Emoji" w:cs="Segoe UI Emoji" w:hint="eastAsia"/>
                <w:lang w:eastAsia="zh-CN"/>
              </w:rPr>
              <w:t>✔</w:t>
            </w:r>
          </w:p>
        </w:tc>
        <w:tc>
          <w:tcPr>
            <w:tcW w:w="1550" w:type="dxa"/>
            <w:vAlign w:val="center"/>
          </w:tcPr>
          <w:p w14:paraId="09605AF6" w14:textId="560B6DDC" w:rsidR="000455B7" w:rsidRDefault="000455B7" w:rsidP="008B1966">
            <w:pPr>
              <w:jc w:val="center"/>
            </w:pPr>
            <w:r>
              <w:rPr>
                <w:rFonts w:ascii="Segoe UI Emoji" w:hAnsi="Segoe UI Emoji" w:cs="Segoe UI Emoji" w:hint="eastAsia"/>
                <w:lang w:eastAsia="zh-CN"/>
              </w:rPr>
              <w:t>✖</w:t>
            </w:r>
          </w:p>
        </w:tc>
        <w:tc>
          <w:tcPr>
            <w:tcW w:w="1318" w:type="dxa"/>
            <w:vAlign w:val="center"/>
          </w:tcPr>
          <w:p w14:paraId="508E43F7" w14:textId="0E7152C5" w:rsidR="000455B7" w:rsidRDefault="000455B7" w:rsidP="008B1966">
            <w:pPr>
              <w:jc w:val="center"/>
            </w:pPr>
            <w:r w:rsidRPr="0091309D">
              <w:rPr>
                <w:rFonts w:ascii="Segoe UI Emoji" w:hAnsi="Segoe UI Emoji" w:cs="Segoe UI Emoji" w:hint="eastAsia"/>
                <w:lang w:eastAsia="zh-CN"/>
              </w:rPr>
              <w:t>✔</w:t>
            </w:r>
          </w:p>
        </w:tc>
      </w:tr>
      <w:tr w:rsidR="000455B7" w14:paraId="7910E561" w14:textId="77777777" w:rsidTr="00106156">
        <w:trPr>
          <w:jc w:val="center"/>
        </w:trPr>
        <w:tc>
          <w:tcPr>
            <w:tcW w:w="1485" w:type="dxa"/>
            <w:vMerge/>
            <w:tcBorders>
              <w:top w:val="single" w:sz="12" w:space="0" w:color="auto"/>
              <w:right w:val="single" w:sz="12" w:space="0" w:color="auto"/>
            </w:tcBorders>
          </w:tcPr>
          <w:p w14:paraId="2A28B4D4" w14:textId="77777777" w:rsidR="000455B7" w:rsidRDefault="000455B7" w:rsidP="008B1966">
            <w:pPr>
              <w:jc w:val="center"/>
            </w:pPr>
          </w:p>
        </w:tc>
        <w:tc>
          <w:tcPr>
            <w:tcW w:w="1690" w:type="dxa"/>
            <w:tcBorders>
              <w:left w:val="single" w:sz="12" w:space="0" w:color="auto"/>
            </w:tcBorders>
          </w:tcPr>
          <w:p w14:paraId="76ADFCDB" w14:textId="5A150491" w:rsidR="000455B7" w:rsidRDefault="000455B7" w:rsidP="008B1966">
            <w:pPr>
              <w:jc w:val="center"/>
            </w:pPr>
            <w:r>
              <w:t>Cancellazione</w:t>
            </w:r>
          </w:p>
        </w:tc>
        <w:tc>
          <w:tcPr>
            <w:tcW w:w="1482" w:type="dxa"/>
            <w:vAlign w:val="center"/>
          </w:tcPr>
          <w:p w14:paraId="0BCA6794" w14:textId="330981F9" w:rsidR="000455B7" w:rsidRDefault="000455B7" w:rsidP="008B1966">
            <w:pPr>
              <w:jc w:val="center"/>
            </w:pPr>
            <w:r>
              <w:rPr>
                <w:rFonts w:ascii="Segoe UI Emoji" w:hAnsi="Segoe UI Emoji" w:cs="Segoe UI Emoji" w:hint="eastAsia"/>
                <w:lang w:eastAsia="zh-CN"/>
              </w:rPr>
              <w:t>✖</w:t>
            </w:r>
          </w:p>
        </w:tc>
        <w:tc>
          <w:tcPr>
            <w:tcW w:w="1491" w:type="dxa"/>
            <w:vAlign w:val="center"/>
          </w:tcPr>
          <w:p w14:paraId="6EF462B8" w14:textId="7B42083F" w:rsidR="000455B7" w:rsidRDefault="000455B7" w:rsidP="008B1966">
            <w:pPr>
              <w:jc w:val="center"/>
            </w:pPr>
            <w:r w:rsidRPr="0091309D">
              <w:rPr>
                <w:rFonts w:ascii="Segoe UI Emoji" w:hAnsi="Segoe UI Emoji" w:cs="Segoe UI Emoji" w:hint="eastAsia"/>
                <w:lang w:eastAsia="zh-CN"/>
              </w:rPr>
              <w:t>✔</w:t>
            </w:r>
          </w:p>
        </w:tc>
        <w:tc>
          <w:tcPr>
            <w:tcW w:w="1550" w:type="dxa"/>
            <w:vAlign w:val="center"/>
          </w:tcPr>
          <w:p w14:paraId="307C1166" w14:textId="1B77134C" w:rsidR="000455B7" w:rsidRDefault="000455B7" w:rsidP="008B1966">
            <w:pPr>
              <w:jc w:val="center"/>
            </w:pPr>
            <w:r>
              <w:rPr>
                <w:rFonts w:ascii="Segoe UI Emoji" w:hAnsi="Segoe UI Emoji" w:cs="Segoe UI Emoji" w:hint="eastAsia"/>
                <w:lang w:eastAsia="zh-CN"/>
              </w:rPr>
              <w:t>✖</w:t>
            </w:r>
          </w:p>
        </w:tc>
        <w:tc>
          <w:tcPr>
            <w:tcW w:w="1318" w:type="dxa"/>
            <w:vAlign w:val="center"/>
          </w:tcPr>
          <w:p w14:paraId="22B446E8" w14:textId="2C80F961" w:rsidR="000455B7" w:rsidRDefault="000455B7" w:rsidP="008B1966">
            <w:pPr>
              <w:jc w:val="center"/>
            </w:pPr>
            <w:r w:rsidRPr="0091309D">
              <w:rPr>
                <w:rFonts w:ascii="Segoe UI Emoji" w:hAnsi="Segoe UI Emoji" w:cs="Segoe UI Emoji" w:hint="eastAsia"/>
                <w:lang w:eastAsia="zh-CN"/>
              </w:rPr>
              <w:t>✔</w:t>
            </w:r>
          </w:p>
        </w:tc>
      </w:tr>
      <w:tr w:rsidR="000455B7" w14:paraId="4351C69C" w14:textId="77777777" w:rsidTr="000455B7">
        <w:trPr>
          <w:jc w:val="center"/>
        </w:trPr>
        <w:tc>
          <w:tcPr>
            <w:tcW w:w="1485" w:type="dxa"/>
            <w:vMerge/>
            <w:tcBorders>
              <w:top w:val="single" w:sz="12" w:space="0" w:color="auto"/>
              <w:bottom w:val="single" w:sz="4" w:space="0" w:color="auto"/>
              <w:right w:val="single" w:sz="12" w:space="0" w:color="auto"/>
            </w:tcBorders>
          </w:tcPr>
          <w:p w14:paraId="183CB5CC" w14:textId="77777777" w:rsidR="000455B7" w:rsidRDefault="000455B7" w:rsidP="008B1966">
            <w:pPr>
              <w:jc w:val="center"/>
            </w:pPr>
          </w:p>
        </w:tc>
        <w:tc>
          <w:tcPr>
            <w:tcW w:w="1690" w:type="dxa"/>
            <w:tcBorders>
              <w:left w:val="single" w:sz="12" w:space="0" w:color="auto"/>
            </w:tcBorders>
          </w:tcPr>
          <w:p w14:paraId="6C171AD0" w14:textId="3B688F01" w:rsidR="000455B7" w:rsidRDefault="000455B7" w:rsidP="008B1966">
            <w:pPr>
              <w:jc w:val="center"/>
            </w:pPr>
            <w:r>
              <w:t>Inserimento</w:t>
            </w:r>
          </w:p>
        </w:tc>
        <w:tc>
          <w:tcPr>
            <w:tcW w:w="1482" w:type="dxa"/>
            <w:tcBorders>
              <w:bottom w:val="single" w:sz="12" w:space="0" w:color="auto"/>
            </w:tcBorders>
            <w:vAlign w:val="center"/>
          </w:tcPr>
          <w:p w14:paraId="4D6C973F" w14:textId="51FFEC23" w:rsidR="000455B7" w:rsidRDefault="000455B7" w:rsidP="008B1966">
            <w:pPr>
              <w:jc w:val="center"/>
            </w:pPr>
            <w:r>
              <w:rPr>
                <w:rFonts w:ascii="Segoe UI Emoji" w:hAnsi="Segoe UI Emoji" w:cs="Segoe UI Emoji" w:hint="eastAsia"/>
                <w:lang w:eastAsia="zh-CN"/>
              </w:rPr>
              <w:t>✖</w:t>
            </w:r>
          </w:p>
        </w:tc>
        <w:tc>
          <w:tcPr>
            <w:tcW w:w="1491" w:type="dxa"/>
            <w:vAlign w:val="center"/>
          </w:tcPr>
          <w:p w14:paraId="59F32520" w14:textId="67EFF2C9" w:rsidR="000455B7" w:rsidRDefault="000455B7" w:rsidP="008B1966">
            <w:pPr>
              <w:jc w:val="center"/>
            </w:pPr>
            <w:r w:rsidRPr="0091309D">
              <w:rPr>
                <w:rFonts w:ascii="Segoe UI Emoji" w:hAnsi="Segoe UI Emoji" w:cs="Segoe UI Emoji" w:hint="eastAsia"/>
                <w:lang w:eastAsia="zh-CN"/>
              </w:rPr>
              <w:t>✔</w:t>
            </w:r>
          </w:p>
        </w:tc>
        <w:tc>
          <w:tcPr>
            <w:tcW w:w="1550" w:type="dxa"/>
            <w:vAlign w:val="center"/>
          </w:tcPr>
          <w:p w14:paraId="5FE42346" w14:textId="2CFBC0F3" w:rsidR="000455B7" w:rsidRDefault="000455B7" w:rsidP="008B1966">
            <w:pPr>
              <w:jc w:val="center"/>
            </w:pPr>
            <w:r>
              <w:rPr>
                <w:rFonts w:ascii="Segoe UI Emoji" w:hAnsi="Segoe UI Emoji" w:cs="Segoe UI Emoji" w:hint="eastAsia"/>
                <w:lang w:eastAsia="zh-CN"/>
              </w:rPr>
              <w:t>✖</w:t>
            </w:r>
          </w:p>
        </w:tc>
        <w:tc>
          <w:tcPr>
            <w:tcW w:w="1318" w:type="dxa"/>
            <w:vAlign w:val="center"/>
          </w:tcPr>
          <w:p w14:paraId="4E2A2EC9" w14:textId="409D6599" w:rsidR="000455B7" w:rsidRDefault="000455B7" w:rsidP="008B1966">
            <w:pPr>
              <w:jc w:val="center"/>
            </w:pPr>
            <w:r>
              <w:rPr>
                <w:rFonts w:ascii="Segoe UI Emoji" w:hAnsi="Segoe UI Emoji" w:cs="Segoe UI Emoji" w:hint="eastAsia"/>
                <w:lang w:eastAsia="zh-CN"/>
              </w:rPr>
              <w:t>✖</w:t>
            </w:r>
          </w:p>
        </w:tc>
      </w:tr>
      <w:tr w:rsidR="003F2785" w14:paraId="0CEF780B" w14:textId="77777777" w:rsidTr="000455B7">
        <w:trPr>
          <w:jc w:val="center"/>
        </w:trPr>
        <w:tc>
          <w:tcPr>
            <w:tcW w:w="1485" w:type="dxa"/>
            <w:vMerge w:val="restart"/>
            <w:tcBorders>
              <w:top w:val="single" w:sz="4" w:space="0" w:color="auto"/>
            </w:tcBorders>
          </w:tcPr>
          <w:p w14:paraId="028F09D1" w14:textId="77777777" w:rsidR="003F2785" w:rsidRDefault="003F2785" w:rsidP="000455B7">
            <w:pPr>
              <w:jc w:val="center"/>
            </w:pPr>
          </w:p>
          <w:p w14:paraId="1C7BDF36" w14:textId="0528C69D" w:rsidR="003F2785" w:rsidRDefault="00B0335D" w:rsidP="003F2785">
            <w:pPr>
              <w:jc w:val="center"/>
            </w:pPr>
            <w:r w:rsidRPr="00B0335D">
              <w:t>Ordini Cliente</w:t>
            </w:r>
          </w:p>
        </w:tc>
        <w:tc>
          <w:tcPr>
            <w:tcW w:w="1690" w:type="dxa"/>
            <w:tcBorders>
              <w:top w:val="single" w:sz="12" w:space="0" w:color="auto"/>
              <w:left w:val="single" w:sz="12" w:space="0" w:color="auto"/>
            </w:tcBorders>
          </w:tcPr>
          <w:p w14:paraId="572ED3A3" w14:textId="15448EA2" w:rsidR="003F2785" w:rsidRDefault="003F2785" w:rsidP="000455B7">
            <w:pPr>
              <w:jc w:val="center"/>
            </w:pPr>
            <w:r>
              <w:t>Visualizzazione</w:t>
            </w:r>
          </w:p>
        </w:tc>
        <w:tc>
          <w:tcPr>
            <w:tcW w:w="1482" w:type="dxa"/>
            <w:tcBorders>
              <w:top w:val="single" w:sz="12" w:space="0" w:color="auto"/>
              <w:bottom w:val="single" w:sz="4" w:space="0" w:color="auto"/>
            </w:tcBorders>
            <w:vAlign w:val="center"/>
          </w:tcPr>
          <w:p w14:paraId="3A79F6D2" w14:textId="0220A0D1"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c>
          <w:tcPr>
            <w:tcW w:w="1491" w:type="dxa"/>
            <w:tcBorders>
              <w:top w:val="single" w:sz="12" w:space="0" w:color="auto"/>
            </w:tcBorders>
            <w:vAlign w:val="center"/>
          </w:tcPr>
          <w:p w14:paraId="73FEB1A0" w14:textId="38C61BBD"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c>
          <w:tcPr>
            <w:tcW w:w="1550" w:type="dxa"/>
            <w:tcBorders>
              <w:top w:val="single" w:sz="12" w:space="0" w:color="auto"/>
            </w:tcBorders>
            <w:vAlign w:val="center"/>
          </w:tcPr>
          <w:p w14:paraId="0CF13114" w14:textId="2322E2C7"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c>
          <w:tcPr>
            <w:tcW w:w="1318" w:type="dxa"/>
            <w:tcBorders>
              <w:top w:val="single" w:sz="12" w:space="0" w:color="auto"/>
            </w:tcBorders>
            <w:vAlign w:val="center"/>
          </w:tcPr>
          <w:p w14:paraId="1BF479C0" w14:textId="0C62B0DB"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r>
      <w:tr w:rsidR="003F2785" w14:paraId="1FA3B6CC" w14:textId="77777777" w:rsidTr="000455B7">
        <w:trPr>
          <w:jc w:val="center"/>
        </w:trPr>
        <w:tc>
          <w:tcPr>
            <w:tcW w:w="1485" w:type="dxa"/>
            <w:vMerge/>
          </w:tcPr>
          <w:p w14:paraId="65539E7D" w14:textId="77777777" w:rsidR="003F2785" w:rsidRDefault="003F2785" w:rsidP="000455B7">
            <w:pPr>
              <w:jc w:val="center"/>
            </w:pPr>
          </w:p>
        </w:tc>
        <w:tc>
          <w:tcPr>
            <w:tcW w:w="1690" w:type="dxa"/>
            <w:tcBorders>
              <w:left w:val="single" w:sz="12" w:space="0" w:color="auto"/>
            </w:tcBorders>
          </w:tcPr>
          <w:p w14:paraId="53F41925" w14:textId="41277CC1" w:rsidR="003F2785" w:rsidRDefault="003F2785" w:rsidP="000455B7">
            <w:pPr>
              <w:jc w:val="center"/>
            </w:pPr>
            <w:r>
              <w:t>Modifica</w:t>
            </w:r>
          </w:p>
        </w:tc>
        <w:tc>
          <w:tcPr>
            <w:tcW w:w="1482" w:type="dxa"/>
            <w:tcBorders>
              <w:top w:val="single" w:sz="4" w:space="0" w:color="auto"/>
            </w:tcBorders>
            <w:vAlign w:val="center"/>
          </w:tcPr>
          <w:p w14:paraId="56758452" w14:textId="47247497" w:rsidR="003F2785" w:rsidRPr="0091309D" w:rsidRDefault="00B0335D" w:rsidP="000455B7">
            <w:pPr>
              <w:jc w:val="center"/>
              <w:rPr>
                <w:rFonts w:ascii="Segoe UI Emoji" w:hAnsi="Segoe UI Emoji" w:cs="Segoe UI Emoji"/>
                <w:lang w:eastAsia="zh-CN"/>
              </w:rPr>
            </w:pPr>
            <w:r>
              <w:rPr>
                <w:rFonts w:ascii="Segoe UI Symbol" w:hAnsi="Segoe UI Symbol" w:cs="Segoe UI Symbol"/>
                <w:lang w:eastAsia="zh-CN"/>
              </w:rPr>
              <w:t>✖</w:t>
            </w:r>
          </w:p>
        </w:tc>
        <w:tc>
          <w:tcPr>
            <w:tcW w:w="1491" w:type="dxa"/>
            <w:vAlign w:val="center"/>
          </w:tcPr>
          <w:p w14:paraId="75621C7F" w14:textId="7C42B0AD"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c>
          <w:tcPr>
            <w:tcW w:w="1550" w:type="dxa"/>
            <w:vAlign w:val="center"/>
          </w:tcPr>
          <w:p w14:paraId="4FEC24C1" w14:textId="2580D1AA"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c>
          <w:tcPr>
            <w:tcW w:w="1318" w:type="dxa"/>
            <w:vAlign w:val="center"/>
          </w:tcPr>
          <w:p w14:paraId="314ADA41" w14:textId="59F82120"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r>
      <w:tr w:rsidR="003F2785" w14:paraId="23042583" w14:textId="77777777" w:rsidTr="0F483727">
        <w:trPr>
          <w:jc w:val="center"/>
        </w:trPr>
        <w:tc>
          <w:tcPr>
            <w:tcW w:w="1485" w:type="dxa"/>
            <w:vMerge/>
          </w:tcPr>
          <w:p w14:paraId="494B4E12" w14:textId="77777777" w:rsidR="003F2785" w:rsidRDefault="003F2785" w:rsidP="000455B7">
            <w:pPr>
              <w:jc w:val="center"/>
            </w:pPr>
          </w:p>
        </w:tc>
        <w:tc>
          <w:tcPr>
            <w:tcW w:w="1690" w:type="dxa"/>
            <w:tcBorders>
              <w:left w:val="single" w:sz="12" w:space="0" w:color="auto"/>
            </w:tcBorders>
          </w:tcPr>
          <w:p w14:paraId="68FED2B7" w14:textId="1F1BB593" w:rsidR="003F2785" w:rsidRDefault="003F2785" w:rsidP="000455B7">
            <w:pPr>
              <w:jc w:val="center"/>
            </w:pPr>
            <w:r>
              <w:t>Cancellazione</w:t>
            </w:r>
          </w:p>
        </w:tc>
        <w:tc>
          <w:tcPr>
            <w:tcW w:w="1482" w:type="dxa"/>
            <w:vAlign w:val="center"/>
          </w:tcPr>
          <w:p w14:paraId="12E6AFF1" w14:textId="0A86FA11" w:rsidR="003F2785" w:rsidRPr="0091309D" w:rsidRDefault="00B0335D" w:rsidP="000455B7">
            <w:pPr>
              <w:jc w:val="center"/>
              <w:rPr>
                <w:rFonts w:ascii="Segoe UI Emoji" w:hAnsi="Segoe UI Emoji" w:cs="Segoe UI Emoji"/>
                <w:lang w:eastAsia="zh-CN"/>
              </w:rPr>
            </w:pPr>
            <w:r>
              <w:rPr>
                <w:rFonts w:ascii="Segoe UI Symbol" w:hAnsi="Segoe UI Symbol" w:cs="Segoe UI Symbol"/>
                <w:lang w:eastAsia="zh-CN"/>
              </w:rPr>
              <w:t>✖</w:t>
            </w:r>
          </w:p>
        </w:tc>
        <w:tc>
          <w:tcPr>
            <w:tcW w:w="1491" w:type="dxa"/>
            <w:vAlign w:val="center"/>
          </w:tcPr>
          <w:p w14:paraId="36F874E3" w14:textId="0B65716E"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c>
          <w:tcPr>
            <w:tcW w:w="1550" w:type="dxa"/>
            <w:vAlign w:val="center"/>
          </w:tcPr>
          <w:p w14:paraId="74A8F51D" w14:textId="4DBD43A1"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c>
          <w:tcPr>
            <w:tcW w:w="1318" w:type="dxa"/>
            <w:vAlign w:val="center"/>
          </w:tcPr>
          <w:p w14:paraId="10D052C6" w14:textId="70D859F1"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r>
      <w:tr w:rsidR="003F2785" w14:paraId="1F8E8E0D" w14:textId="77777777" w:rsidTr="00B0335D">
        <w:trPr>
          <w:jc w:val="center"/>
        </w:trPr>
        <w:tc>
          <w:tcPr>
            <w:tcW w:w="1485" w:type="dxa"/>
            <w:vMerge/>
          </w:tcPr>
          <w:p w14:paraId="28CCB282" w14:textId="77777777" w:rsidR="003F2785" w:rsidRDefault="003F2785" w:rsidP="000455B7"/>
        </w:tc>
        <w:tc>
          <w:tcPr>
            <w:tcW w:w="1690" w:type="dxa"/>
            <w:tcBorders>
              <w:left w:val="single" w:sz="12" w:space="0" w:color="auto"/>
              <w:bottom w:val="single" w:sz="4" w:space="0" w:color="auto"/>
            </w:tcBorders>
          </w:tcPr>
          <w:p w14:paraId="4FE8FB9E" w14:textId="36FF6651" w:rsidR="003F2785" w:rsidRDefault="003F2785" w:rsidP="000455B7">
            <w:pPr>
              <w:jc w:val="center"/>
            </w:pPr>
            <w:r>
              <w:t>Inserimento</w:t>
            </w:r>
          </w:p>
        </w:tc>
        <w:tc>
          <w:tcPr>
            <w:tcW w:w="1482" w:type="dxa"/>
            <w:vAlign w:val="center"/>
          </w:tcPr>
          <w:p w14:paraId="3809C6CC" w14:textId="7F04FD53"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c>
          <w:tcPr>
            <w:tcW w:w="1491" w:type="dxa"/>
            <w:vAlign w:val="center"/>
          </w:tcPr>
          <w:p w14:paraId="6A1C5740" w14:textId="7D77596D"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c>
          <w:tcPr>
            <w:tcW w:w="1550" w:type="dxa"/>
            <w:vAlign w:val="center"/>
          </w:tcPr>
          <w:p w14:paraId="5C4C159A" w14:textId="66AEA999"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c>
          <w:tcPr>
            <w:tcW w:w="1318" w:type="dxa"/>
            <w:tcBorders>
              <w:bottom w:val="single" w:sz="4" w:space="0" w:color="auto"/>
            </w:tcBorders>
            <w:vAlign w:val="center"/>
          </w:tcPr>
          <w:p w14:paraId="6DE5AF9A" w14:textId="55AD4E4A"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r>
      <w:tr w:rsidR="00B0335D" w14:paraId="70009FC4" w14:textId="77777777" w:rsidTr="00B0335D">
        <w:trPr>
          <w:jc w:val="center"/>
        </w:trPr>
        <w:tc>
          <w:tcPr>
            <w:tcW w:w="1485" w:type="dxa"/>
            <w:vMerge w:val="restart"/>
          </w:tcPr>
          <w:p w14:paraId="00DBC087" w14:textId="77777777" w:rsidR="00B0335D" w:rsidRDefault="00B0335D" w:rsidP="00B0335D"/>
          <w:p w14:paraId="1FD20140" w14:textId="70BC3F78" w:rsidR="00B0335D" w:rsidRDefault="00B0335D" w:rsidP="00B0335D">
            <w:pPr>
              <w:jc w:val="center"/>
            </w:pPr>
            <w:r>
              <w:t>Ordini birrai</w:t>
            </w:r>
          </w:p>
        </w:tc>
        <w:tc>
          <w:tcPr>
            <w:tcW w:w="1690" w:type="dxa"/>
            <w:tcBorders>
              <w:top w:val="single" w:sz="4" w:space="0" w:color="auto"/>
              <w:left w:val="single" w:sz="12" w:space="0" w:color="auto"/>
            </w:tcBorders>
          </w:tcPr>
          <w:p w14:paraId="5686A9AC" w14:textId="0BF903FA" w:rsidR="00B0335D" w:rsidRDefault="00B0335D" w:rsidP="00B0335D">
            <w:pPr>
              <w:jc w:val="center"/>
            </w:pPr>
            <w:r>
              <w:t>Visualizzazione</w:t>
            </w:r>
          </w:p>
        </w:tc>
        <w:tc>
          <w:tcPr>
            <w:tcW w:w="1482" w:type="dxa"/>
            <w:vAlign w:val="center"/>
          </w:tcPr>
          <w:p w14:paraId="072818E2" w14:textId="5CEED85E"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c>
          <w:tcPr>
            <w:tcW w:w="1491" w:type="dxa"/>
            <w:vAlign w:val="center"/>
          </w:tcPr>
          <w:p w14:paraId="284F5112" w14:textId="37BD0991" w:rsidR="00B0335D" w:rsidRPr="0091309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550" w:type="dxa"/>
            <w:vAlign w:val="center"/>
          </w:tcPr>
          <w:p w14:paraId="05E5F782" w14:textId="519D9C84"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c>
          <w:tcPr>
            <w:tcW w:w="1318" w:type="dxa"/>
            <w:tcBorders>
              <w:top w:val="single" w:sz="4" w:space="0" w:color="auto"/>
            </w:tcBorders>
            <w:vAlign w:val="center"/>
          </w:tcPr>
          <w:p w14:paraId="6254F324" w14:textId="6A2B2FB0"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r>
      <w:tr w:rsidR="00B0335D" w14:paraId="3C54FC10" w14:textId="77777777" w:rsidTr="0F483727">
        <w:trPr>
          <w:jc w:val="center"/>
        </w:trPr>
        <w:tc>
          <w:tcPr>
            <w:tcW w:w="1485" w:type="dxa"/>
            <w:vMerge/>
          </w:tcPr>
          <w:p w14:paraId="62FE0D6C" w14:textId="77777777" w:rsidR="00B0335D" w:rsidRDefault="00B0335D" w:rsidP="00B0335D"/>
        </w:tc>
        <w:tc>
          <w:tcPr>
            <w:tcW w:w="1690" w:type="dxa"/>
            <w:tcBorders>
              <w:left w:val="single" w:sz="12" w:space="0" w:color="auto"/>
            </w:tcBorders>
          </w:tcPr>
          <w:p w14:paraId="4755E5BD" w14:textId="6B1A57D9" w:rsidR="00B0335D" w:rsidRDefault="00B0335D" w:rsidP="00B0335D">
            <w:pPr>
              <w:jc w:val="center"/>
            </w:pPr>
            <w:r>
              <w:t>Modifica</w:t>
            </w:r>
          </w:p>
        </w:tc>
        <w:tc>
          <w:tcPr>
            <w:tcW w:w="1482" w:type="dxa"/>
            <w:vAlign w:val="center"/>
          </w:tcPr>
          <w:p w14:paraId="455B6704" w14:textId="51EF6404"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c>
          <w:tcPr>
            <w:tcW w:w="1491" w:type="dxa"/>
            <w:vAlign w:val="center"/>
          </w:tcPr>
          <w:p w14:paraId="5E8BD8BF" w14:textId="6A24DEC2" w:rsidR="00B0335D" w:rsidRPr="0091309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550" w:type="dxa"/>
            <w:vAlign w:val="center"/>
          </w:tcPr>
          <w:p w14:paraId="3606FE7D" w14:textId="48EFFA6F" w:rsidR="00B0335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318" w:type="dxa"/>
            <w:vAlign w:val="center"/>
          </w:tcPr>
          <w:p w14:paraId="455DD8DA" w14:textId="15D156AC"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r>
      <w:tr w:rsidR="00B0335D" w14:paraId="2CB2EE25" w14:textId="77777777" w:rsidTr="0F483727">
        <w:trPr>
          <w:jc w:val="center"/>
        </w:trPr>
        <w:tc>
          <w:tcPr>
            <w:tcW w:w="1485" w:type="dxa"/>
            <w:vMerge/>
          </w:tcPr>
          <w:p w14:paraId="2356B5A0" w14:textId="77777777" w:rsidR="00B0335D" w:rsidRDefault="00B0335D" w:rsidP="00B0335D"/>
        </w:tc>
        <w:tc>
          <w:tcPr>
            <w:tcW w:w="1690" w:type="dxa"/>
            <w:tcBorders>
              <w:left w:val="single" w:sz="12" w:space="0" w:color="auto"/>
            </w:tcBorders>
          </w:tcPr>
          <w:p w14:paraId="50827D5C" w14:textId="6CA90B5A" w:rsidR="00B0335D" w:rsidRDefault="00B0335D" w:rsidP="00B0335D">
            <w:pPr>
              <w:jc w:val="center"/>
            </w:pPr>
            <w:r>
              <w:t>Cancellazione</w:t>
            </w:r>
          </w:p>
        </w:tc>
        <w:tc>
          <w:tcPr>
            <w:tcW w:w="1482" w:type="dxa"/>
            <w:vAlign w:val="center"/>
          </w:tcPr>
          <w:p w14:paraId="39102224" w14:textId="67DCCD6F"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c>
          <w:tcPr>
            <w:tcW w:w="1491" w:type="dxa"/>
            <w:vAlign w:val="center"/>
          </w:tcPr>
          <w:p w14:paraId="3AFA9240" w14:textId="2382A593" w:rsidR="00B0335D" w:rsidRPr="0091309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550" w:type="dxa"/>
            <w:vAlign w:val="center"/>
          </w:tcPr>
          <w:p w14:paraId="39C96C8E" w14:textId="39674FAA" w:rsidR="00B0335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318" w:type="dxa"/>
            <w:vAlign w:val="center"/>
          </w:tcPr>
          <w:p w14:paraId="7F564C1D" w14:textId="1AF6AEE5"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r>
      <w:tr w:rsidR="00B0335D" w14:paraId="12A23309" w14:textId="77777777" w:rsidTr="00B0335D">
        <w:trPr>
          <w:jc w:val="center"/>
        </w:trPr>
        <w:tc>
          <w:tcPr>
            <w:tcW w:w="1485" w:type="dxa"/>
            <w:vMerge/>
          </w:tcPr>
          <w:p w14:paraId="6766D3C9" w14:textId="77777777" w:rsidR="00B0335D" w:rsidRDefault="00B0335D" w:rsidP="00B0335D"/>
        </w:tc>
        <w:tc>
          <w:tcPr>
            <w:tcW w:w="1690" w:type="dxa"/>
            <w:tcBorders>
              <w:left w:val="single" w:sz="12" w:space="0" w:color="auto"/>
              <w:bottom w:val="single" w:sz="4" w:space="0" w:color="auto"/>
            </w:tcBorders>
          </w:tcPr>
          <w:p w14:paraId="6ED7B7C2" w14:textId="2C256EB6" w:rsidR="00B0335D" w:rsidRDefault="00B0335D" w:rsidP="00B0335D">
            <w:pPr>
              <w:jc w:val="center"/>
            </w:pPr>
            <w:r>
              <w:t>Inserimento</w:t>
            </w:r>
          </w:p>
        </w:tc>
        <w:tc>
          <w:tcPr>
            <w:tcW w:w="1482" w:type="dxa"/>
            <w:vAlign w:val="center"/>
          </w:tcPr>
          <w:p w14:paraId="64B18356" w14:textId="1CC20F51"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c>
          <w:tcPr>
            <w:tcW w:w="1491" w:type="dxa"/>
            <w:vAlign w:val="center"/>
          </w:tcPr>
          <w:p w14:paraId="09086FCF" w14:textId="6616BDDC" w:rsidR="00B0335D" w:rsidRPr="0091309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550" w:type="dxa"/>
            <w:vAlign w:val="center"/>
          </w:tcPr>
          <w:p w14:paraId="23B60B74" w14:textId="4B67F058" w:rsidR="00B0335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318" w:type="dxa"/>
            <w:vAlign w:val="center"/>
          </w:tcPr>
          <w:p w14:paraId="19E21DE9" w14:textId="3C7C689E" w:rsidR="00B0335D" w:rsidRPr="00B0335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r>
    </w:tbl>
    <w:p w14:paraId="68D54779" w14:textId="77777777" w:rsidR="003A5101" w:rsidRPr="003A5101" w:rsidRDefault="003A5101" w:rsidP="003A5101"/>
    <w:p w14:paraId="7267AF8E" w14:textId="619AE13D" w:rsidR="0A1BEF6C" w:rsidRDefault="0A1BEF6C" w:rsidP="0A1BEF6C">
      <w:pPr>
        <w:rPr>
          <w:b/>
          <w:bCs/>
          <w:sz w:val="28"/>
          <w:szCs w:val="28"/>
        </w:rPr>
      </w:pPr>
    </w:p>
    <w:p w14:paraId="27068B77" w14:textId="7719C514" w:rsidR="0A1BEF6C" w:rsidRDefault="0A1BEF6C" w:rsidP="0A1BEF6C">
      <w:pPr>
        <w:rPr>
          <w:b/>
          <w:bCs/>
          <w:sz w:val="28"/>
          <w:szCs w:val="28"/>
        </w:rPr>
      </w:pPr>
    </w:p>
    <w:p w14:paraId="1F481F7A" w14:textId="404FCD2B" w:rsidR="0A1BEF6C" w:rsidRDefault="0A1BEF6C" w:rsidP="0A1BEF6C">
      <w:pPr>
        <w:rPr>
          <w:b/>
          <w:bCs/>
          <w:sz w:val="28"/>
          <w:szCs w:val="28"/>
        </w:rPr>
      </w:pPr>
    </w:p>
    <w:p w14:paraId="2A8F8ACB" w14:textId="19A859BB" w:rsidR="33F41357" w:rsidRDefault="007468DF" w:rsidP="00A41139">
      <w:pPr>
        <w:pStyle w:val="Titolo"/>
      </w:pPr>
      <w:r>
        <w:t>6</w:t>
      </w:r>
      <w:r w:rsidR="33F41357" w:rsidRPr="10E08A14">
        <w:t xml:space="preserve"> Schema concettuale</w:t>
      </w:r>
    </w:p>
    <w:p w14:paraId="735BB694" w14:textId="7925D927" w:rsidR="0A1BEF6C" w:rsidRDefault="0A1BEF6C" w:rsidP="0A1BEF6C">
      <w:pPr>
        <w:rPr>
          <w:b/>
          <w:bCs/>
          <w:sz w:val="28"/>
          <w:szCs w:val="28"/>
        </w:rPr>
      </w:pPr>
    </w:p>
    <w:p w14:paraId="7F748BCA" w14:textId="376C9A04" w:rsidR="009F4BD0" w:rsidRPr="009F4BD0" w:rsidRDefault="00747C99" w:rsidP="009F4BD0">
      <w:pPr>
        <w:rPr>
          <w:sz w:val="28"/>
          <w:szCs w:val="28"/>
        </w:rPr>
      </w:pPr>
      <w:hyperlink r:id="rId12" w:history="1">
        <w:r w:rsidR="00F578BD" w:rsidRPr="00616B26">
          <w:rPr>
            <w:rStyle w:val="Collegamentoipertestuale"/>
            <w:noProof/>
            <w:sz w:val="28"/>
            <w:szCs w:val="28"/>
          </w:rPr>
          <w:t>Consultare immagine</w:t>
        </w:r>
      </w:hyperlink>
    </w:p>
    <w:p w14:paraId="3722ACDC" w14:textId="77777777" w:rsidR="009F4BD0" w:rsidRPr="009F4BD0" w:rsidRDefault="009F4BD0" w:rsidP="009F4BD0">
      <w:pPr>
        <w:rPr>
          <w:sz w:val="28"/>
          <w:szCs w:val="28"/>
        </w:rPr>
      </w:pPr>
    </w:p>
    <w:p w14:paraId="7DB9B2A4" w14:textId="59A28AEE" w:rsidR="009F4BD0" w:rsidRPr="00F578BD" w:rsidRDefault="007468DF" w:rsidP="00F578BD">
      <w:pPr>
        <w:pStyle w:val="Titolo"/>
      </w:pPr>
      <w:r>
        <w:t xml:space="preserve">7 </w:t>
      </w:r>
      <w:r w:rsidR="00F578BD" w:rsidRPr="00F578BD">
        <w:t>Schema logico</w:t>
      </w:r>
    </w:p>
    <w:p w14:paraId="264D70B0" w14:textId="77777777" w:rsidR="009F4BD0" w:rsidRPr="009F4BD0" w:rsidRDefault="009F4BD0" w:rsidP="009F4BD0">
      <w:pPr>
        <w:rPr>
          <w:sz w:val="28"/>
          <w:szCs w:val="28"/>
        </w:rPr>
      </w:pPr>
    </w:p>
    <w:p w14:paraId="15C2927B" w14:textId="3EC098DE" w:rsidR="009F4BD0" w:rsidRDefault="00747C99" w:rsidP="009F4BD0">
      <w:pPr>
        <w:rPr>
          <w:sz w:val="28"/>
          <w:szCs w:val="28"/>
        </w:rPr>
      </w:pPr>
      <w:hyperlink r:id="rId13" w:history="1">
        <w:r w:rsidR="00616B26" w:rsidRPr="00616B26">
          <w:rPr>
            <w:rStyle w:val="Collegamentoipertestuale"/>
            <w:sz w:val="28"/>
            <w:szCs w:val="28"/>
          </w:rPr>
          <w:t>Consultare immagine</w:t>
        </w:r>
      </w:hyperlink>
    </w:p>
    <w:p w14:paraId="7DB55762" w14:textId="30E64988" w:rsidR="00616B26" w:rsidRDefault="00616B26" w:rsidP="009F4BD0">
      <w:pPr>
        <w:rPr>
          <w:sz w:val="28"/>
          <w:szCs w:val="28"/>
        </w:rPr>
      </w:pPr>
    </w:p>
    <w:p w14:paraId="0D9FB4DC" w14:textId="05385081" w:rsidR="00616B26" w:rsidRPr="00616B26" w:rsidRDefault="007468DF" w:rsidP="00616B26">
      <w:pPr>
        <w:pStyle w:val="Titolo"/>
      </w:pPr>
      <w:r>
        <w:t>8</w:t>
      </w:r>
      <w:r w:rsidR="00616B26" w:rsidRPr="00616B26">
        <w:t xml:space="preserve"> Script creazione tabelle</w:t>
      </w:r>
    </w:p>
    <w:p w14:paraId="40B1B366" w14:textId="25537E8C" w:rsidR="009F4BD0" w:rsidRPr="009F4BD0" w:rsidRDefault="00747C99" w:rsidP="009F4BD0">
      <w:pPr>
        <w:rPr>
          <w:sz w:val="28"/>
          <w:szCs w:val="28"/>
        </w:rPr>
      </w:pPr>
      <w:hyperlink r:id="rId14" w:history="1">
        <w:r w:rsidR="00616B26" w:rsidRPr="00616B26">
          <w:rPr>
            <w:rStyle w:val="Collegamentoipertestuale"/>
            <w:sz w:val="28"/>
            <w:szCs w:val="28"/>
          </w:rPr>
          <w:t>Script</w:t>
        </w:r>
      </w:hyperlink>
    </w:p>
    <w:p w14:paraId="2BB2A145" w14:textId="77777777" w:rsidR="009F4BD0" w:rsidRPr="009F4BD0" w:rsidRDefault="009F4BD0" w:rsidP="009F4BD0">
      <w:pPr>
        <w:rPr>
          <w:sz w:val="28"/>
          <w:szCs w:val="28"/>
        </w:rPr>
      </w:pPr>
    </w:p>
    <w:p w14:paraId="300ACF49" w14:textId="77777777" w:rsidR="009F4BD0" w:rsidRPr="009F4BD0" w:rsidRDefault="009F4BD0" w:rsidP="009F4BD0">
      <w:pPr>
        <w:rPr>
          <w:sz w:val="28"/>
          <w:szCs w:val="28"/>
        </w:rPr>
      </w:pPr>
    </w:p>
    <w:p w14:paraId="1E248E71" w14:textId="77777777" w:rsidR="009F4BD0" w:rsidRPr="009F4BD0" w:rsidRDefault="009F4BD0" w:rsidP="009F4BD0">
      <w:pPr>
        <w:rPr>
          <w:sz w:val="28"/>
          <w:szCs w:val="28"/>
        </w:rPr>
      </w:pPr>
    </w:p>
    <w:p w14:paraId="77D2FE2C" w14:textId="77777777" w:rsidR="009F4BD0" w:rsidRPr="009F4BD0" w:rsidRDefault="009F4BD0" w:rsidP="009F4BD0">
      <w:pPr>
        <w:rPr>
          <w:sz w:val="28"/>
          <w:szCs w:val="28"/>
        </w:rPr>
      </w:pPr>
    </w:p>
    <w:p w14:paraId="35CF2ABD" w14:textId="77777777" w:rsidR="009F4BD0" w:rsidRPr="009F4BD0" w:rsidRDefault="009F4BD0" w:rsidP="009F4BD0">
      <w:pPr>
        <w:rPr>
          <w:sz w:val="28"/>
          <w:szCs w:val="28"/>
        </w:rPr>
      </w:pPr>
    </w:p>
    <w:p w14:paraId="1A2D99DE" w14:textId="77777777" w:rsidR="009F4BD0" w:rsidRPr="009F4BD0" w:rsidRDefault="009F4BD0" w:rsidP="009F4BD0">
      <w:pPr>
        <w:rPr>
          <w:sz w:val="28"/>
          <w:szCs w:val="28"/>
        </w:rPr>
      </w:pPr>
    </w:p>
    <w:p w14:paraId="2FFFEC23" w14:textId="77777777" w:rsidR="009F4BD0" w:rsidRPr="009F4BD0" w:rsidRDefault="009F4BD0" w:rsidP="009F4BD0">
      <w:pPr>
        <w:rPr>
          <w:sz w:val="28"/>
          <w:szCs w:val="28"/>
        </w:rPr>
      </w:pPr>
    </w:p>
    <w:p w14:paraId="58DF4F21" w14:textId="6C5A844C" w:rsidR="009F4BD0" w:rsidRPr="009F4BD0" w:rsidRDefault="009F4BD0" w:rsidP="009F4BD0">
      <w:pPr>
        <w:tabs>
          <w:tab w:val="left" w:pos="4984"/>
        </w:tabs>
        <w:rPr>
          <w:sz w:val="28"/>
          <w:szCs w:val="28"/>
        </w:rPr>
      </w:pPr>
    </w:p>
    <w:sectPr w:rsidR="009F4BD0" w:rsidRPr="009F4BD0" w:rsidSect="00696A4F">
      <w:headerReference w:type="default" r:id="rId15"/>
      <w:footerReference w:type="default" r:id="rId16"/>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6A759" w14:textId="77777777" w:rsidR="00747C99" w:rsidRDefault="00747C99" w:rsidP="00273B58">
      <w:pPr>
        <w:spacing w:after="0" w:line="240" w:lineRule="auto"/>
      </w:pPr>
      <w:r>
        <w:separator/>
      </w:r>
    </w:p>
  </w:endnote>
  <w:endnote w:type="continuationSeparator" w:id="0">
    <w:p w14:paraId="6C00210F" w14:textId="77777777" w:rsidR="00747C99" w:rsidRDefault="00747C99" w:rsidP="00273B58">
      <w:pPr>
        <w:spacing w:after="0" w:line="240" w:lineRule="auto"/>
      </w:pPr>
      <w:r>
        <w:continuationSeparator/>
      </w:r>
    </w:p>
  </w:endnote>
  <w:endnote w:type="continuationNotice" w:id="1">
    <w:p w14:paraId="3658663A" w14:textId="77777777" w:rsidR="00747C99" w:rsidRDefault="00747C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F013A" w14:textId="6FF625C3" w:rsidR="006B5D2B" w:rsidRDefault="006B5D2B" w:rsidP="00B6271F">
    <w:pPr>
      <w:pStyle w:val="Intestazione"/>
    </w:pPr>
  </w:p>
  <w:p w14:paraId="2625EC34" w14:textId="77777777" w:rsidR="006B5D2B" w:rsidRDefault="006B5D2B" w:rsidP="005A49FA">
    <w:pPr>
      <w:pStyle w:val="Pidipagina"/>
    </w:pPr>
  </w:p>
  <w:p w14:paraId="315BCEF4" w14:textId="77777777" w:rsidR="006B5D2B" w:rsidRDefault="006B5D2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A6AEB" w14:textId="77777777" w:rsidR="00747C99" w:rsidRDefault="00747C99" w:rsidP="00273B58">
      <w:pPr>
        <w:spacing w:after="0" w:line="240" w:lineRule="auto"/>
      </w:pPr>
      <w:r>
        <w:separator/>
      </w:r>
    </w:p>
  </w:footnote>
  <w:footnote w:type="continuationSeparator" w:id="0">
    <w:p w14:paraId="7ED81219" w14:textId="77777777" w:rsidR="00747C99" w:rsidRDefault="00747C99" w:rsidP="00273B58">
      <w:pPr>
        <w:spacing w:after="0" w:line="240" w:lineRule="auto"/>
      </w:pPr>
      <w:r>
        <w:continuationSeparator/>
      </w:r>
    </w:p>
  </w:footnote>
  <w:footnote w:type="continuationNotice" w:id="1">
    <w:p w14:paraId="748BE8E3" w14:textId="77777777" w:rsidR="00747C99" w:rsidRDefault="00747C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6B5D2B" w14:paraId="6E763307" w14:textId="77777777" w:rsidTr="4EBC1975">
      <w:tc>
        <w:tcPr>
          <w:tcW w:w="3009" w:type="dxa"/>
        </w:tcPr>
        <w:p w14:paraId="077E05ED" w14:textId="68E8A39D" w:rsidR="006B5D2B" w:rsidRDefault="006B5D2B" w:rsidP="4EBC1975">
          <w:pPr>
            <w:pStyle w:val="Intestazione"/>
            <w:ind w:left="-115"/>
          </w:pPr>
        </w:p>
      </w:tc>
      <w:tc>
        <w:tcPr>
          <w:tcW w:w="3009" w:type="dxa"/>
        </w:tcPr>
        <w:p w14:paraId="703ACA3C" w14:textId="2F9D0EE1" w:rsidR="006B5D2B" w:rsidRDefault="006B5D2B" w:rsidP="4EBC1975">
          <w:pPr>
            <w:pStyle w:val="Intestazione"/>
            <w:jc w:val="center"/>
          </w:pPr>
        </w:p>
      </w:tc>
      <w:tc>
        <w:tcPr>
          <w:tcW w:w="3009" w:type="dxa"/>
        </w:tcPr>
        <w:p w14:paraId="31A7FAF4" w14:textId="174E4927" w:rsidR="006B5D2B" w:rsidRDefault="006B5D2B" w:rsidP="4EBC1975">
          <w:pPr>
            <w:pStyle w:val="Intestazione"/>
            <w:ind w:right="-115"/>
            <w:jc w:val="right"/>
          </w:pPr>
        </w:p>
      </w:tc>
    </w:tr>
  </w:tbl>
  <w:p w14:paraId="39C62130" w14:textId="6EC59BCE" w:rsidR="006B5D2B" w:rsidRDefault="006B5D2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F91"/>
    <w:multiLevelType w:val="hybridMultilevel"/>
    <w:tmpl w:val="FFFFFFFF"/>
    <w:lvl w:ilvl="0" w:tplc="DEDC5008">
      <w:start w:val="1"/>
      <w:numFmt w:val="bullet"/>
      <w:lvlText w:val=""/>
      <w:lvlJc w:val="left"/>
      <w:pPr>
        <w:ind w:left="720" w:hanging="360"/>
      </w:pPr>
      <w:rPr>
        <w:rFonts w:ascii="Symbol" w:hAnsi="Symbol" w:hint="default"/>
      </w:rPr>
    </w:lvl>
    <w:lvl w:ilvl="1" w:tplc="D1949F4A">
      <w:start w:val="1"/>
      <w:numFmt w:val="bullet"/>
      <w:lvlText w:val="o"/>
      <w:lvlJc w:val="left"/>
      <w:pPr>
        <w:ind w:left="1440" w:hanging="360"/>
      </w:pPr>
      <w:rPr>
        <w:rFonts w:ascii="Courier New" w:hAnsi="Courier New" w:hint="default"/>
      </w:rPr>
    </w:lvl>
    <w:lvl w:ilvl="2" w:tplc="6F184C92">
      <w:start w:val="1"/>
      <w:numFmt w:val="bullet"/>
      <w:lvlText w:val=""/>
      <w:lvlJc w:val="left"/>
      <w:pPr>
        <w:ind w:left="2160" w:hanging="360"/>
      </w:pPr>
      <w:rPr>
        <w:rFonts w:ascii="Wingdings" w:hAnsi="Wingdings" w:hint="default"/>
      </w:rPr>
    </w:lvl>
    <w:lvl w:ilvl="3" w:tplc="0A26A760">
      <w:start w:val="1"/>
      <w:numFmt w:val="bullet"/>
      <w:lvlText w:val=""/>
      <w:lvlJc w:val="left"/>
      <w:pPr>
        <w:ind w:left="2880" w:hanging="360"/>
      </w:pPr>
      <w:rPr>
        <w:rFonts w:ascii="Symbol" w:hAnsi="Symbol" w:hint="default"/>
      </w:rPr>
    </w:lvl>
    <w:lvl w:ilvl="4" w:tplc="93C221CA">
      <w:start w:val="1"/>
      <w:numFmt w:val="bullet"/>
      <w:lvlText w:val="o"/>
      <w:lvlJc w:val="left"/>
      <w:pPr>
        <w:ind w:left="3600" w:hanging="360"/>
      </w:pPr>
      <w:rPr>
        <w:rFonts w:ascii="Courier New" w:hAnsi="Courier New" w:hint="default"/>
      </w:rPr>
    </w:lvl>
    <w:lvl w:ilvl="5" w:tplc="996C675E">
      <w:start w:val="1"/>
      <w:numFmt w:val="bullet"/>
      <w:lvlText w:val=""/>
      <w:lvlJc w:val="left"/>
      <w:pPr>
        <w:ind w:left="4320" w:hanging="360"/>
      </w:pPr>
      <w:rPr>
        <w:rFonts w:ascii="Wingdings" w:hAnsi="Wingdings" w:hint="default"/>
      </w:rPr>
    </w:lvl>
    <w:lvl w:ilvl="6" w:tplc="1FE04F06">
      <w:start w:val="1"/>
      <w:numFmt w:val="bullet"/>
      <w:lvlText w:val=""/>
      <w:lvlJc w:val="left"/>
      <w:pPr>
        <w:ind w:left="5040" w:hanging="360"/>
      </w:pPr>
      <w:rPr>
        <w:rFonts w:ascii="Symbol" w:hAnsi="Symbol" w:hint="default"/>
      </w:rPr>
    </w:lvl>
    <w:lvl w:ilvl="7" w:tplc="325C6CBC">
      <w:start w:val="1"/>
      <w:numFmt w:val="bullet"/>
      <w:lvlText w:val="o"/>
      <w:lvlJc w:val="left"/>
      <w:pPr>
        <w:ind w:left="5760" w:hanging="360"/>
      </w:pPr>
      <w:rPr>
        <w:rFonts w:ascii="Courier New" w:hAnsi="Courier New" w:hint="default"/>
      </w:rPr>
    </w:lvl>
    <w:lvl w:ilvl="8" w:tplc="C6ECD556">
      <w:start w:val="1"/>
      <w:numFmt w:val="bullet"/>
      <w:lvlText w:val=""/>
      <w:lvlJc w:val="left"/>
      <w:pPr>
        <w:ind w:left="6480" w:hanging="360"/>
      </w:pPr>
      <w:rPr>
        <w:rFonts w:ascii="Wingdings" w:hAnsi="Wingdings" w:hint="default"/>
      </w:rPr>
    </w:lvl>
  </w:abstractNum>
  <w:abstractNum w:abstractNumId="1" w15:restartNumberingAfterBreak="0">
    <w:nsid w:val="0417250C"/>
    <w:multiLevelType w:val="hybridMultilevel"/>
    <w:tmpl w:val="1082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DF463B"/>
    <w:multiLevelType w:val="hybridMultilevel"/>
    <w:tmpl w:val="FFFFFFFF"/>
    <w:lvl w:ilvl="0" w:tplc="F60CEB14">
      <w:start w:val="1"/>
      <w:numFmt w:val="bullet"/>
      <w:lvlText w:val=""/>
      <w:lvlJc w:val="left"/>
      <w:pPr>
        <w:ind w:left="720" w:hanging="360"/>
      </w:pPr>
      <w:rPr>
        <w:rFonts w:ascii="Symbol" w:hAnsi="Symbol" w:hint="default"/>
      </w:rPr>
    </w:lvl>
    <w:lvl w:ilvl="1" w:tplc="DDCEDAB0">
      <w:start w:val="1"/>
      <w:numFmt w:val="bullet"/>
      <w:lvlText w:val="o"/>
      <w:lvlJc w:val="left"/>
      <w:pPr>
        <w:ind w:left="1440" w:hanging="360"/>
      </w:pPr>
      <w:rPr>
        <w:rFonts w:ascii="Courier New" w:hAnsi="Courier New" w:hint="default"/>
      </w:rPr>
    </w:lvl>
    <w:lvl w:ilvl="2" w:tplc="10FCDF0C">
      <w:start w:val="1"/>
      <w:numFmt w:val="bullet"/>
      <w:lvlText w:val=""/>
      <w:lvlJc w:val="left"/>
      <w:pPr>
        <w:ind w:left="2160" w:hanging="360"/>
      </w:pPr>
      <w:rPr>
        <w:rFonts w:ascii="Wingdings" w:hAnsi="Wingdings" w:hint="default"/>
      </w:rPr>
    </w:lvl>
    <w:lvl w:ilvl="3" w:tplc="53369088">
      <w:start w:val="1"/>
      <w:numFmt w:val="bullet"/>
      <w:lvlText w:val=""/>
      <w:lvlJc w:val="left"/>
      <w:pPr>
        <w:ind w:left="2880" w:hanging="360"/>
      </w:pPr>
      <w:rPr>
        <w:rFonts w:ascii="Symbol" w:hAnsi="Symbol" w:hint="default"/>
      </w:rPr>
    </w:lvl>
    <w:lvl w:ilvl="4" w:tplc="5B24F474">
      <w:start w:val="1"/>
      <w:numFmt w:val="bullet"/>
      <w:lvlText w:val="o"/>
      <w:lvlJc w:val="left"/>
      <w:pPr>
        <w:ind w:left="3600" w:hanging="360"/>
      </w:pPr>
      <w:rPr>
        <w:rFonts w:ascii="Courier New" w:hAnsi="Courier New" w:hint="default"/>
      </w:rPr>
    </w:lvl>
    <w:lvl w:ilvl="5" w:tplc="B7C6AD4E">
      <w:start w:val="1"/>
      <w:numFmt w:val="bullet"/>
      <w:lvlText w:val=""/>
      <w:lvlJc w:val="left"/>
      <w:pPr>
        <w:ind w:left="4320" w:hanging="360"/>
      </w:pPr>
      <w:rPr>
        <w:rFonts w:ascii="Wingdings" w:hAnsi="Wingdings" w:hint="default"/>
      </w:rPr>
    </w:lvl>
    <w:lvl w:ilvl="6" w:tplc="1EE0EFC2">
      <w:start w:val="1"/>
      <w:numFmt w:val="bullet"/>
      <w:lvlText w:val=""/>
      <w:lvlJc w:val="left"/>
      <w:pPr>
        <w:ind w:left="5040" w:hanging="360"/>
      </w:pPr>
      <w:rPr>
        <w:rFonts w:ascii="Symbol" w:hAnsi="Symbol" w:hint="default"/>
      </w:rPr>
    </w:lvl>
    <w:lvl w:ilvl="7" w:tplc="675E1C06">
      <w:start w:val="1"/>
      <w:numFmt w:val="bullet"/>
      <w:lvlText w:val="o"/>
      <w:lvlJc w:val="left"/>
      <w:pPr>
        <w:ind w:left="5760" w:hanging="360"/>
      </w:pPr>
      <w:rPr>
        <w:rFonts w:ascii="Courier New" w:hAnsi="Courier New" w:hint="default"/>
      </w:rPr>
    </w:lvl>
    <w:lvl w:ilvl="8" w:tplc="88BE679C">
      <w:start w:val="1"/>
      <w:numFmt w:val="bullet"/>
      <w:lvlText w:val=""/>
      <w:lvlJc w:val="left"/>
      <w:pPr>
        <w:ind w:left="6480" w:hanging="360"/>
      </w:pPr>
      <w:rPr>
        <w:rFonts w:ascii="Wingdings" w:hAnsi="Wingdings" w:hint="default"/>
      </w:rPr>
    </w:lvl>
  </w:abstractNum>
  <w:abstractNum w:abstractNumId="3" w15:restartNumberingAfterBreak="0">
    <w:nsid w:val="0C611266"/>
    <w:multiLevelType w:val="hybridMultilevel"/>
    <w:tmpl w:val="03508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B80273"/>
    <w:multiLevelType w:val="hybridMultilevel"/>
    <w:tmpl w:val="3D9015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AD0EE8"/>
    <w:multiLevelType w:val="hybridMultilevel"/>
    <w:tmpl w:val="FFFFFFFF"/>
    <w:lvl w:ilvl="0" w:tplc="3AEA8032">
      <w:start w:val="1"/>
      <w:numFmt w:val="bullet"/>
      <w:lvlText w:val=""/>
      <w:lvlJc w:val="left"/>
      <w:pPr>
        <w:ind w:left="720" w:hanging="360"/>
      </w:pPr>
      <w:rPr>
        <w:rFonts w:ascii="Symbol" w:hAnsi="Symbol" w:hint="default"/>
      </w:rPr>
    </w:lvl>
    <w:lvl w:ilvl="1" w:tplc="8F24FAA6">
      <w:start w:val="1"/>
      <w:numFmt w:val="bullet"/>
      <w:lvlText w:val="o"/>
      <w:lvlJc w:val="left"/>
      <w:pPr>
        <w:ind w:left="1440" w:hanging="360"/>
      </w:pPr>
      <w:rPr>
        <w:rFonts w:ascii="Courier New" w:hAnsi="Courier New" w:hint="default"/>
      </w:rPr>
    </w:lvl>
    <w:lvl w:ilvl="2" w:tplc="36ACDE56">
      <w:start w:val="1"/>
      <w:numFmt w:val="bullet"/>
      <w:lvlText w:val=""/>
      <w:lvlJc w:val="left"/>
      <w:pPr>
        <w:ind w:left="2160" w:hanging="360"/>
      </w:pPr>
      <w:rPr>
        <w:rFonts w:ascii="Wingdings" w:hAnsi="Wingdings" w:hint="default"/>
      </w:rPr>
    </w:lvl>
    <w:lvl w:ilvl="3" w:tplc="2E04C24C">
      <w:start w:val="1"/>
      <w:numFmt w:val="bullet"/>
      <w:lvlText w:val=""/>
      <w:lvlJc w:val="left"/>
      <w:pPr>
        <w:ind w:left="2880" w:hanging="360"/>
      </w:pPr>
      <w:rPr>
        <w:rFonts w:ascii="Symbol" w:hAnsi="Symbol" w:hint="default"/>
      </w:rPr>
    </w:lvl>
    <w:lvl w:ilvl="4" w:tplc="5A7802F6">
      <w:start w:val="1"/>
      <w:numFmt w:val="bullet"/>
      <w:lvlText w:val="o"/>
      <w:lvlJc w:val="left"/>
      <w:pPr>
        <w:ind w:left="3600" w:hanging="360"/>
      </w:pPr>
      <w:rPr>
        <w:rFonts w:ascii="Courier New" w:hAnsi="Courier New" w:hint="default"/>
      </w:rPr>
    </w:lvl>
    <w:lvl w:ilvl="5" w:tplc="DC6A7ED6">
      <w:start w:val="1"/>
      <w:numFmt w:val="bullet"/>
      <w:lvlText w:val=""/>
      <w:lvlJc w:val="left"/>
      <w:pPr>
        <w:ind w:left="4320" w:hanging="360"/>
      </w:pPr>
      <w:rPr>
        <w:rFonts w:ascii="Wingdings" w:hAnsi="Wingdings" w:hint="default"/>
      </w:rPr>
    </w:lvl>
    <w:lvl w:ilvl="6" w:tplc="79F4E45C">
      <w:start w:val="1"/>
      <w:numFmt w:val="bullet"/>
      <w:lvlText w:val=""/>
      <w:lvlJc w:val="left"/>
      <w:pPr>
        <w:ind w:left="5040" w:hanging="360"/>
      </w:pPr>
      <w:rPr>
        <w:rFonts w:ascii="Symbol" w:hAnsi="Symbol" w:hint="default"/>
      </w:rPr>
    </w:lvl>
    <w:lvl w:ilvl="7" w:tplc="29E6C04E">
      <w:start w:val="1"/>
      <w:numFmt w:val="bullet"/>
      <w:lvlText w:val="o"/>
      <w:lvlJc w:val="left"/>
      <w:pPr>
        <w:ind w:left="5760" w:hanging="360"/>
      </w:pPr>
      <w:rPr>
        <w:rFonts w:ascii="Courier New" w:hAnsi="Courier New" w:hint="default"/>
      </w:rPr>
    </w:lvl>
    <w:lvl w:ilvl="8" w:tplc="18200B68">
      <w:start w:val="1"/>
      <w:numFmt w:val="bullet"/>
      <w:lvlText w:val=""/>
      <w:lvlJc w:val="left"/>
      <w:pPr>
        <w:ind w:left="6480" w:hanging="360"/>
      </w:pPr>
      <w:rPr>
        <w:rFonts w:ascii="Wingdings" w:hAnsi="Wingdings" w:hint="default"/>
      </w:rPr>
    </w:lvl>
  </w:abstractNum>
  <w:abstractNum w:abstractNumId="6" w15:restartNumberingAfterBreak="0">
    <w:nsid w:val="115C249A"/>
    <w:multiLevelType w:val="hybridMultilevel"/>
    <w:tmpl w:val="CF64B31C"/>
    <w:lvl w:ilvl="0" w:tplc="BD168E20">
      <w:start w:val="1"/>
      <w:numFmt w:val="bullet"/>
      <w:lvlText w:val=""/>
      <w:lvlJc w:val="left"/>
      <w:pPr>
        <w:ind w:left="720" w:hanging="360"/>
      </w:pPr>
      <w:rPr>
        <w:rFonts w:ascii="Symbol" w:hAnsi="Symbol" w:hint="default"/>
      </w:rPr>
    </w:lvl>
    <w:lvl w:ilvl="1" w:tplc="EBDAC6D4">
      <w:start w:val="1"/>
      <w:numFmt w:val="bullet"/>
      <w:lvlText w:val="o"/>
      <w:lvlJc w:val="left"/>
      <w:pPr>
        <w:ind w:left="1440" w:hanging="360"/>
      </w:pPr>
      <w:rPr>
        <w:rFonts w:ascii="Courier New" w:hAnsi="Courier New" w:hint="default"/>
      </w:rPr>
    </w:lvl>
    <w:lvl w:ilvl="2" w:tplc="57E2FA88">
      <w:start w:val="1"/>
      <w:numFmt w:val="bullet"/>
      <w:lvlText w:val=""/>
      <w:lvlJc w:val="left"/>
      <w:pPr>
        <w:ind w:left="2160" w:hanging="360"/>
      </w:pPr>
      <w:rPr>
        <w:rFonts w:ascii="Wingdings" w:hAnsi="Wingdings" w:hint="default"/>
      </w:rPr>
    </w:lvl>
    <w:lvl w:ilvl="3" w:tplc="F044EFC0">
      <w:start w:val="1"/>
      <w:numFmt w:val="bullet"/>
      <w:lvlText w:val=""/>
      <w:lvlJc w:val="left"/>
      <w:pPr>
        <w:ind w:left="2880" w:hanging="360"/>
      </w:pPr>
      <w:rPr>
        <w:rFonts w:ascii="Symbol" w:hAnsi="Symbol" w:hint="default"/>
      </w:rPr>
    </w:lvl>
    <w:lvl w:ilvl="4" w:tplc="4EE4DF4A">
      <w:start w:val="1"/>
      <w:numFmt w:val="bullet"/>
      <w:lvlText w:val="o"/>
      <w:lvlJc w:val="left"/>
      <w:pPr>
        <w:ind w:left="3600" w:hanging="360"/>
      </w:pPr>
      <w:rPr>
        <w:rFonts w:ascii="Courier New" w:hAnsi="Courier New" w:hint="default"/>
      </w:rPr>
    </w:lvl>
    <w:lvl w:ilvl="5" w:tplc="A5BE0EBC">
      <w:start w:val="1"/>
      <w:numFmt w:val="bullet"/>
      <w:lvlText w:val=""/>
      <w:lvlJc w:val="left"/>
      <w:pPr>
        <w:ind w:left="4320" w:hanging="360"/>
      </w:pPr>
      <w:rPr>
        <w:rFonts w:ascii="Wingdings" w:hAnsi="Wingdings" w:hint="default"/>
      </w:rPr>
    </w:lvl>
    <w:lvl w:ilvl="6" w:tplc="B1DAAF12">
      <w:start w:val="1"/>
      <w:numFmt w:val="bullet"/>
      <w:lvlText w:val=""/>
      <w:lvlJc w:val="left"/>
      <w:pPr>
        <w:ind w:left="5040" w:hanging="360"/>
      </w:pPr>
      <w:rPr>
        <w:rFonts w:ascii="Symbol" w:hAnsi="Symbol" w:hint="default"/>
      </w:rPr>
    </w:lvl>
    <w:lvl w:ilvl="7" w:tplc="E4D8D526">
      <w:start w:val="1"/>
      <w:numFmt w:val="bullet"/>
      <w:lvlText w:val="o"/>
      <w:lvlJc w:val="left"/>
      <w:pPr>
        <w:ind w:left="5760" w:hanging="360"/>
      </w:pPr>
      <w:rPr>
        <w:rFonts w:ascii="Courier New" w:hAnsi="Courier New" w:hint="default"/>
      </w:rPr>
    </w:lvl>
    <w:lvl w:ilvl="8" w:tplc="AC0CCB2C">
      <w:start w:val="1"/>
      <w:numFmt w:val="bullet"/>
      <w:lvlText w:val=""/>
      <w:lvlJc w:val="left"/>
      <w:pPr>
        <w:ind w:left="6480" w:hanging="360"/>
      </w:pPr>
      <w:rPr>
        <w:rFonts w:ascii="Wingdings" w:hAnsi="Wingdings" w:hint="default"/>
      </w:rPr>
    </w:lvl>
  </w:abstractNum>
  <w:abstractNum w:abstractNumId="7" w15:restartNumberingAfterBreak="0">
    <w:nsid w:val="117A22AB"/>
    <w:multiLevelType w:val="hybridMultilevel"/>
    <w:tmpl w:val="08F26E8E"/>
    <w:lvl w:ilvl="0" w:tplc="7004A4A4">
      <w:start w:val="1"/>
      <w:numFmt w:val="bullet"/>
      <w:lvlText w:val=""/>
      <w:lvlJc w:val="left"/>
      <w:pPr>
        <w:ind w:left="720" w:hanging="360"/>
      </w:pPr>
      <w:rPr>
        <w:rFonts w:ascii="Symbol" w:hAnsi="Symbol" w:hint="default"/>
      </w:rPr>
    </w:lvl>
    <w:lvl w:ilvl="1" w:tplc="A8A68802">
      <w:start w:val="1"/>
      <w:numFmt w:val="bullet"/>
      <w:lvlText w:val="o"/>
      <w:lvlJc w:val="left"/>
      <w:pPr>
        <w:ind w:left="1440" w:hanging="360"/>
      </w:pPr>
      <w:rPr>
        <w:rFonts w:ascii="Courier New" w:hAnsi="Courier New" w:hint="default"/>
      </w:rPr>
    </w:lvl>
    <w:lvl w:ilvl="2" w:tplc="34900896">
      <w:start w:val="1"/>
      <w:numFmt w:val="bullet"/>
      <w:lvlText w:val=""/>
      <w:lvlJc w:val="left"/>
      <w:pPr>
        <w:ind w:left="2160" w:hanging="360"/>
      </w:pPr>
      <w:rPr>
        <w:rFonts w:ascii="Wingdings" w:hAnsi="Wingdings" w:hint="default"/>
      </w:rPr>
    </w:lvl>
    <w:lvl w:ilvl="3" w:tplc="D3527B90">
      <w:start w:val="1"/>
      <w:numFmt w:val="bullet"/>
      <w:lvlText w:val=""/>
      <w:lvlJc w:val="left"/>
      <w:pPr>
        <w:ind w:left="2880" w:hanging="360"/>
      </w:pPr>
      <w:rPr>
        <w:rFonts w:ascii="Symbol" w:hAnsi="Symbol" w:hint="default"/>
      </w:rPr>
    </w:lvl>
    <w:lvl w:ilvl="4" w:tplc="DB526136">
      <w:start w:val="1"/>
      <w:numFmt w:val="bullet"/>
      <w:lvlText w:val="o"/>
      <w:lvlJc w:val="left"/>
      <w:pPr>
        <w:ind w:left="3600" w:hanging="360"/>
      </w:pPr>
      <w:rPr>
        <w:rFonts w:ascii="Courier New" w:hAnsi="Courier New" w:hint="default"/>
      </w:rPr>
    </w:lvl>
    <w:lvl w:ilvl="5" w:tplc="E7BE09F6">
      <w:start w:val="1"/>
      <w:numFmt w:val="bullet"/>
      <w:lvlText w:val=""/>
      <w:lvlJc w:val="left"/>
      <w:pPr>
        <w:ind w:left="4320" w:hanging="360"/>
      </w:pPr>
      <w:rPr>
        <w:rFonts w:ascii="Wingdings" w:hAnsi="Wingdings" w:hint="default"/>
      </w:rPr>
    </w:lvl>
    <w:lvl w:ilvl="6" w:tplc="9F1A406E">
      <w:start w:val="1"/>
      <w:numFmt w:val="bullet"/>
      <w:lvlText w:val=""/>
      <w:lvlJc w:val="left"/>
      <w:pPr>
        <w:ind w:left="5040" w:hanging="360"/>
      </w:pPr>
      <w:rPr>
        <w:rFonts w:ascii="Symbol" w:hAnsi="Symbol" w:hint="default"/>
      </w:rPr>
    </w:lvl>
    <w:lvl w:ilvl="7" w:tplc="26C84DD0">
      <w:start w:val="1"/>
      <w:numFmt w:val="bullet"/>
      <w:lvlText w:val="o"/>
      <w:lvlJc w:val="left"/>
      <w:pPr>
        <w:ind w:left="5760" w:hanging="360"/>
      </w:pPr>
      <w:rPr>
        <w:rFonts w:ascii="Courier New" w:hAnsi="Courier New" w:hint="default"/>
      </w:rPr>
    </w:lvl>
    <w:lvl w:ilvl="8" w:tplc="82CAF946">
      <w:start w:val="1"/>
      <w:numFmt w:val="bullet"/>
      <w:lvlText w:val=""/>
      <w:lvlJc w:val="left"/>
      <w:pPr>
        <w:ind w:left="6480" w:hanging="360"/>
      </w:pPr>
      <w:rPr>
        <w:rFonts w:ascii="Wingdings" w:hAnsi="Wingdings" w:hint="default"/>
      </w:rPr>
    </w:lvl>
  </w:abstractNum>
  <w:abstractNum w:abstractNumId="8" w15:restartNumberingAfterBreak="0">
    <w:nsid w:val="12696DB8"/>
    <w:multiLevelType w:val="multilevel"/>
    <w:tmpl w:val="E55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616B6"/>
    <w:multiLevelType w:val="hybridMultilevel"/>
    <w:tmpl w:val="FFFFFFFF"/>
    <w:lvl w:ilvl="0" w:tplc="E458AE46">
      <w:start w:val="1"/>
      <w:numFmt w:val="bullet"/>
      <w:lvlText w:val=""/>
      <w:lvlJc w:val="left"/>
      <w:pPr>
        <w:ind w:left="643" w:hanging="360"/>
      </w:pPr>
      <w:rPr>
        <w:rFonts w:ascii="Symbol" w:hAnsi="Symbol" w:hint="default"/>
      </w:rPr>
    </w:lvl>
    <w:lvl w:ilvl="1" w:tplc="556EF188">
      <w:start w:val="1"/>
      <w:numFmt w:val="bullet"/>
      <w:lvlText w:val="o"/>
      <w:lvlJc w:val="left"/>
      <w:pPr>
        <w:ind w:left="1363" w:hanging="360"/>
      </w:pPr>
      <w:rPr>
        <w:rFonts w:ascii="Courier New" w:hAnsi="Courier New" w:hint="default"/>
      </w:rPr>
    </w:lvl>
    <w:lvl w:ilvl="2" w:tplc="AC026E64">
      <w:start w:val="1"/>
      <w:numFmt w:val="bullet"/>
      <w:lvlText w:val=""/>
      <w:lvlJc w:val="left"/>
      <w:pPr>
        <w:ind w:left="2083" w:hanging="360"/>
      </w:pPr>
      <w:rPr>
        <w:rFonts w:ascii="Wingdings" w:hAnsi="Wingdings" w:hint="default"/>
      </w:rPr>
    </w:lvl>
    <w:lvl w:ilvl="3" w:tplc="83C6A6AA">
      <w:start w:val="1"/>
      <w:numFmt w:val="bullet"/>
      <w:lvlText w:val=""/>
      <w:lvlJc w:val="left"/>
      <w:pPr>
        <w:ind w:left="2803" w:hanging="360"/>
      </w:pPr>
      <w:rPr>
        <w:rFonts w:ascii="Symbol" w:hAnsi="Symbol" w:hint="default"/>
      </w:rPr>
    </w:lvl>
    <w:lvl w:ilvl="4" w:tplc="54165D20">
      <w:start w:val="1"/>
      <w:numFmt w:val="bullet"/>
      <w:lvlText w:val="o"/>
      <w:lvlJc w:val="left"/>
      <w:pPr>
        <w:ind w:left="3523" w:hanging="360"/>
      </w:pPr>
      <w:rPr>
        <w:rFonts w:ascii="Courier New" w:hAnsi="Courier New" w:hint="default"/>
      </w:rPr>
    </w:lvl>
    <w:lvl w:ilvl="5" w:tplc="EEC20890">
      <w:start w:val="1"/>
      <w:numFmt w:val="bullet"/>
      <w:lvlText w:val=""/>
      <w:lvlJc w:val="left"/>
      <w:pPr>
        <w:ind w:left="4243" w:hanging="360"/>
      </w:pPr>
      <w:rPr>
        <w:rFonts w:ascii="Wingdings" w:hAnsi="Wingdings" w:hint="default"/>
      </w:rPr>
    </w:lvl>
    <w:lvl w:ilvl="6" w:tplc="01AC6570">
      <w:start w:val="1"/>
      <w:numFmt w:val="bullet"/>
      <w:lvlText w:val=""/>
      <w:lvlJc w:val="left"/>
      <w:pPr>
        <w:ind w:left="4963" w:hanging="360"/>
      </w:pPr>
      <w:rPr>
        <w:rFonts w:ascii="Symbol" w:hAnsi="Symbol" w:hint="default"/>
      </w:rPr>
    </w:lvl>
    <w:lvl w:ilvl="7" w:tplc="05FE614E">
      <w:start w:val="1"/>
      <w:numFmt w:val="bullet"/>
      <w:lvlText w:val="o"/>
      <w:lvlJc w:val="left"/>
      <w:pPr>
        <w:ind w:left="5683" w:hanging="360"/>
      </w:pPr>
      <w:rPr>
        <w:rFonts w:ascii="Courier New" w:hAnsi="Courier New" w:hint="default"/>
      </w:rPr>
    </w:lvl>
    <w:lvl w:ilvl="8" w:tplc="78C4900C">
      <w:start w:val="1"/>
      <w:numFmt w:val="bullet"/>
      <w:lvlText w:val=""/>
      <w:lvlJc w:val="left"/>
      <w:pPr>
        <w:ind w:left="6403" w:hanging="360"/>
      </w:pPr>
      <w:rPr>
        <w:rFonts w:ascii="Wingdings" w:hAnsi="Wingdings" w:hint="default"/>
      </w:rPr>
    </w:lvl>
  </w:abstractNum>
  <w:abstractNum w:abstractNumId="10" w15:restartNumberingAfterBreak="0">
    <w:nsid w:val="1D4509C6"/>
    <w:multiLevelType w:val="hybridMultilevel"/>
    <w:tmpl w:val="FFFFFFFF"/>
    <w:lvl w:ilvl="0" w:tplc="513A721A">
      <w:start w:val="1"/>
      <w:numFmt w:val="bullet"/>
      <w:lvlText w:val=""/>
      <w:lvlJc w:val="left"/>
      <w:pPr>
        <w:ind w:left="720" w:hanging="360"/>
      </w:pPr>
      <w:rPr>
        <w:rFonts w:ascii="Symbol" w:hAnsi="Symbol" w:hint="default"/>
      </w:rPr>
    </w:lvl>
    <w:lvl w:ilvl="1" w:tplc="D3B43B7E">
      <w:start w:val="1"/>
      <w:numFmt w:val="bullet"/>
      <w:lvlText w:val="o"/>
      <w:lvlJc w:val="left"/>
      <w:pPr>
        <w:ind w:left="1440" w:hanging="360"/>
      </w:pPr>
      <w:rPr>
        <w:rFonts w:ascii="Courier New" w:hAnsi="Courier New" w:hint="default"/>
      </w:rPr>
    </w:lvl>
    <w:lvl w:ilvl="2" w:tplc="C8BEA10C">
      <w:start w:val="1"/>
      <w:numFmt w:val="bullet"/>
      <w:lvlText w:val=""/>
      <w:lvlJc w:val="left"/>
      <w:pPr>
        <w:ind w:left="2160" w:hanging="360"/>
      </w:pPr>
      <w:rPr>
        <w:rFonts w:ascii="Wingdings" w:hAnsi="Wingdings" w:hint="default"/>
      </w:rPr>
    </w:lvl>
    <w:lvl w:ilvl="3" w:tplc="DC288CCA">
      <w:start w:val="1"/>
      <w:numFmt w:val="bullet"/>
      <w:lvlText w:val=""/>
      <w:lvlJc w:val="left"/>
      <w:pPr>
        <w:ind w:left="2880" w:hanging="360"/>
      </w:pPr>
      <w:rPr>
        <w:rFonts w:ascii="Symbol" w:hAnsi="Symbol" w:hint="default"/>
      </w:rPr>
    </w:lvl>
    <w:lvl w:ilvl="4" w:tplc="AD6ED7D0">
      <w:start w:val="1"/>
      <w:numFmt w:val="bullet"/>
      <w:lvlText w:val="o"/>
      <w:lvlJc w:val="left"/>
      <w:pPr>
        <w:ind w:left="3600" w:hanging="360"/>
      </w:pPr>
      <w:rPr>
        <w:rFonts w:ascii="Courier New" w:hAnsi="Courier New" w:hint="default"/>
      </w:rPr>
    </w:lvl>
    <w:lvl w:ilvl="5" w:tplc="FFFACB1C">
      <w:start w:val="1"/>
      <w:numFmt w:val="bullet"/>
      <w:lvlText w:val=""/>
      <w:lvlJc w:val="left"/>
      <w:pPr>
        <w:ind w:left="4320" w:hanging="360"/>
      </w:pPr>
      <w:rPr>
        <w:rFonts w:ascii="Wingdings" w:hAnsi="Wingdings" w:hint="default"/>
      </w:rPr>
    </w:lvl>
    <w:lvl w:ilvl="6" w:tplc="9F2604D8">
      <w:start w:val="1"/>
      <w:numFmt w:val="bullet"/>
      <w:lvlText w:val=""/>
      <w:lvlJc w:val="left"/>
      <w:pPr>
        <w:ind w:left="5040" w:hanging="360"/>
      </w:pPr>
      <w:rPr>
        <w:rFonts w:ascii="Symbol" w:hAnsi="Symbol" w:hint="default"/>
      </w:rPr>
    </w:lvl>
    <w:lvl w:ilvl="7" w:tplc="156C2FD0">
      <w:start w:val="1"/>
      <w:numFmt w:val="bullet"/>
      <w:lvlText w:val="o"/>
      <w:lvlJc w:val="left"/>
      <w:pPr>
        <w:ind w:left="5760" w:hanging="360"/>
      </w:pPr>
      <w:rPr>
        <w:rFonts w:ascii="Courier New" w:hAnsi="Courier New" w:hint="default"/>
      </w:rPr>
    </w:lvl>
    <w:lvl w:ilvl="8" w:tplc="94B0BD9E">
      <w:start w:val="1"/>
      <w:numFmt w:val="bullet"/>
      <w:lvlText w:val=""/>
      <w:lvlJc w:val="left"/>
      <w:pPr>
        <w:ind w:left="6480" w:hanging="360"/>
      </w:pPr>
      <w:rPr>
        <w:rFonts w:ascii="Wingdings" w:hAnsi="Wingdings" w:hint="default"/>
      </w:rPr>
    </w:lvl>
  </w:abstractNum>
  <w:abstractNum w:abstractNumId="11" w15:restartNumberingAfterBreak="0">
    <w:nsid w:val="28A27802"/>
    <w:multiLevelType w:val="hybridMultilevel"/>
    <w:tmpl w:val="730AC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9253487"/>
    <w:multiLevelType w:val="hybridMultilevel"/>
    <w:tmpl w:val="FFFFFFFF"/>
    <w:lvl w:ilvl="0" w:tplc="C35C49AC">
      <w:start w:val="1"/>
      <w:numFmt w:val="bullet"/>
      <w:lvlText w:val=""/>
      <w:lvlJc w:val="left"/>
      <w:pPr>
        <w:ind w:left="720" w:hanging="360"/>
      </w:pPr>
      <w:rPr>
        <w:rFonts w:ascii="Symbol" w:hAnsi="Symbol" w:hint="default"/>
      </w:rPr>
    </w:lvl>
    <w:lvl w:ilvl="1" w:tplc="B44AFFC8">
      <w:start w:val="1"/>
      <w:numFmt w:val="bullet"/>
      <w:lvlText w:val="o"/>
      <w:lvlJc w:val="left"/>
      <w:pPr>
        <w:ind w:left="1440" w:hanging="360"/>
      </w:pPr>
      <w:rPr>
        <w:rFonts w:ascii="Courier New" w:hAnsi="Courier New" w:hint="default"/>
      </w:rPr>
    </w:lvl>
    <w:lvl w:ilvl="2" w:tplc="58703F3C">
      <w:start w:val="1"/>
      <w:numFmt w:val="bullet"/>
      <w:lvlText w:val=""/>
      <w:lvlJc w:val="left"/>
      <w:pPr>
        <w:ind w:left="2160" w:hanging="360"/>
      </w:pPr>
      <w:rPr>
        <w:rFonts w:ascii="Wingdings" w:hAnsi="Wingdings" w:hint="default"/>
      </w:rPr>
    </w:lvl>
    <w:lvl w:ilvl="3" w:tplc="5DD8C612">
      <w:start w:val="1"/>
      <w:numFmt w:val="bullet"/>
      <w:lvlText w:val=""/>
      <w:lvlJc w:val="left"/>
      <w:pPr>
        <w:ind w:left="2880" w:hanging="360"/>
      </w:pPr>
      <w:rPr>
        <w:rFonts w:ascii="Symbol" w:hAnsi="Symbol" w:hint="default"/>
      </w:rPr>
    </w:lvl>
    <w:lvl w:ilvl="4" w:tplc="5330E694">
      <w:start w:val="1"/>
      <w:numFmt w:val="bullet"/>
      <w:lvlText w:val="o"/>
      <w:lvlJc w:val="left"/>
      <w:pPr>
        <w:ind w:left="3600" w:hanging="360"/>
      </w:pPr>
      <w:rPr>
        <w:rFonts w:ascii="Courier New" w:hAnsi="Courier New" w:hint="default"/>
      </w:rPr>
    </w:lvl>
    <w:lvl w:ilvl="5" w:tplc="7384E7F6">
      <w:start w:val="1"/>
      <w:numFmt w:val="bullet"/>
      <w:lvlText w:val=""/>
      <w:lvlJc w:val="left"/>
      <w:pPr>
        <w:ind w:left="4320" w:hanging="360"/>
      </w:pPr>
      <w:rPr>
        <w:rFonts w:ascii="Wingdings" w:hAnsi="Wingdings" w:hint="default"/>
      </w:rPr>
    </w:lvl>
    <w:lvl w:ilvl="6" w:tplc="76365F46">
      <w:start w:val="1"/>
      <w:numFmt w:val="bullet"/>
      <w:lvlText w:val=""/>
      <w:lvlJc w:val="left"/>
      <w:pPr>
        <w:ind w:left="5040" w:hanging="360"/>
      </w:pPr>
      <w:rPr>
        <w:rFonts w:ascii="Symbol" w:hAnsi="Symbol" w:hint="default"/>
      </w:rPr>
    </w:lvl>
    <w:lvl w:ilvl="7" w:tplc="964E93A2">
      <w:start w:val="1"/>
      <w:numFmt w:val="bullet"/>
      <w:lvlText w:val="o"/>
      <w:lvlJc w:val="left"/>
      <w:pPr>
        <w:ind w:left="5760" w:hanging="360"/>
      </w:pPr>
      <w:rPr>
        <w:rFonts w:ascii="Courier New" w:hAnsi="Courier New" w:hint="default"/>
      </w:rPr>
    </w:lvl>
    <w:lvl w:ilvl="8" w:tplc="3FFABA7E">
      <w:start w:val="1"/>
      <w:numFmt w:val="bullet"/>
      <w:lvlText w:val=""/>
      <w:lvlJc w:val="left"/>
      <w:pPr>
        <w:ind w:left="6480" w:hanging="360"/>
      </w:pPr>
      <w:rPr>
        <w:rFonts w:ascii="Wingdings" w:hAnsi="Wingdings" w:hint="default"/>
      </w:rPr>
    </w:lvl>
  </w:abstractNum>
  <w:abstractNum w:abstractNumId="13" w15:restartNumberingAfterBreak="0">
    <w:nsid w:val="32411EA7"/>
    <w:multiLevelType w:val="hybridMultilevel"/>
    <w:tmpl w:val="E566204E"/>
    <w:lvl w:ilvl="0" w:tplc="04100001">
      <w:start w:val="1"/>
      <w:numFmt w:val="bullet"/>
      <w:lvlText w:val=""/>
      <w:lvlJc w:val="left"/>
      <w:pPr>
        <w:ind w:left="768" w:hanging="360"/>
      </w:pPr>
      <w:rPr>
        <w:rFonts w:ascii="Symbol" w:hAnsi="Symbol" w:hint="default"/>
      </w:rPr>
    </w:lvl>
    <w:lvl w:ilvl="1" w:tplc="04100003">
      <w:start w:val="1"/>
      <w:numFmt w:val="bullet"/>
      <w:lvlText w:val="o"/>
      <w:lvlJc w:val="left"/>
      <w:pPr>
        <w:ind w:left="1488" w:hanging="360"/>
      </w:pPr>
      <w:rPr>
        <w:rFonts w:ascii="Courier New" w:hAnsi="Courier New" w:cs="Courier New" w:hint="default"/>
      </w:rPr>
    </w:lvl>
    <w:lvl w:ilvl="2" w:tplc="04100005">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14" w15:restartNumberingAfterBreak="0">
    <w:nsid w:val="32E245D3"/>
    <w:multiLevelType w:val="hybridMultilevel"/>
    <w:tmpl w:val="FFFFFFFF"/>
    <w:lvl w:ilvl="0" w:tplc="C22CC84C">
      <w:start w:val="1"/>
      <w:numFmt w:val="bullet"/>
      <w:lvlText w:val=""/>
      <w:lvlJc w:val="left"/>
      <w:pPr>
        <w:ind w:left="720" w:hanging="360"/>
      </w:pPr>
      <w:rPr>
        <w:rFonts w:ascii="Symbol" w:hAnsi="Symbol" w:hint="default"/>
      </w:rPr>
    </w:lvl>
    <w:lvl w:ilvl="1" w:tplc="AD24F1C2">
      <w:start w:val="1"/>
      <w:numFmt w:val="bullet"/>
      <w:lvlText w:val="o"/>
      <w:lvlJc w:val="left"/>
      <w:pPr>
        <w:ind w:left="1440" w:hanging="360"/>
      </w:pPr>
      <w:rPr>
        <w:rFonts w:ascii="Courier New" w:hAnsi="Courier New" w:hint="default"/>
      </w:rPr>
    </w:lvl>
    <w:lvl w:ilvl="2" w:tplc="2264C4E6">
      <w:start w:val="1"/>
      <w:numFmt w:val="bullet"/>
      <w:lvlText w:val=""/>
      <w:lvlJc w:val="left"/>
      <w:pPr>
        <w:ind w:left="2160" w:hanging="360"/>
      </w:pPr>
      <w:rPr>
        <w:rFonts w:ascii="Wingdings" w:hAnsi="Wingdings" w:hint="default"/>
      </w:rPr>
    </w:lvl>
    <w:lvl w:ilvl="3" w:tplc="535C518C">
      <w:start w:val="1"/>
      <w:numFmt w:val="bullet"/>
      <w:lvlText w:val=""/>
      <w:lvlJc w:val="left"/>
      <w:pPr>
        <w:ind w:left="2880" w:hanging="360"/>
      </w:pPr>
      <w:rPr>
        <w:rFonts w:ascii="Symbol" w:hAnsi="Symbol" w:hint="default"/>
      </w:rPr>
    </w:lvl>
    <w:lvl w:ilvl="4" w:tplc="F4F61EFE">
      <w:start w:val="1"/>
      <w:numFmt w:val="bullet"/>
      <w:lvlText w:val="o"/>
      <w:lvlJc w:val="left"/>
      <w:pPr>
        <w:ind w:left="3600" w:hanging="360"/>
      </w:pPr>
      <w:rPr>
        <w:rFonts w:ascii="Courier New" w:hAnsi="Courier New" w:hint="default"/>
      </w:rPr>
    </w:lvl>
    <w:lvl w:ilvl="5" w:tplc="772EB6F6">
      <w:start w:val="1"/>
      <w:numFmt w:val="bullet"/>
      <w:lvlText w:val=""/>
      <w:lvlJc w:val="left"/>
      <w:pPr>
        <w:ind w:left="4320" w:hanging="360"/>
      </w:pPr>
      <w:rPr>
        <w:rFonts w:ascii="Wingdings" w:hAnsi="Wingdings" w:hint="default"/>
      </w:rPr>
    </w:lvl>
    <w:lvl w:ilvl="6" w:tplc="7FE4BB4E">
      <w:start w:val="1"/>
      <w:numFmt w:val="bullet"/>
      <w:lvlText w:val=""/>
      <w:lvlJc w:val="left"/>
      <w:pPr>
        <w:ind w:left="5040" w:hanging="360"/>
      </w:pPr>
      <w:rPr>
        <w:rFonts w:ascii="Symbol" w:hAnsi="Symbol" w:hint="default"/>
      </w:rPr>
    </w:lvl>
    <w:lvl w:ilvl="7" w:tplc="4E5A287C">
      <w:start w:val="1"/>
      <w:numFmt w:val="bullet"/>
      <w:lvlText w:val="o"/>
      <w:lvlJc w:val="left"/>
      <w:pPr>
        <w:ind w:left="5760" w:hanging="360"/>
      </w:pPr>
      <w:rPr>
        <w:rFonts w:ascii="Courier New" w:hAnsi="Courier New" w:hint="default"/>
      </w:rPr>
    </w:lvl>
    <w:lvl w:ilvl="8" w:tplc="603A050E">
      <w:start w:val="1"/>
      <w:numFmt w:val="bullet"/>
      <w:lvlText w:val=""/>
      <w:lvlJc w:val="left"/>
      <w:pPr>
        <w:ind w:left="6480" w:hanging="360"/>
      </w:pPr>
      <w:rPr>
        <w:rFonts w:ascii="Wingdings" w:hAnsi="Wingdings" w:hint="default"/>
      </w:rPr>
    </w:lvl>
  </w:abstractNum>
  <w:abstractNum w:abstractNumId="15" w15:restartNumberingAfterBreak="0">
    <w:nsid w:val="3B1D7540"/>
    <w:multiLevelType w:val="hybridMultilevel"/>
    <w:tmpl w:val="784EB3E6"/>
    <w:lvl w:ilvl="0" w:tplc="7004A4A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C9D149C"/>
    <w:multiLevelType w:val="hybridMultilevel"/>
    <w:tmpl w:val="FFFFFFFF"/>
    <w:lvl w:ilvl="0" w:tplc="D57218DE">
      <w:start w:val="1"/>
      <w:numFmt w:val="bullet"/>
      <w:lvlText w:val=""/>
      <w:lvlJc w:val="left"/>
      <w:pPr>
        <w:ind w:left="720" w:hanging="360"/>
      </w:pPr>
      <w:rPr>
        <w:rFonts w:ascii="Symbol" w:hAnsi="Symbol" w:hint="default"/>
      </w:rPr>
    </w:lvl>
    <w:lvl w:ilvl="1" w:tplc="5C7A3E6E">
      <w:start w:val="1"/>
      <w:numFmt w:val="bullet"/>
      <w:lvlText w:val="o"/>
      <w:lvlJc w:val="left"/>
      <w:pPr>
        <w:ind w:left="1440" w:hanging="360"/>
      </w:pPr>
      <w:rPr>
        <w:rFonts w:ascii="Courier New" w:hAnsi="Courier New" w:hint="default"/>
      </w:rPr>
    </w:lvl>
    <w:lvl w:ilvl="2" w:tplc="892605FC">
      <w:start w:val="1"/>
      <w:numFmt w:val="bullet"/>
      <w:lvlText w:val=""/>
      <w:lvlJc w:val="left"/>
      <w:pPr>
        <w:ind w:left="2160" w:hanging="360"/>
      </w:pPr>
      <w:rPr>
        <w:rFonts w:ascii="Wingdings" w:hAnsi="Wingdings" w:hint="default"/>
      </w:rPr>
    </w:lvl>
    <w:lvl w:ilvl="3" w:tplc="D4821C50">
      <w:start w:val="1"/>
      <w:numFmt w:val="bullet"/>
      <w:lvlText w:val=""/>
      <w:lvlJc w:val="left"/>
      <w:pPr>
        <w:ind w:left="2880" w:hanging="360"/>
      </w:pPr>
      <w:rPr>
        <w:rFonts w:ascii="Symbol" w:hAnsi="Symbol" w:hint="default"/>
      </w:rPr>
    </w:lvl>
    <w:lvl w:ilvl="4" w:tplc="82D6E7DE">
      <w:start w:val="1"/>
      <w:numFmt w:val="bullet"/>
      <w:lvlText w:val="o"/>
      <w:lvlJc w:val="left"/>
      <w:pPr>
        <w:ind w:left="3600" w:hanging="360"/>
      </w:pPr>
      <w:rPr>
        <w:rFonts w:ascii="Courier New" w:hAnsi="Courier New" w:hint="default"/>
      </w:rPr>
    </w:lvl>
    <w:lvl w:ilvl="5" w:tplc="BFBE6D74">
      <w:start w:val="1"/>
      <w:numFmt w:val="bullet"/>
      <w:lvlText w:val=""/>
      <w:lvlJc w:val="left"/>
      <w:pPr>
        <w:ind w:left="4320" w:hanging="360"/>
      </w:pPr>
      <w:rPr>
        <w:rFonts w:ascii="Wingdings" w:hAnsi="Wingdings" w:hint="default"/>
      </w:rPr>
    </w:lvl>
    <w:lvl w:ilvl="6" w:tplc="96641FD6">
      <w:start w:val="1"/>
      <w:numFmt w:val="bullet"/>
      <w:lvlText w:val=""/>
      <w:lvlJc w:val="left"/>
      <w:pPr>
        <w:ind w:left="5040" w:hanging="360"/>
      </w:pPr>
      <w:rPr>
        <w:rFonts w:ascii="Symbol" w:hAnsi="Symbol" w:hint="default"/>
      </w:rPr>
    </w:lvl>
    <w:lvl w:ilvl="7" w:tplc="9F94832A">
      <w:start w:val="1"/>
      <w:numFmt w:val="bullet"/>
      <w:lvlText w:val="o"/>
      <w:lvlJc w:val="left"/>
      <w:pPr>
        <w:ind w:left="5760" w:hanging="360"/>
      </w:pPr>
      <w:rPr>
        <w:rFonts w:ascii="Courier New" w:hAnsi="Courier New" w:hint="default"/>
      </w:rPr>
    </w:lvl>
    <w:lvl w:ilvl="8" w:tplc="6E460B12">
      <w:start w:val="1"/>
      <w:numFmt w:val="bullet"/>
      <w:lvlText w:val=""/>
      <w:lvlJc w:val="left"/>
      <w:pPr>
        <w:ind w:left="6480" w:hanging="360"/>
      </w:pPr>
      <w:rPr>
        <w:rFonts w:ascii="Wingdings" w:hAnsi="Wingdings" w:hint="default"/>
      </w:rPr>
    </w:lvl>
  </w:abstractNum>
  <w:abstractNum w:abstractNumId="17" w15:restartNumberingAfterBreak="0">
    <w:nsid w:val="44867D3F"/>
    <w:multiLevelType w:val="hybridMultilevel"/>
    <w:tmpl w:val="B9FEFD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4F77BEE"/>
    <w:multiLevelType w:val="hybridMultilevel"/>
    <w:tmpl w:val="FFFFFFFF"/>
    <w:lvl w:ilvl="0" w:tplc="6172C386">
      <w:start w:val="1"/>
      <w:numFmt w:val="bullet"/>
      <w:lvlText w:val=""/>
      <w:lvlJc w:val="left"/>
      <w:pPr>
        <w:ind w:left="720" w:hanging="360"/>
      </w:pPr>
      <w:rPr>
        <w:rFonts w:ascii="Symbol" w:hAnsi="Symbol" w:hint="default"/>
      </w:rPr>
    </w:lvl>
    <w:lvl w:ilvl="1" w:tplc="684C8E80">
      <w:start w:val="1"/>
      <w:numFmt w:val="bullet"/>
      <w:lvlText w:val="o"/>
      <w:lvlJc w:val="left"/>
      <w:pPr>
        <w:ind w:left="1440" w:hanging="360"/>
      </w:pPr>
      <w:rPr>
        <w:rFonts w:ascii="Courier New" w:hAnsi="Courier New" w:hint="default"/>
      </w:rPr>
    </w:lvl>
    <w:lvl w:ilvl="2" w:tplc="65BC526E">
      <w:start w:val="1"/>
      <w:numFmt w:val="bullet"/>
      <w:lvlText w:val=""/>
      <w:lvlJc w:val="left"/>
      <w:pPr>
        <w:ind w:left="2160" w:hanging="360"/>
      </w:pPr>
      <w:rPr>
        <w:rFonts w:ascii="Wingdings" w:hAnsi="Wingdings" w:hint="default"/>
      </w:rPr>
    </w:lvl>
    <w:lvl w:ilvl="3" w:tplc="C87A7804">
      <w:start w:val="1"/>
      <w:numFmt w:val="bullet"/>
      <w:lvlText w:val=""/>
      <w:lvlJc w:val="left"/>
      <w:pPr>
        <w:ind w:left="2880" w:hanging="360"/>
      </w:pPr>
      <w:rPr>
        <w:rFonts w:ascii="Symbol" w:hAnsi="Symbol" w:hint="default"/>
      </w:rPr>
    </w:lvl>
    <w:lvl w:ilvl="4" w:tplc="AFD4D65E">
      <w:start w:val="1"/>
      <w:numFmt w:val="bullet"/>
      <w:lvlText w:val="o"/>
      <w:lvlJc w:val="left"/>
      <w:pPr>
        <w:ind w:left="3600" w:hanging="360"/>
      </w:pPr>
      <w:rPr>
        <w:rFonts w:ascii="Courier New" w:hAnsi="Courier New" w:hint="default"/>
      </w:rPr>
    </w:lvl>
    <w:lvl w:ilvl="5" w:tplc="8B1E6A68">
      <w:start w:val="1"/>
      <w:numFmt w:val="bullet"/>
      <w:lvlText w:val=""/>
      <w:lvlJc w:val="left"/>
      <w:pPr>
        <w:ind w:left="4320" w:hanging="360"/>
      </w:pPr>
      <w:rPr>
        <w:rFonts w:ascii="Wingdings" w:hAnsi="Wingdings" w:hint="default"/>
      </w:rPr>
    </w:lvl>
    <w:lvl w:ilvl="6" w:tplc="85406DD2">
      <w:start w:val="1"/>
      <w:numFmt w:val="bullet"/>
      <w:lvlText w:val=""/>
      <w:lvlJc w:val="left"/>
      <w:pPr>
        <w:ind w:left="5040" w:hanging="360"/>
      </w:pPr>
      <w:rPr>
        <w:rFonts w:ascii="Symbol" w:hAnsi="Symbol" w:hint="default"/>
      </w:rPr>
    </w:lvl>
    <w:lvl w:ilvl="7" w:tplc="86665CCC">
      <w:start w:val="1"/>
      <w:numFmt w:val="bullet"/>
      <w:lvlText w:val="o"/>
      <w:lvlJc w:val="left"/>
      <w:pPr>
        <w:ind w:left="5760" w:hanging="360"/>
      </w:pPr>
      <w:rPr>
        <w:rFonts w:ascii="Courier New" w:hAnsi="Courier New" w:hint="default"/>
      </w:rPr>
    </w:lvl>
    <w:lvl w:ilvl="8" w:tplc="952A070A">
      <w:start w:val="1"/>
      <w:numFmt w:val="bullet"/>
      <w:lvlText w:val=""/>
      <w:lvlJc w:val="left"/>
      <w:pPr>
        <w:ind w:left="6480" w:hanging="360"/>
      </w:pPr>
      <w:rPr>
        <w:rFonts w:ascii="Wingdings" w:hAnsi="Wingdings" w:hint="default"/>
      </w:rPr>
    </w:lvl>
  </w:abstractNum>
  <w:abstractNum w:abstractNumId="19" w15:restartNumberingAfterBreak="0">
    <w:nsid w:val="551839FD"/>
    <w:multiLevelType w:val="hybridMultilevel"/>
    <w:tmpl w:val="06487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277C3B"/>
    <w:multiLevelType w:val="hybridMultilevel"/>
    <w:tmpl w:val="653AD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E6E718F"/>
    <w:multiLevelType w:val="hybridMultilevel"/>
    <w:tmpl w:val="B07625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DE19B8"/>
    <w:multiLevelType w:val="multilevel"/>
    <w:tmpl w:val="DB98FAE4"/>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CFE09C9"/>
    <w:multiLevelType w:val="hybridMultilevel"/>
    <w:tmpl w:val="6F8CC2FA"/>
    <w:lvl w:ilvl="0" w:tplc="7004A4A4">
      <w:start w:val="1"/>
      <w:numFmt w:val="bullet"/>
      <w:lvlText w:val=""/>
      <w:lvlJc w:val="left"/>
      <w:pPr>
        <w:ind w:left="720" w:hanging="360"/>
      </w:pPr>
      <w:rPr>
        <w:rFonts w:ascii="Symbol" w:hAnsi="Symbol" w:hint="default"/>
      </w:rPr>
    </w:lvl>
    <w:lvl w:ilvl="1" w:tplc="48204470">
      <w:start w:val="1"/>
      <w:numFmt w:val="bullet"/>
      <w:lvlText w:val="o"/>
      <w:lvlJc w:val="left"/>
      <w:pPr>
        <w:ind w:left="1440" w:hanging="360"/>
      </w:pPr>
      <w:rPr>
        <w:rFonts w:ascii="Courier New" w:hAnsi="Courier New" w:hint="default"/>
      </w:rPr>
    </w:lvl>
    <w:lvl w:ilvl="2" w:tplc="D79C19D6">
      <w:start w:val="1"/>
      <w:numFmt w:val="bullet"/>
      <w:lvlText w:val=""/>
      <w:lvlJc w:val="left"/>
      <w:pPr>
        <w:ind w:left="2160" w:hanging="360"/>
      </w:pPr>
      <w:rPr>
        <w:rFonts w:ascii="Wingdings" w:hAnsi="Wingdings" w:hint="default"/>
      </w:rPr>
    </w:lvl>
    <w:lvl w:ilvl="3" w:tplc="ABEE5224">
      <w:start w:val="1"/>
      <w:numFmt w:val="bullet"/>
      <w:lvlText w:val=""/>
      <w:lvlJc w:val="left"/>
      <w:pPr>
        <w:ind w:left="2880" w:hanging="360"/>
      </w:pPr>
      <w:rPr>
        <w:rFonts w:ascii="Symbol" w:hAnsi="Symbol" w:hint="default"/>
      </w:rPr>
    </w:lvl>
    <w:lvl w:ilvl="4" w:tplc="8BE40DB0">
      <w:start w:val="1"/>
      <w:numFmt w:val="bullet"/>
      <w:lvlText w:val="o"/>
      <w:lvlJc w:val="left"/>
      <w:pPr>
        <w:ind w:left="3600" w:hanging="360"/>
      </w:pPr>
      <w:rPr>
        <w:rFonts w:ascii="Courier New" w:hAnsi="Courier New" w:hint="default"/>
      </w:rPr>
    </w:lvl>
    <w:lvl w:ilvl="5" w:tplc="9DCC22A6">
      <w:start w:val="1"/>
      <w:numFmt w:val="bullet"/>
      <w:lvlText w:val=""/>
      <w:lvlJc w:val="left"/>
      <w:pPr>
        <w:ind w:left="4320" w:hanging="360"/>
      </w:pPr>
      <w:rPr>
        <w:rFonts w:ascii="Wingdings" w:hAnsi="Wingdings" w:hint="default"/>
      </w:rPr>
    </w:lvl>
    <w:lvl w:ilvl="6" w:tplc="987421B2">
      <w:start w:val="1"/>
      <w:numFmt w:val="bullet"/>
      <w:lvlText w:val=""/>
      <w:lvlJc w:val="left"/>
      <w:pPr>
        <w:ind w:left="5040" w:hanging="360"/>
      </w:pPr>
      <w:rPr>
        <w:rFonts w:ascii="Symbol" w:hAnsi="Symbol" w:hint="default"/>
      </w:rPr>
    </w:lvl>
    <w:lvl w:ilvl="7" w:tplc="0C265806">
      <w:start w:val="1"/>
      <w:numFmt w:val="bullet"/>
      <w:lvlText w:val="o"/>
      <w:lvlJc w:val="left"/>
      <w:pPr>
        <w:ind w:left="5760" w:hanging="360"/>
      </w:pPr>
      <w:rPr>
        <w:rFonts w:ascii="Courier New" w:hAnsi="Courier New" w:hint="default"/>
      </w:rPr>
    </w:lvl>
    <w:lvl w:ilvl="8" w:tplc="50309A3C">
      <w:start w:val="1"/>
      <w:numFmt w:val="bullet"/>
      <w:lvlText w:val=""/>
      <w:lvlJc w:val="left"/>
      <w:pPr>
        <w:ind w:left="6480" w:hanging="360"/>
      </w:pPr>
      <w:rPr>
        <w:rFonts w:ascii="Wingdings" w:hAnsi="Wingdings" w:hint="default"/>
      </w:rPr>
    </w:lvl>
  </w:abstractNum>
  <w:abstractNum w:abstractNumId="24" w15:restartNumberingAfterBreak="0">
    <w:nsid w:val="6D2730C3"/>
    <w:multiLevelType w:val="hybridMultilevel"/>
    <w:tmpl w:val="D3088B6E"/>
    <w:lvl w:ilvl="0" w:tplc="5B38D0FC">
      <w:start w:val="1"/>
      <w:numFmt w:val="bullet"/>
      <w:lvlText w:val=""/>
      <w:lvlJc w:val="left"/>
      <w:pPr>
        <w:ind w:left="720" w:hanging="360"/>
      </w:pPr>
      <w:rPr>
        <w:rFonts w:ascii="Symbol" w:hAnsi="Symbol" w:hint="default"/>
      </w:rPr>
    </w:lvl>
    <w:lvl w:ilvl="1" w:tplc="FCEA505A">
      <w:start w:val="1"/>
      <w:numFmt w:val="bullet"/>
      <w:lvlText w:val="o"/>
      <w:lvlJc w:val="left"/>
      <w:pPr>
        <w:ind w:left="1440" w:hanging="360"/>
      </w:pPr>
      <w:rPr>
        <w:rFonts w:ascii="Courier New" w:hAnsi="Courier New" w:hint="default"/>
      </w:rPr>
    </w:lvl>
    <w:lvl w:ilvl="2" w:tplc="E620DD6A">
      <w:start w:val="1"/>
      <w:numFmt w:val="bullet"/>
      <w:lvlText w:val=""/>
      <w:lvlJc w:val="left"/>
      <w:pPr>
        <w:ind w:left="2160" w:hanging="360"/>
      </w:pPr>
      <w:rPr>
        <w:rFonts w:ascii="Wingdings" w:hAnsi="Wingdings" w:hint="default"/>
      </w:rPr>
    </w:lvl>
    <w:lvl w:ilvl="3" w:tplc="CE1C8B00">
      <w:start w:val="1"/>
      <w:numFmt w:val="bullet"/>
      <w:lvlText w:val=""/>
      <w:lvlJc w:val="left"/>
      <w:pPr>
        <w:ind w:left="2880" w:hanging="360"/>
      </w:pPr>
      <w:rPr>
        <w:rFonts w:ascii="Symbol" w:hAnsi="Symbol" w:hint="default"/>
      </w:rPr>
    </w:lvl>
    <w:lvl w:ilvl="4" w:tplc="16147ACE">
      <w:start w:val="1"/>
      <w:numFmt w:val="bullet"/>
      <w:lvlText w:val="o"/>
      <w:lvlJc w:val="left"/>
      <w:pPr>
        <w:ind w:left="3600" w:hanging="360"/>
      </w:pPr>
      <w:rPr>
        <w:rFonts w:ascii="Courier New" w:hAnsi="Courier New" w:hint="default"/>
      </w:rPr>
    </w:lvl>
    <w:lvl w:ilvl="5" w:tplc="CE923C30">
      <w:start w:val="1"/>
      <w:numFmt w:val="bullet"/>
      <w:lvlText w:val=""/>
      <w:lvlJc w:val="left"/>
      <w:pPr>
        <w:ind w:left="4320" w:hanging="360"/>
      </w:pPr>
      <w:rPr>
        <w:rFonts w:ascii="Wingdings" w:hAnsi="Wingdings" w:hint="default"/>
      </w:rPr>
    </w:lvl>
    <w:lvl w:ilvl="6" w:tplc="50D424B0">
      <w:start w:val="1"/>
      <w:numFmt w:val="bullet"/>
      <w:lvlText w:val=""/>
      <w:lvlJc w:val="left"/>
      <w:pPr>
        <w:ind w:left="5040" w:hanging="360"/>
      </w:pPr>
      <w:rPr>
        <w:rFonts w:ascii="Symbol" w:hAnsi="Symbol" w:hint="default"/>
      </w:rPr>
    </w:lvl>
    <w:lvl w:ilvl="7" w:tplc="EF8C7FF8">
      <w:start w:val="1"/>
      <w:numFmt w:val="bullet"/>
      <w:lvlText w:val="o"/>
      <w:lvlJc w:val="left"/>
      <w:pPr>
        <w:ind w:left="5760" w:hanging="360"/>
      </w:pPr>
      <w:rPr>
        <w:rFonts w:ascii="Courier New" w:hAnsi="Courier New" w:hint="default"/>
      </w:rPr>
    </w:lvl>
    <w:lvl w:ilvl="8" w:tplc="D1461DD0">
      <w:start w:val="1"/>
      <w:numFmt w:val="bullet"/>
      <w:lvlText w:val=""/>
      <w:lvlJc w:val="left"/>
      <w:pPr>
        <w:ind w:left="6480" w:hanging="360"/>
      </w:pPr>
      <w:rPr>
        <w:rFonts w:ascii="Wingdings" w:hAnsi="Wingdings" w:hint="default"/>
      </w:rPr>
    </w:lvl>
  </w:abstractNum>
  <w:abstractNum w:abstractNumId="25" w15:restartNumberingAfterBreak="0">
    <w:nsid w:val="72FC082E"/>
    <w:multiLevelType w:val="hybridMultilevel"/>
    <w:tmpl w:val="046C149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A450D02"/>
    <w:multiLevelType w:val="multilevel"/>
    <w:tmpl w:val="705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C95677"/>
    <w:multiLevelType w:val="hybridMultilevel"/>
    <w:tmpl w:val="FFFFFFFF"/>
    <w:lvl w:ilvl="0" w:tplc="9564AA0E">
      <w:start w:val="1"/>
      <w:numFmt w:val="bullet"/>
      <w:lvlText w:val=""/>
      <w:lvlJc w:val="left"/>
      <w:pPr>
        <w:ind w:left="720" w:hanging="360"/>
      </w:pPr>
      <w:rPr>
        <w:rFonts w:ascii="Symbol" w:hAnsi="Symbol" w:hint="default"/>
      </w:rPr>
    </w:lvl>
    <w:lvl w:ilvl="1" w:tplc="5FC20F6A">
      <w:start w:val="1"/>
      <w:numFmt w:val="bullet"/>
      <w:lvlText w:val="o"/>
      <w:lvlJc w:val="left"/>
      <w:pPr>
        <w:ind w:left="1440" w:hanging="360"/>
      </w:pPr>
      <w:rPr>
        <w:rFonts w:ascii="Courier New" w:hAnsi="Courier New" w:hint="default"/>
      </w:rPr>
    </w:lvl>
    <w:lvl w:ilvl="2" w:tplc="C54A3422">
      <w:start w:val="1"/>
      <w:numFmt w:val="bullet"/>
      <w:lvlText w:val=""/>
      <w:lvlJc w:val="left"/>
      <w:pPr>
        <w:ind w:left="2160" w:hanging="360"/>
      </w:pPr>
      <w:rPr>
        <w:rFonts w:ascii="Wingdings" w:hAnsi="Wingdings" w:hint="default"/>
      </w:rPr>
    </w:lvl>
    <w:lvl w:ilvl="3" w:tplc="5140737A">
      <w:start w:val="1"/>
      <w:numFmt w:val="bullet"/>
      <w:lvlText w:val=""/>
      <w:lvlJc w:val="left"/>
      <w:pPr>
        <w:ind w:left="2880" w:hanging="360"/>
      </w:pPr>
      <w:rPr>
        <w:rFonts w:ascii="Symbol" w:hAnsi="Symbol" w:hint="default"/>
      </w:rPr>
    </w:lvl>
    <w:lvl w:ilvl="4" w:tplc="8EA0F546">
      <w:start w:val="1"/>
      <w:numFmt w:val="bullet"/>
      <w:lvlText w:val="o"/>
      <w:lvlJc w:val="left"/>
      <w:pPr>
        <w:ind w:left="3600" w:hanging="360"/>
      </w:pPr>
      <w:rPr>
        <w:rFonts w:ascii="Courier New" w:hAnsi="Courier New" w:hint="default"/>
      </w:rPr>
    </w:lvl>
    <w:lvl w:ilvl="5" w:tplc="12C43FD8">
      <w:start w:val="1"/>
      <w:numFmt w:val="bullet"/>
      <w:lvlText w:val=""/>
      <w:lvlJc w:val="left"/>
      <w:pPr>
        <w:ind w:left="4320" w:hanging="360"/>
      </w:pPr>
      <w:rPr>
        <w:rFonts w:ascii="Wingdings" w:hAnsi="Wingdings" w:hint="default"/>
      </w:rPr>
    </w:lvl>
    <w:lvl w:ilvl="6" w:tplc="BE94A304">
      <w:start w:val="1"/>
      <w:numFmt w:val="bullet"/>
      <w:lvlText w:val=""/>
      <w:lvlJc w:val="left"/>
      <w:pPr>
        <w:ind w:left="5040" w:hanging="360"/>
      </w:pPr>
      <w:rPr>
        <w:rFonts w:ascii="Symbol" w:hAnsi="Symbol" w:hint="default"/>
      </w:rPr>
    </w:lvl>
    <w:lvl w:ilvl="7" w:tplc="4A201870">
      <w:start w:val="1"/>
      <w:numFmt w:val="bullet"/>
      <w:lvlText w:val="o"/>
      <w:lvlJc w:val="left"/>
      <w:pPr>
        <w:ind w:left="5760" w:hanging="360"/>
      </w:pPr>
      <w:rPr>
        <w:rFonts w:ascii="Courier New" w:hAnsi="Courier New" w:hint="default"/>
      </w:rPr>
    </w:lvl>
    <w:lvl w:ilvl="8" w:tplc="C3B8EF14">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2"/>
  </w:num>
  <w:num w:numId="4">
    <w:abstractNumId w:val="10"/>
  </w:num>
  <w:num w:numId="5">
    <w:abstractNumId w:val="12"/>
  </w:num>
  <w:num w:numId="6">
    <w:abstractNumId w:val="5"/>
  </w:num>
  <w:num w:numId="7">
    <w:abstractNumId w:val="0"/>
  </w:num>
  <w:num w:numId="8">
    <w:abstractNumId w:val="23"/>
  </w:num>
  <w:num w:numId="9">
    <w:abstractNumId w:val="27"/>
  </w:num>
  <w:num w:numId="10">
    <w:abstractNumId w:val="16"/>
  </w:num>
  <w:num w:numId="11">
    <w:abstractNumId w:val="7"/>
  </w:num>
  <w:num w:numId="12">
    <w:abstractNumId w:val="14"/>
  </w:num>
  <w:num w:numId="13">
    <w:abstractNumId w:val="9"/>
  </w:num>
  <w:num w:numId="14">
    <w:abstractNumId w:val="18"/>
  </w:num>
  <w:num w:numId="15">
    <w:abstractNumId w:val="17"/>
  </w:num>
  <w:num w:numId="16">
    <w:abstractNumId w:val="8"/>
  </w:num>
  <w:num w:numId="17">
    <w:abstractNumId w:val="26"/>
  </w:num>
  <w:num w:numId="18">
    <w:abstractNumId w:val="13"/>
  </w:num>
  <w:num w:numId="19">
    <w:abstractNumId w:val="1"/>
  </w:num>
  <w:num w:numId="20">
    <w:abstractNumId w:val="20"/>
  </w:num>
  <w:num w:numId="21">
    <w:abstractNumId w:val="3"/>
  </w:num>
  <w:num w:numId="22">
    <w:abstractNumId w:val="19"/>
  </w:num>
  <w:num w:numId="23">
    <w:abstractNumId w:val="25"/>
  </w:num>
  <w:num w:numId="24">
    <w:abstractNumId w:val="22"/>
  </w:num>
  <w:num w:numId="25">
    <w:abstractNumId w:val="15"/>
  </w:num>
  <w:num w:numId="26">
    <w:abstractNumId w:val="11"/>
  </w:num>
  <w:num w:numId="27">
    <w:abstractNumId w:val="4"/>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0tDQ0MzE1s7A0NTFQ0lEKTi0uzszPAykwrAUAb8JQUywAAAA="/>
  </w:docVars>
  <w:rsids>
    <w:rsidRoot w:val="05A6E149"/>
    <w:rsid w:val="00001459"/>
    <w:rsid w:val="000016B2"/>
    <w:rsid w:val="00001C69"/>
    <w:rsid w:val="00001DF6"/>
    <w:rsid w:val="000033CF"/>
    <w:rsid w:val="000066FE"/>
    <w:rsid w:val="00006E0D"/>
    <w:rsid w:val="0000711E"/>
    <w:rsid w:val="000105A9"/>
    <w:rsid w:val="0001213B"/>
    <w:rsid w:val="00012B97"/>
    <w:rsid w:val="00014C1D"/>
    <w:rsid w:val="00015DF4"/>
    <w:rsid w:val="00016C0E"/>
    <w:rsid w:val="00016D77"/>
    <w:rsid w:val="00017787"/>
    <w:rsid w:val="00021156"/>
    <w:rsid w:val="000219EA"/>
    <w:rsid w:val="00023681"/>
    <w:rsid w:val="000244C1"/>
    <w:rsid w:val="00026D1B"/>
    <w:rsid w:val="000279AF"/>
    <w:rsid w:val="00031EAB"/>
    <w:rsid w:val="0003255F"/>
    <w:rsid w:val="000325A6"/>
    <w:rsid w:val="00032796"/>
    <w:rsid w:val="0003363F"/>
    <w:rsid w:val="00033FE7"/>
    <w:rsid w:val="00034FF9"/>
    <w:rsid w:val="000350C3"/>
    <w:rsid w:val="00037514"/>
    <w:rsid w:val="00037894"/>
    <w:rsid w:val="00041FA1"/>
    <w:rsid w:val="00043243"/>
    <w:rsid w:val="0004330A"/>
    <w:rsid w:val="000455B7"/>
    <w:rsid w:val="000457AA"/>
    <w:rsid w:val="0004642F"/>
    <w:rsid w:val="000474F7"/>
    <w:rsid w:val="00047952"/>
    <w:rsid w:val="0005055A"/>
    <w:rsid w:val="00050EA5"/>
    <w:rsid w:val="00050FA2"/>
    <w:rsid w:val="00053056"/>
    <w:rsid w:val="000545AF"/>
    <w:rsid w:val="00054853"/>
    <w:rsid w:val="00054CA7"/>
    <w:rsid w:val="0005513B"/>
    <w:rsid w:val="00055961"/>
    <w:rsid w:val="00056DE2"/>
    <w:rsid w:val="00057E0B"/>
    <w:rsid w:val="00061C29"/>
    <w:rsid w:val="000641D7"/>
    <w:rsid w:val="00065F34"/>
    <w:rsid w:val="000667D3"/>
    <w:rsid w:val="0006770B"/>
    <w:rsid w:val="00067A73"/>
    <w:rsid w:val="00067E69"/>
    <w:rsid w:val="00070D41"/>
    <w:rsid w:val="000748F5"/>
    <w:rsid w:val="00077D31"/>
    <w:rsid w:val="0008132A"/>
    <w:rsid w:val="0008294F"/>
    <w:rsid w:val="000842DA"/>
    <w:rsid w:val="0008606A"/>
    <w:rsid w:val="00086FF5"/>
    <w:rsid w:val="00087A5A"/>
    <w:rsid w:val="00094CE5"/>
    <w:rsid w:val="00094DC2"/>
    <w:rsid w:val="00095EC9"/>
    <w:rsid w:val="000964DA"/>
    <w:rsid w:val="000966CB"/>
    <w:rsid w:val="00097A7E"/>
    <w:rsid w:val="0009D60F"/>
    <w:rsid w:val="000A1033"/>
    <w:rsid w:val="000A251E"/>
    <w:rsid w:val="000A31D6"/>
    <w:rsid w:val="000A3744"/>
    <w:rsid w:val="000A46AB"/>
    <w:rsid w:val="000A7928"/>
    <w:rsid w:val="000A7FB8"/>
    <w:rsid w:val="000B0D94"/>
    <w:rsid w:val="000B153D"/>
    <w:rsid w:val="000B30A7"/>
    <w:rsid w:val="000B39AD"/>
    <w:rsid w:val="000B476C"/>
    <w:rsid w:val="000B51FC"/>
    <w:rsid w:val="000C0667"/>
    <w:rsid w:val="000C0DD2"/>
    <w:rsid w:val="000C245E"/>
    <w:rsid w:val="000C49BB"/>
    <w:rsid w:val="000C5271"/>
    <w:rsid w:val="000C6DF3"/>
    <w:rsid w:val="000C741C"/>
    <w:rsid w:val="000C758C"/>
    <w:rsid w:val="000C7C31"/>
    <w:rsid w:val="000D04C7"/>
    <w:rsid w:val="000D141D"/>
    <w:rsid w:val="000D21E6"/>
    <w:rsid w:val="000D3727"/>
    <w:rsid w:val="000D41A8"/>
    <w:rsid w:val="000D4623"/>
    <w:rsid w:val="000D50EE"/>
    <w:rsid w:val="000D5EE6"/>
    <w:rsid w:val="000D6044"/>
    <w:rsid w:val="000D632C"/>
    <w:rsid w:val="000D7DD7"/>
    <w:rsid w:val="000D7E63"/>
    <w:rsid w:val="000D7E7F"/>
    <w:rsid w:val="000E0234"/>
    <w:rsid w:val="000E43D1"/>
    <w:rsid w:val="000E485C"/>
    <w:rsid w:val="000E4A2D"/>
    <w:rsid w:val="000E4A69"/>
    <w:rsid w:val="000E504D"/>
    <w:rsid w:val="000E5395"/>
    <w:rsid w:val="000E6CF5"/>
    <w:rsid w:val="000E7716"/>
    <w:rsid w:val="000F156B"/>
    <w:rsid w:val="000F260F"/>
    <w:rsid w:val="000F2D47"/>
    <w:rsid w:val="000F32FF"/>
    <w:rsid w:val="000F3539"/>
    <w:rsid w:val="000F5C53"/>
    <w:rsid w:val="000F72D7"/>
    <w:rsid w:val="00102353"/>
    <w:rsid w:val="00102562"/>
    <w:rsid w:val="00103D87"/>
    <w:rsid w:val="0010438C"/>
    <w:rsid w:val="001048B7"/>
    <w:rsid w:val="00105799"/>
    <w:rsid w:val="00106156"/>
    <w:rsid w:val="001078D1"/>
    <w:rsid w:val="001079C4"/>
    <w:rsid w:val="00107E23"/>
    <w:rsid w:val="0010BBB7"/>
    <w:rsid w:val="0011132F"/>
    <w:rsid w:val="00111AAD"/>
    <w:rsid w:val="00111EC0"/>
    <w:rsid w:val="001132B4"/>
    <w:rsid w:val="00113B3B"/>
    <w:rsid w:val="001153C1"/>
    <w:rsid w:val="001248CB"/>
    <w:rsid w:val="00134121"/>
    <w:rsid w:val="00134168"/>
    <w:rsid w:val="00134360"/>
    <w:rsid w:val="001346A8"/>
    <w:rsid w:val="00134D88"/>
    <w:rsid w:val="00135C55"/>
    <w:rsid w:val="00136516"/>
    <w:rsid w:val="001371A0"/>
    <w:rsid w:val="0013734C"/>
    <w:rsid w:val="00140B01"/>
    <w:rsid w:val="00142107"/>
    <w:rsid w:val="00142ABF"/>
    <w:rsid w:val="0014360E"/>
    <w:rsid w:val="001479B2"/>
    <w:rsid w:val="00152064"/>
    <w:rsid w:val="0015218A"/>
    <w:rsid w:val="001540A3"/>
    <w:rsid w:val="001600BC"/>
    <w:rsid w:val="00160F65"/>
    <w:rsid w:val="001613FA"/>
    <w:rsid w:val="001619B7"/>
    <w:rsid w:val="00162C41"/>
    <w:rsid w:val="00162F2A"/>
    <w:rsid w:val="00163E23"/>
    <w:rsid w:val="001647BA"/>
    <w:rsid w:val="00165BE1"/>
    <w:rsid w:val="00165FDB"/>
    <w:rsid w:val="00166354"/>
    <w:rsid w:val="00166986"/>
    <w:rsid w:val="00166EC8"/>
    <w:rsid w:val="001674BB"/>
    <w:rsid w:val="00167550"/>
    <w:rsid w:val="00174BF4"/>
    <w:rsid w:val="0017572C"/>
    <w:rsid w:val="00176125"/>
    <w:rsid w:val="00176CD5"/>
    <w:rsid w:val="00181567"/>
    <w:rsid w:val="001823B6"/>
    <w:rsid w:val="001831EC"/>
    <w:rsid w:val="00183EFE"/>
    <w:rsid w:val="00185B7B"/>
    <w:rsid w:val="00185F00"/>
    <w:rsid w:val="00187687"/>
    <w:rsid w:val="001908C8"/>
    <w:rsid w:val="00191479"/>
    <w:rsid w:val="00193011"/>
    <w:rsid w:val="001945AB"/>
    <w:rsid w:val="00197AE6"/>
    <w:rsid w:val="001A03E7"/>
    <w:rsid w:val="001A0F58"/>
    <w:rsid w:val="001A379A"/>
    <w:rsid w:val="001A436D"/>
    <w:rsid w:val="001A5653"/>
    <w:rsid w:val="001A5738"/>
    <w:rsid w:val="001A700F"/>
    <w:rsid w:val="001A7C9A"/>
    <w:rsid w:val="001A7CD4"/>
    <w:rsid w:val="001B16ED"/>
    <w:rsid w:val="001B1B5E"/>
    <w:rsid w:val="001B54F8"/>
    <w:rsid w:val="001B5996"/>
    <w:rsid w:val="001B6343"/>
    <w:rsid w:val="001C0257"/>
    <w:rsid w:val="001C239B"/>
    <w:rsid w:val="001C45DF"/>
    <w:rsid w:val="001C4B88"/>
    <w:rsid w:val="001C6C36"/>
    <w:rsid w:val="001C7223"/>
    <w:rsid w:val="001C7870"/>
    <w:rsid w:val="001C7EEE"/>
    <w:rsid w:val="001D1C20"/>
    <w:rsid w:val="001D1CDF"/>
    <w:rsid w:val="001D3865"/>
    <w:rsid w:val="001D4F25"/>
    <w:rsid w:val="001D4F4E"/>
    <w:rsid w:val="001D6503"/>
    <w:rsid w:val="001D7773"/>
    <w:rsid w:val="001E159E"/>
    <w:rsid w:val="001E29F5"/>
    <w:rsid w:val="001E39F0"/>
    <w:rsid w:val="001E3F77"/>
    <w:rsid w:val="001E6DD1"/>
    <w:rsid w:val="001E7019"/>
    <w:rsid w:val="001E7358"/>
    <w:rsid w:val="001E7A66"/>
    <w:rsid w:val="001E7B73"/>
    <w:rsid w:val="001E7D31"/>
    <w:rsid w:val="001E7DAF"/>
    <w:rsid w:val="001F0653"/>
    <w:rsid w:val="001F2C6F"/>
    <w:rsid w:val="001F3494"/>
    <w:rsid w:val="001F3A0E"/>
    <w:rsid w:val="001F3A88"/>
    <w:rsid w:val="001F3CE4"/>
    <w:rsid w:val="001F458C"/>
    <w:rsid w:val="001F4E56"/>
    <w:rsid w:val="001F54E6"/>
    <w:rsid w:val="001F5D6B"/>
    <w:rsid w:val="001F60DD"/>
    <w:rsid w:val="001F6E4A"/>
    <w:rsid w:val="001F77BF"/>
    <w:rsid w:val="001F7EB1"/>
    <w:rsid w:val="002005F7"/>
    <w:rsid w:val="00201812"/>
    <w:rsid w:val="00201A4C"/>
    <w:rsid w:val="002030BC"/>
    <w:rsid w:val="00203946"/>
    <w:rsid w:val="00203CEE"/>
    <w:rsid w:val="00205425"/>
    <w:rsid w:val="002056DB"/>
    <w:rsid w:val="00205EBB"/>
    <w:rsid w:val="002062A7"/>
    <w:rsid w:val="00207034"/>
    <w:rsid w:val="00211ECB"/>
    <w:rsid w:val="0021281A"/>
    <w:rsid w:val="00212BAA"/>
    <w:rsid w:val="002140E3"/>
    <w:rsid w:val="00215415"/>
    <w:rsid w:val="002154BA"/>
    <w:rsid w:val="00216130"/>
    <w:rsid w:val="00216C9F"/>
    <w:rsid w:val="00217109"/>
    <w:rsid w:val="00220B14"/>
    <w:rsid w:val="00220D6C"/>
    <w:rsid w:val="00224982"/>
    <w:rsid w:val="00224AEE"/>
    <w:rsid w:val="00225A7A"/>
    <w:rsid w:val="0022686C"/>
    <w:rsid w:val="00227BC6"/>
    <w:rsid w:val="00231643"/>
    <w:rsid w:val="00231763"/>
    <w:rsid w:val="00232085"/>
    <w:rsid w:val="00232832"/>
    <w:rsid w:val="00236B5B"/>
    <w:rsid w:val="00237709"/>
    <w:rsid w:val="0024094A"/>
    <w:rsid w:val="00240EAF"/>
    <w:rsid w:val="00241CB1"/>
    <w:rsid w:val="00242878"/>
    <w:rsid w:val="0024482B"/>
    <w:rsid w:val="00244A64"/>
    <w:rsid w:val="00244C63"/>
    <w:rsid w:val="00244D9B"/>
    <w:rsid w:val="00245E49"/>
    <w:rsid w:val="002514B8"/>
    <w:rsid w:val="002516E5"/>
    <w:rsid w:val="002528FD"/>
    <w:rsid w:val="00254805"/>
    <w:rsid w:val="00254E6B"/>
    <w:rsid w:val="0025637C"/>
    <w:rsid w:val="00257807"/>
    <w:rsid w:val="00257B87"/>
    <w:rsid w:val="00261E04"/>
    <w:rsid w:val="002631B1"/>
    <w:rsid w:val="00263744"/>
    <w:rsid w:val="002654F9"/>
    <w:rsid w:val="00266846"/>
    <w:rsid w:val="002668D6"/>
    <w:rsid w:val="00267383"/>
    <w:rsid w:val="002718B8"/>
    <w:rsid w:val="00271DEF"/>
    <w:rsid w:val="00272F56"/>
    <w:rsid w:val="00273B58"/>
    <w:rsid w:val="00273ECB"/>
    <w:rsid w:val="002749F7"/>
    <w:rsid w:val="00274DCA"/>
    <w:rsid w:val="00282542"/>
    <w:rsid w:val="0028319F"/>
    <w:rsid w:val="002838D3"/>
    <w:rsid w:val="00284B70"/>
    <w:rsid w:val="0028568D"/>
    <w:rsid w:val="002856BB"/>
    <w:rsid w:val="00285B8C"/>
    <w:rsid w:val="002866BC"/>
    <w:rsid w:val="002868D3"/>
    <w:rsid w:val="002905D4"/>
    <w:rsid w:val="00291AF5"/>
    <w:rsid w:val="00292739"/>
    <w:rsid w:val="00295E7F"/>
    <w:rsid w:val="002A10DC"/>
    <w:rsid w:val="002A147F"/>
    <w:rsid w:val="002A20E3"/>
    <w:rsid w:val="002A22F2"/>
    <w:rsid w:val="002A3A06"/>
    <w:rsid w:val="002A3B4A"/>
    <w:rsid w:val="002A435D"/>
    <w:rsid w:val="002A550E"/>
    <w:rsid w:val="002A55C3"/>
    <w:rsid w:val="002B1D24"/>
    <w:rsid w:val="002B2A97"/>
    <w:rsid w:val="002B334E"/>
    <w:rsid w:val="002B4A9B"/>
    <w:rsid w:val="002B5457"/>
    <w:rsid w:val="002B59F0"/>
    <w:rsid w:val="002B5B41"/>
    <w:rsid w:val="002C0175"/>
    <w:rsid w:val="002C0571"/>
    <w:rsid w:val="002C08F7"/>
    <w:rsid w:val="002C1CF4"/>
    <w:rsid w:val="002C1EFA"/>
    <w:rsid w:val="002C24FC"/>
    <w:rsid w:val="002C2B50"/>
    <w:rsid w:val="002C3738"/>
    <w:rsid w:val="002C3EAD"/>
    <w:rsid w:val="002C4E88"/>
    <w:rsid w:val="002C70A7"/>
    <w:rsid w:val="002C7A0C"/>
    <w:rsid w:val="002D08A3"/>
    <w:rsid w:val="002D1B56"/>
    <w:rsid w:val="002D2604"/>
    <w:rsid w:val="002D4643"/>
    <w:rsid w:val="002D6807"/>
    <w:rsid w:val="002D7682"/>
    <w:rsid w:val="002E1B64"/>
    <w:rsid w:val="002E1F6D"/>
    <w:rsid w:val="002E1FE0"/>
    <w:rsid w:val="002E54A0"/>
    <w:rsid w:val="002E55CB"/>
    <w:rsid w:val="002E595F"/>
    <w:rsid w:val="002E6CF4"/>
    <w:rsid w:val="002F0BF1"/>
    <w:rsid w:val="002F1712"/>
    <w:rsid w:val="002F2390"/>
    <w:rsid w:val="002F23A3"/>
    <w:rsid w:val="002F327D"/>
    <w:rsid w:val="002F334F"/>
    <w:rsid w:val="002F3AC9"/>
    <w:rsid w:val="002F4652"/>
    <w:rsid w:val="002F5976"/>
    <w:rsid w:val="002F5B63"/>
    <w:rsid w:val="002F5BFC"/>
    <w:rsid w:val="002F5EB4"/>
    <w:rsid w:val="002F5EFC"/>
    <w:rsid w:val="002F62E5"/>
    <w:rsid w:val="00300101"/>
    <w:rsid w:val="00304C2B"/>
    <w:rsid w:val="003074A3"/>
    <w:rsid w:val="003078A8"/>
    <w:rsid w:val="00310620"/>
    <w:rsid w:val="003119B7"/>
    <w:rsid w:val="00311B7E"/>
    <w:rsid w:val="003136B8"/>
    <w:rsid w:val="00313D8E"/>
    <w:rsid w:val="00314AA1"/>
    <w:rsid w:val="0032021C"/>
    <w:rsid w:val="00323C19"/>
    <w:rsid w:val="00324B1F"/>
    <w:rsid w:val="003264F0"/>
    <w:rsid w:val="00327E16"/>
    <w:rsid w:val="003302E1"/>
    <w:rsid w:val="00330456"/>
    <w:rsid w:val="00331669"/>
    <w:rsid w:val="00332E60"/>
    <w:rsid w:val="0033452B"/>
    <w:rsid w:val="00335DB3"/>
    <w:rsid w:val="003362FB"/>
    <w:rsid w:val="00336BF2"/>
    <w:rsid w:val="00336C6A"/>
    <w:rsid w:val="003377CB"/>
    <w:rsid w:val="00341B60"/>
    <w:rsid w:val="00341CD3"/>
    <w:rsid w:val="00341F57"/>
    <w:rsid w:val="00342264"/>
    <w:rsid w:val="003436D6"/>
    <w:rsid w:val="0034419E"/>
    <w:rsid w:val="00345343"/>
    <w:rsid w:val="003456F8"/>
    <w:rsid w:val="003457EA"/>
    <w:rsid w:val="003459BB"/>
    <w:rsid w:val="00345F0C"/>
    <w:rsid w:val="00350023"/>
    <w:rsid w:val="00351C84"/>
    <w:rsid w:val="00352215"/>
    <w:rsid w:val="003525CC"/>
    <w:rsid w:val="00356340"/>
    <w:rsid w:val="0035649C"/>
    <w:rsid w:val="0035676A"/>
    <w:rsid w:val="00357557"/>
    <w:rsid w:val="0035A10F"/>
    <w:rsid w:val="0036141C"/>
    <w:rsid w:val="00361510"/>
    <w:rsid w:val="0036392F"/>
    <w:rsid w:val="003663AA"/>
    <w:rsid w:val="003665AB"/>
    <w:rsid w:val="00370074"/>
    <w:rsid w:val="003708E7"/>
    <w:rsid w:val="00372738"/>
    <w:rsid w:val="00372741"/>
    <w:rsid w:val="00373FC6"/>
    <w:rsid w:val="00374267"/>
    <w:rsid w:val="00374565"/>
    <w:rsid w:val="00374B92"/>
    <w:rsid w:val="00375E3D"/>
    <w:rsid w:val="0037694C"/>
    <w:rsid w:val="00376B02"/>
    <w:rsid w:val="00376C1D"/>
    <w:rsid w:val="00380E00"/>
    <w:rsid w:val="00381AB6"/>
    <w:rsid w:val="00381B38"/>
    <w:rsid w:val="00382A76"/>
    <w:rsid w:val="00383332"/>
    <w:rsid w:val="00383C6D"/>
    <w:rsid w:val="00384B40"/>
    <w:rsid w:val="00384CD3"/>
    <w:rsid w:val="00384D31"/>
    <w:rsid w:val="00385081"/>
    <w:rsid w:val="0038510F"/>
    <w:rsid w:val="00385DDF"/>
    <w:rsid w:val="00386F38"/>
    <w:rsid w:val="003870E6"/>
    <w:rsid w:val="00387BF9"/>
    <w:rsid w:val="00387C30"/>
    <w:rsid w:val="003913EC"/>
    <w:rsid w:val="00392336"/>
    <w:rsid w:val="0039450D"/>
    <w:rsid w:val="00394673"/>
    <w:rsid w:val="003964BE"/>
    <w:rsid w:val="00396AAA"/>
    <w:rsid w:val="00396CC8"/>
    <w:rsid w:val="003A0031"/>
    <w:rsid w:val="003A076B"/>
    <w:rsid w:val="003A1755"/>
    <w:rsid w:val="003A509D"/>
    <w:rsid w:val="003A5101"/>
    <w:rsid w:val="003A58F8"/>
    <w:rsid w:val="003A5D11"/>
    <w:rsid w:val="003A6270"/>
    <w:rsid w:val="003A6A39"/>
    <w:rsid w:val="003A6B8D"/>
    <w:rsid w:val="003A74D0"/>
    <w:rsid w:val="003B0600"/>
    <w:rsid w:val="003B100C"/>
    <w:rsid w:val="003B2483"/>
    <w:rsid w:val="003B4F6A"/>
    <w:rsid w:val="003B6995"/>
    <w:rsid w:val="003B794A"/>
    <w:rsid w:val="003C14A3"/>
    <w:rsid w:val="003C1A19"/>
    <w:rsid w:val="003C1D58"/>
    <w:rsid w:val="003C2895"/>
    <w:rsid w:val="003C3317"/>
    <w:rsid w:val="003C4488"/>
    <w:rsid w:val="003C6658"/>
    <w:rsid w:val="003C69BD"/>
    <w:rsid w:val="003C7945"/>
    <w:rsid w:val="003C7E2F"/>
    <w:rsid w:val="003D1C76"/>
    <w:rsid w:val="003D1EFC"/>
    <w:rsid w:val="003D4C90"/>
    <w:rsid w:val="003D4F3F"/>
    <w:rsid w:val="003D51C1"/>
    <w:rsid w:val="003D6804"/>
    <w:rsid w:val="003D70ED"/>
    <w:rsid w:val="003E05F8"/>
    <w:rsid w:val="003E120D"/>
    <w:rsid w:val="003E193F"/>
    <w:rsid w:val="003F13AE"/>
    <w:rsid w:val="003F1A18"/>
    <w:rsid w:val="003F2785"/>
    <w:rsid w:val="003F3818"/>
    <w:rsid w:val="003F55BC"/>
    <w:rsid w:val="003F5819"/>
    <w:rsid w:val="003F5C65"/>
    <w:rsid w:val="003F6074"/>
    <w:rsid w:val="003F733E"/>
    <w:rsid w:val="003F79AB"/>
    <w:rsid w:val="00400C06"/>
    <w:rsid w:val="00402350"/>
    <w:rsid w:val="00406263"/>
    <w:rsid w:val="004071FE"/>
    <w:rsid w:val="00407E72"/>
    <w:rsid w:val="0041062F"/>
    <w:rsid w:val="00411502"/>
    <w:rsid w:val="00412545"/>
    <w:rsid w:val="00417DD0"/>
    <w:rsid w:val="00420273"/>
    <w:rsid w:val="00421C22"/>
    <w:rsid w:val="00422B08"/>
    <w:rsid w:val="00422D81"/>
    <w:rsid w:val="00424707"/>
    <w:rsid w:val="0042489F"/>
    <w:rsid w:val="00430BD3"/>
    <w:rsid w:val="00431C1B"/>
    <w:rsid w:val="00431F9C"/>
    <w:rsid w:val="00434554"/>
    <w:rsid w:val="0043593F"/>
    <w:rsid w:val="004361D0"/>
    <w:rsid w:val="0044099E"/>
    <w:rsid w:val="00440ACD"/>
    <w:rsid w:val="00441325"/>
    <w:rsid w:val="00441886"/>
    <w:rsid w:val="00444100"/>
    <w:rsid w:val="00444620"/>
    <w:rsid w:val="00444DD8"/>
    <w:rsid w:val="00446DAD"/>
    <w:rsid w:val="00452FC4"/>
    <w:rsid w:val="00454443"/>
    <w:rsid w:val="00455523"/>
    <w:rsid w:val="00455B97"/>
    <w:rsid w:val="00455F21"/>
    <w:rsid w:val="00455F45"/>
    <w:rsid w:val="00457001"/>
    <w:rsid w:val="00457962"/>
    <w:rsid w:val="00461879"/>
    <w:rsid w:val="0046238E"/>
    <w:rsid w:val="004623C1"/>
    <w:rsid w:val="0046311F"/>
    <w:rsid w:val="004639D4"/>
    <w:rsid w:val="00463DC0"/>
    <w:rsid w:val="00466373"/>
    <w:rsid w:val="00466948"/>
    <w:rsid w:val="00467A8F"/>
    <w:rsid w:val="00467E31"/>
    <w:rsid w:val="0047092D"/>
    <w:rsid w:val="0047491E"/>
    <w:rsid w:val="0047497D"/>
    <w:rsid w:val="00474B8A"/>
    <w:rsid w:val="004772F9"/>
    <w:rsid w:val="00480055"/>
    <w:rsid w:val="00480385"/>
    <w:rsid w:val="0048355B"/>
    <w:rsid w:val="004841F4"/>
    <w:rsid w:val="004842F6"/>
    <w:rsid w:val="00485D54"/>
    <w:rsid w:val="004861FB"/>
    <w:rsid w:val="004870E3"/>
    <w:rsid w:val="004903AC"/>
    <w:rsid w:val="004908DB"/>
    <w:rsid w:val="004909EB"/>
    <w:rsid w:val="004910D1"/>
    <w:rsid w:val="00491DDE"/>
    <w:rsid w:val="00493914"/>
    <w:rsid w:val="00493D3A"/>
    <w:rsid w:val="004940A2"/>
    <w:rsid w:val="00496042"/>
    <w:rsid w:val="00496C94"/>
    <w:rsid w:val="00496EE2"/>
    <w:rsid w:val="004971DC"/>
    <w:rsid w:val="00497707"/>
    <w:rsid w:val="004A0085"/>
    <w:rsid w:val="004A0461"/>
    <w:rsid w:val="004A0F15"/>
    <w:rsid w:val="004A25A7"/>
    <w:rsid w:val="004A2CD0"/>
    <w:rsid w:val="004A2F53"/>
    <w:rsid w:val="004A47CB"/>
    <w:rsid w:val="004A4B1A"/>
    <w:rsid w:val="004A5CAA"/>
    <w:rsid w:val="004A6DB1"/>
    <w:rsid w:val="004A7FA7"/>
    <w:rsid w:val="004B078F"/>
    <w:rsid w:val="004B1ADC"/>
    <w:rsid w:val="004B27A5"/>
    <w:rsid w:val="004B2AAF"/>
    <w:rsid w:val="004B2C78"/>
    <w:rsid w:val="004B347A"/>
    <w:rsid w:val="004B44FB"/>
    <w:rsid w:val="004B4A49"/>
    <w:rsid w:val="004B5050"/>
    <w:rsid w:val="004B53A8"/>
    <w:rsid w:val="004B6AB6"/>
    <w:rsid w:val="004BC544"/>
    <w:rsid w:val="004C0504"/>
    <w:rsid w:val="004C0E1F"/>
    <w:rsid w:val="004C11C1"/>
    <w:rsid w:val="004C16C9"/>
    <w:rsid w:val="004C27A0"/>
    <w:rsid w:val="004C3152"/>
    <w:rsid w:val="004C3291"/>
    <w:rsid w:val="004C3881"/>
    <w:rsid w:val="004C3D71"/>
    <w:rsid w:val="004C42F1"/>
    <w:rsid w:val="004C4937"/>
    <w:rsid w:val="004C6EB9"/>
    <w:rsid w:val="004D1273"/>
    <w:rsid w:val="004D1AC5"/>
    <w:rsid w:val="004D3DEA"/>
    <w:rsid w:val="004D779C"/>
    <w:rsid w:val="004E0192"/>
    <w:rsid w:val="004E0232"/>
    <w:rsid w:val="004E023D"/>
    <w:rsid w:val="004E1238"/>
    <w:rsid w:val="004E350D"/>
    <w:rsid w:val="004E4A96"/>
    <w:rsid w:val="004E53AF"/>
    <w:rsid w:val="004E6140"/>
    <w:rsid w:val="004E6596"/>
    <w:rsid w:val="004E6B82"/>
    <w:rsid w:val="004E9C58"/>
    <w:rsid w:val="004F23F7"/>
    <w:rsid w:val="004F574B"/>
    <w:rsid w:val="004F61E8"/>
    <w:rsid w:val="004FFCAE"/>
    <w:rsid w:val="005004B3"/>
    <w:rsid w:val="00500756"/>
    <w:rsid w:val="00500FC0"/>
    <w:rsid w:val="00501AE7"/>
    <w:rsid w:val="00501BAE"/>
    <w:rsid w:val="00501F6F"/>
    <w:rsid w:val="00503A2E"/>
    <w:rsid w:val="00504306"/>
    <w:rsid w:val="00504E5B"/>
    <w:rsid w:val="005061F7"/>
    <w:rsid w:val="00506EBF"/>
    <w:rsid w:val="00514891"/>
    <w:rsid w:val="00516484"/>
    <w:rsid w:val="005170EB"/>
    <w:rsid w:val="00517ACB"/>
    <w:rsid w:val="00517D0C"/>
    <w:rsid w:val="0051D6A1"/>
    <w:rsid w:val="00520293"/>
    <w:rsid w:val="00520545"/>
    <w:rsid w:val="00520B3E"/>
    <w:rsid w:val="00521FAE"/>
    <w:rsid w:val="00522895"/>
    <w:rsid w:val="00522F09"/>
    <w:rsid w:val="00524E0A"/>
    <w:rsid w:val="005250FF"/>
    <w:rsid w:val="0052529F"/>
    <w:rsid w:val="00525EB1"/>
    <w:rsid w:val="00527978"/>
    <w:rsid w:val="00531497"/>
    <w:rsid w:val="005316B4"/>
    <w:rsid w:val="005334FD"/>
    <w:rsid w:val="00533CF7"/>
    <w:rsid w:val="00534835"/>
    <w:rsid w:val="00534D17"/>
    <w:rsid w:val="005350FC"/>
    <w:rsid w:val="00540972"/>
    <w:rsid w:val="0054110E"/>
    <w:rsid w:val="005418C3"/>
    <w:rsid w:val="00541EC1"/>
    <w:rsid w:val="00542C64"/>
    <w:rsid w:val="0054632C"/>
    <w:rsid w:val="00546861"/>
    <w:rsid w:val="00547A04"/>
    <w:rsid w:val="00547D3D"/>
    <w:rsid w:val="00550B49"/>
    <w:rsid w:val="00550F69"/>
    <w:rsid w:val="0055106F"/>
    <w:rsid w:val="005527C7"/>
    <w:rsid w:val="0055320E"/>
    <w:rsid w:val="00555003"/>
    <w:rsid w:val="005553F8"/>
    <w:rsid w:val="0055686C"/>
    <w:rsid w:val="00563546"/>
    <w:rsid w:val="00563E47"/>
    <w:rsid w:val="00564417"/>
    <w:rsid w:val="005644FF"/>
    <w:rsid w:val="00564882"/>
    <w:rsid w:val="00565CDA"/>
    <w:rsid w:val="00566189"/>
    <w:rsid w:val="005665D6"/>
    <w:rsid w:val="00566736"/>
    <w:rsid w:val="00566EFF"/>
    <w:rsid w:val="00570238"/>
    <w:rsid w:val="00571E17"/>
    <w:rsid w:val="005720C7"/>
    <w:rsid w:val="005758A1"/>
    <w:rsid w:val="00575EA4"/>
    <w:rsid w:val="00576E4D"/>
    <w:rsid w:val="005800C2"/>
    <w:rsid w:val="005802E9"/>
    <w:rsid w:val="00582029"/>
    <w:rsid w:val="005833BA"/>
    <w:rsid w:val="0058714B"/>
    <w:rsid w:val="005903FD"/>
    <w:rsid w:val="00590657"/>
    <w:rsid w:val="00590BD5"/>
    <w:rsid w:val="005918B3"/>
    <w:rsid w:val="005940EF"/>
    <w:rsid w:val="005943CA"/>
    <w:rsid w:val="00594C6C"/>
    <w:rsid w:val="00596799"/>
    <w:rsid w:val="00596B41"/>
    <w:rsid w:val="005A49FA"/>
    <w:rsid w:val="005A4BD8"/>
    <w:rsid w:val="005A6061"/>
    <w:rsid w:val="005A6103"/>
    <w:rsid w:val="005A7671"/>
    <w:rsid w:val="005B0255"/>
    <w:rsid w:val="005B0F81"/>
    <w:rsid w:val="005B1310"/>
    <w:rsid w:val="005B6B09"/>
    <w:rsid w:val="005B7E70"/>
    <w:rsid w:val="005B7FDA"/>
    <w:rsid w:val="005C048F"/>
    <w:rsid w:val="005C0706"/>
    <w:rsid w:val="005C2AE4"/>
    <w:rsid w:val="005C741D"/>
    <w:rsid w:val="005D02CF"/>
    <w:rsid w:val="005D098C"/>
    <w:rsid w:val="005D1670"/>
    <w:rsid w:val="005D1F5B"/>
    <w:rsid w:val="005D2120"/>
    <w:rsid w:val="005D33A2"/>
    <w:rsid w:val="005D353D"/>
    <w:rsid w:val="005D4BC5"/>
    <w:rsid w:val="005D6207"/>
    <w:rsid w:val="005D65A6"/>
    <w:rsid w:val="005D7B6D"/>
    <w:rsid w:val="005D7C7B"/>
    <w:rsid w:val="005E017E"/>
    <w:rsid w:val="005E0558"/>
    <w:rsid w:val="005E3164"/>
    <w:rsid w:val="005E3D15"/>
    <w:rsid w:val="005E434A"/>
    <w:rsid w:val="005E4852"/>
    <w:rsid w:val="005E7EE4"/>
    <w:rsid w:val="005F05D5"/>
    <w:rsid w:val="005F1119"/>
    <w:rsid w:val="005F3766"/>
    <w:rsid w:val="005F3D51"/>
    <w:rsid w:val="005F404C"/>
    <w:rsid w:val="005F4D7E"/>
    <w:rsid w:val="005F5475"/>
    <w:rsid w:val="005F56D1"/>
    <w:rsid w:val="005F5D80"/>
    <w:rsid w:val="0060038F"/>
    <w:rsid w:val="00600F2C"/>
    <w:rsid w:val="00601B86"/>
    <w:rsid w:val="00602988"/>
    <w:rsid w:val="00602CC0"/>
    <w:rsid w:val="00603C77"/>
    <w:rsid w:val="00604432"/>
    <w:rsid w:val="00604ACA"/>
    <w:rsid w:val="00605E77"/>
    <w:rsid w:val="0060694B"/>
    <w:rsid w:val="00607AEB"/>
    <w:rsid w:val="0060C620"/>
    <w:rsid w:val="006116CA"/>
    <w:rsid w:val="006128E0"/>
    <w:rsid w:val="00616657"/>
    <w:rsid w:val="006168AC"/>
    <w:rsid w:val="00616B26"/>
    <w:rsid w:val="00616C1F"/>
    <w:rsid w:val="0062279A"/>
    <w:rsid w:val="00623023"/>
    <w:rsid w:val="00623C6F"/>
    <w:rsid w:val="00624C56"/>
    <w:rsid w:val="00627D44"/>
    <w:rsid w:val="00631AFD"/>
    <w:rsid w:val="00633F12"/>
    <w:rsid w:val="00634A83"/>
    <w:rsid w:val="00634B76"/>
    <w:rsid w:val="00635A92"/>
    <w:rsid w:val="00636721"/>
    <w:rsid w:val="0063685B"/>
    <w:rsid w:val="00636C34"/>
    <w:rsid w:val="00637602"/>
    <w:rsid w:val="00637E72"/>
    <w:rsid w:val="0064017E"/>
    <w:rsid w:val="006410E2"/>
    <w:rsid w:val="00641137"/>
    <w:rsid w:val="00641BAF"/>
    <w:rsid w:val="00641CC4"/>
    <w:rsid w:val="0064336C"/>
    <w:rsid w:val="006433DB"/>
    <w:rsid w:val="0064475E"/>
    <w:rsid w:val="00644E9B"/>
    <w:rsid w:val="00644F17"/>
    <w:rsid w:val="0064642C"/>
    <w:rsid w:val="006475EE"/>
    <w:rsid w:val="00651202"/>
    <w:rsid w:val="006520CD"/>
    <w:rsid w:val="00655191"/>
    <w:rsid w:val="00655ACA"/>
    <w:rsid w:val="006561C5"/>
    <w:rsid w:val="006567C6"/>
    <w:rsid w:val="006611D5"/>
    <w:rsid w:val="006612E9"/>
    <w:rsid w:val="006626B5"/>
    <w:rsid w:val="00662AE6"/>
    <w:rsid w:val="00662FA3"/>
    <w:rsid w:val="00663A55"/>
    <w:rsid w:val="0066470F"/>
    <w:rsid w:val="00667555"/>
    <w:rsid w:val="00670CDF"/>
    <w:rsid w:val="0067216B"/>
    <w:rsid w:val="00672F36"/>
    <w:rsid w:val="00673862"/>
    <w:rsid w:val="00682AE3"/>
    <w:rsid w:val="0068326C"/>
    <w:rsid w:val="00685FA6"/>
    <w:rsid w:val="006868ED"/>
    <w:rsid w:val="006902D8"/>
    <w:rsid w:val="0069097B"/>
    <w:rsid w:val="00693747"/>
    <w:rsid w:val="00693D00"/>
    <w:rsid w:val="00696A4F"/>
    <w:rsid w:val="00697956"/>
    <w:rsid w:val="006A007B"/>
    <w:rsid w:val="006A0223"/>
    <w:rsid w:val="006A03DC"/>
    <w:rsid w:val="006A2E54"/>
    <w:rsid w:val="006A51B8"/>
    <w:rsid w:val="006B0937"/>
    <w:rsid w:val="006B0C70"/>
    <w:rsid w:val="006B2378"/>
    <w:rsid w:val="006B5BB5"/>
    <w:rsid w:val="006B5D2B"/>
    <w:rsid w:val="006B71E7"/>
    <w:rsid w:val="006C3C97"/>
    <w:rsid w:val="006C4BD8"/>
    <w:rsid w:val="006C4FAC"/>
    <w:rsid w:val="006C51F7"/>
    <w:rsid w:val="006C572F"/>
    <w:rsid w:val="006C5922"/>
    <w:rsid w:val="006C6245"/>
    <w:rsid w:val="006C636F"/>
    <w:rsid w:val="006C6509"/>
    <w:rsid w:val="006C6BAC"/>
    <w:rsid w:val="006C72B3"/>
    <w:rsid w:val="006C77DF"/>
    <w:rsid w:val="006D0CA1"/>
    <w:rsid w:val="006D1B3B"/>
    <w:rsid w:val="006D2067"/>
    <w:rsid w:val="006D2D41"/>
    <w:rsid w:val="006D302B"/>
    <w:rsid w:val="006D3714"/>
    <w:rsid w:val="006D388A"/>
    <w:rsid w:val="006D4821"/>
    <w:rsid w:val="006D4FF9"/>
    <w:rsid w:val="006D6F36"/>
    <w:rsid w:val="006D7A84"/>
    <w:rsid w:val="006E1303"/>
    <w:rsid w:val="006E1B2B"/>
    <w:rsid w:val="006E24EA"/>
    <w:rsid w:val="006E2FBF"/>
    <w:rsid w:val="006E329C"/>
    <w:rsid w:val="006E41F8"/>
    <w:rsid w:val="006E5361"/>
    <w:rsid w:val="006E5B1D"/>
    <w:rsid w:val="006E6129"/>
    <w:rsid w:val="006F114B"/>
    <w:rsid w:val="006F1664"/>
    <w:rsid w:val="006F19C7"/>
    <w:rsid w:val="006F3307"/>
    <w:rsid w:val="006F33F7"/>
    <w:rsid w:val="006F5ADA"/>
    <w:rsid w:val="006F5EC9"/>
    <w:rsid w:val="006F639A"/>
    <w:rsid w:val="007007CC"/>
    <w:rsid w:val="00704A12"/>
    <w:rsid w:val="00706209"/>
    <w:rsid w:val="00710544"/>
    <w:rsid w:val="00710AEB"/>
    <w:rsid w:val="00711A8C"/>
    <w:rsid w:val="00711CD7"/>
    <w:rsid w:val="007123E6"/>
    <w:rsid w:val="00712E55"/>
    <w:rsid w:val="007131BB"/>
    <w:rsid w:val="00714940"/>
    <w:rsid w:val="00714EEE"/>
    <w:rsid w:val="00714F5B"/>
    <w:rsid w:val="00717018"/>
    <w:rsid w:val="00717C7B"/>
    <w:rsid w:val="00721237"/>
    <w:rsid w:val="00722516"/>
    <w:rsid w:val="007241A3"/>
    <w:rsid w:val="00726043"/>
    <w:rsid w:val="00726C05"/>
    <w:rsid w:val="00726F6C"/>
    <w:rsid w:val="00732C39"/>
    <w:rsid w:val="00734DCD"/>
    <w:rsid w:val="00736836"/>
    <w:rsid w:val="00736BEB"/>
    <w:rsid w:val="00737B84"/>
    <w:rsid w:val="00742FFD"/>
    <w:rsid w:val="007434CB"/>
    <w:rsid w:val="00743E42"/>
    <w:rsid w:val="0074560A"/>
    <w:rsid w:val="00745F2D"/>
    <w:rsid w:val="0074602C"/>
    <w:rsid w:val="007468DF"/>
    <w:rsid w:val="00747C99"/>
    <w:rsid w:val="0075068C"/>
    <w:rsid w:val="00750FC1"/>
    <w:rsid w:val="00751E20"/>
    <w:rsid w:val="007540E4"/>
    <w:rsid w:val="007544DF"/>
    <w:rsid w:val="007602AE"/>
    <w:rsid w:val="0076109A"/>
    <w:rsid w:val="00761807"/>
    <w:rsid w:val="00764CF5"/>
    <w:rsid w:val="00764DBD"/>
    <w:rsid w:val="00765016"/>
    <w:rsid w:val="007660F9"/>
    <w:rsid w:val="0076656E"/>
    <w:rsid w:val="0076662B"/>
    <w:rsid w:val="00766A63"/>
    <w:rsid w:val="007674C6"/>
    <w:rsid w:val="00767FF0"/>
    <w:rsid w:val="0077000A"/>
    <w:rsid w:val="00773BB1"/>
    <w:rsid w:val="00773FB3"/>
    <w:rsid w:val="007750C4"/>
    <w:rsid w:val="0077633E"/>
    <w:rsid w:val="00780F68"/>
    <w:rsid w:val="00782EDE"/>
    <w:rsid w:val="00783B80"/>
    <w:rsid w:val="007845D6"/>
    <w:rsid w:val="00784EB4"/>
    <w:rsid w:val="00785125"/>
    <w:rsid w:val="00790DE2"/>
    <w:rsid w:val="0079245D"/>
    <w:rsid w:val="00792B7D"/>
    <w:rsid w:val="0079382F"/>
    <w:rsid w:val="00796B40"/>
    <w:rsid w:val="007A0213"/>
    <w:rsid w:val="007A050F"/>
    <w:rsid w:val="007A1F41"/>
    <w:rsid w:val="007A217D"/>
    <w:rsid w:val="007A268B"/>
    <w:rsid w:val="007A6F34"/>
    <w:rsid w:val="007A70FB"/>
    <w:rsid w:val="007A72C7"/>
    <w:rsid w:val="007B0C9B"/>
    <w:rsid w:val="007B1B17"/>
    <w:rsid w:val="007B40B3"/>
    <w:rsid w:val="007B69D2"/>
    <w:rsid w:val="007B73BB"/>
    <w:rsid w:val="007C12A2"/>
    <w:rsid w:val="007C13E6"/>
    <w:rsid w:val="007C23F3"/>
    <w:rsid w:val="007C2A75"/>
    <w:rsid w:val="007C38F4"/>
    <w:rsid w:val="007C3F2E"/>
    <w:rsid w:val="007C426B"/>
    <w:rsid w:val="007C47E5"/>
    <w:rsid w:val="007C51A3"/>
    <w:rsid w:val="007C53B2"/>
    <w:rsid w:val="007C5E45"/>
    <w:rsid w:val="007C6874"/>
    <w:rsid w:val="007D446E"/>
    <w:rsid w:val="007D6375"/>
    <w:rsid w:val="007D6C9E"/>
    <w:rsid w:val="007D7660"/>
    <w:rsid w:val="007D7E12"/>
    <w:rsid w:val="007E00F5"/>
    <w:rsid w:val="007E14C2"/>
    <w:rsid w:val="007E211C"/>
    <w:rsid w:val="007E3612"/>
    <w:rsid w:val="007F0BF9"/>
    <w:rsid w:val="007F1335"/>
    <w:rsid w:val="007F146C"/>
    <w:rsid w:val="007F2CCA"/>
    <w:rsid w:val="007F368C"/>
    <w:rsid w:val="007F488C"/>
    <w:rsid w:val="007F4FDF"/>
    <w:rsid w:val="007F71F4"/>
    <w:rsid w:val="00800702"/>
    <w:rsid w:val="0080083A"/>
    <w:rsid w:val="00800B41"/>
    <w:rsid w:val="00801B41"/>
    <w:rsid w:val="00802FA9"/>
    <w:rsid w:val="008038C0"/>
    <w:rsid w:val="00803EAD"/>
    <w:rsid w:val="008054CD"/>
    <w:rsid w:val="00807749"/>
    <w:rsid w:val="00807A0C"/>
    <w:rsid w:val="00807F30"/>
    <w:rsid w:val="008100C9"/>
    <w:rsid w:val="00810C08"/>
    <w:rsid w:val="00810FEC"/>
    <w:rsid w:val="00812437"/>
    <w:rsid w:val="008128BE"/>
    <w:rsid w:val="00813EC4"/>
    <w:rsid w:val="00814E2C"/>
    <w:rsid w:val="00816503"/>
    <w:rsid w:val="00816A49"/>
    <w:rsid w:val="0081701E"/>
    <w:rsid w:val="00817994"/>
    <w:rsid w:val="00820814"/>
    <w:rsid w:val="008233B6"/>
    <w:rsid w:val="00823E25"/>
    <w:rsid w:val="0082655F"/>
    <w:rsid w:val="00827A48"/>
    <w:rsid w:val="008316DA"/>
    <w:rsid w:val="008320A2"/>
    <w:rsid w:val="00833439"/>
    <w:rsid w:val="00833765"/>
    <w:rsid w:val="00833A36"/>
    <w:rsid w:val="008343C3"/>
    <w:rsid w:val="00836EB5"/>
    <w:rsid w:val="00837005"/>
    <w:rsid w:val="00841C83"/>
    <w:rsid w:val="008427A2"/>
    <w:rsid w:val="008438D4"/>
    <w:rsid w:val="00844B80"/>
    <w:rsid w:val="0084609E"/>
    <w:rsid w:val="00847750"/>
    <w:rsid w:val="00850693"/>
    <w:rsid w:val="0085269D"/>
    <w:rsid w:val="00852707"/>
    <w:rsid w:val="0085368C"/>
    <w:rsid w:val="008553E8"/>
    <w:rsid w:val="008556F9"/>
    <w:rsid w:val="00856602"/>
    <w:rsid w:val="00856C9B"/>
    <w:rsid w:val="008597A4"/>
    <w:rsid w:val="00860799"/>
    <w:rsid w:val="00861217"/>
    <w:rsid w:val="0086242B"/>
    <w:rsid w:val="00870586"/>
    <w:rsid w:val="00870EAE"/>
    <w:rsid w:val="008735F6"/>
    <w:rsid w:val="0087501B"/>
    <w:rsid w:val="00875FC0"/>
    <w:rsid w:val="00876FAC"/>
    <w:rsid w:val="008770F1"/>
    <w:rsid w:val="00877671"/>
    <w:rsid w:val="00877B81"/>
    <w:rsid w:val="00880073"/>
    <w:rsid w:val="0088333E"/>
    <w:rsid w:val="00883368"/>
    <w:rsid w:val="00886E0B"/>
    <w:rsid w:val="00886E51"/>
    <w:rsid w:val="00890FEA"/>
    <w:rsid w:val="0089174E"/>
    <w:rsid w:val="00892B01"/>
    <w:rsid w:val="00897633"/>
    <w:rsid w:val="00897C18"/>
    <w:rsid w:val="008A217D"/>
    <w:rsid w:val="008A37E3"/>
    <w:rsid w:val="008A59F0"/>
    <w:rsid w:val="008A5A67"/>
    <w:rsid w:val="008A6311"/>
    <w:rsid w:val="008A7AEE"/>
    <w:rsid w:val="008B1966"/>
    <w:rsid w:val="008B2523"/>
    <w:rsid w:val="008B2A02"/>
    <w:rsid w:val="008B42AF"/>
    <w:rsid w:val="008B50A4"/>
    <w:rsid w:val="008B537A"/>
    <w:rsid w:val="008B6464"/>
    <w:rsid w:val="008C2E48"/>
    <w:rsid w:val="008C2F76"/>
    <w:rsid w:val="008C3B94"/>
    <w:rsid w:val="008C4FD8"/>
    <w:rsid w:val="008C5F49"/>
    <w:rsid w:val="008C76FB"/>
    <w:rsid w:val="008C7A37"/>
    <w:rsid w:val="008C7B6F"/>
    <w:rsid w:val="008D1456"/>
    <w:rsid w:val="008D19C9"/>
    <w:rsid w:val="008D1B66"/>
    <w:rsid w:val="008D2297"/>
    <w:rsid w:val="008D2BCD"/>
    <w:rsid w:val="008D3EBB"/>
    <w:rsid w:val="008D3EF6"/>
    <w:rsid w:val="008D6146"/>
    <w:rsid w:val="008D677B"/>
    <w:rsid w:val="008E08E8"/>
    <w:rsid w:val="008E177B"/>
    <w:rsid w:val="008E27CB"/>
    <w:rsid w:val="008E2DEF"/>
    <w:rsid w:val="008E35E9"/>
    <w:rsid w:val="008E511C"/>
    <w:rsid w:val="008E5C2F"/>
    <w:rsid w:val="008E5D1E"/>
    <w:rsid w:val="008E6434"/>
    <w:rsid w:val="008E675E"/>
    <w:rsid w:val="008E6D93"/>
    <w:rsid w:val="008E7497"/>
    <w:rsid w:val="008F0DC6"/>
    <w:rsid w:val="008F2773"/>
    <w:rsid w:val="008F69CD"/>
    <w:rsid w:val="008F7D9F"/>
    <w:rsid w:val="00901828"/>
    <w:rsid w:val="00901E53"/>
    <w:rsid w:val="00904ED8"/>
    <w:rsid w:val="00907C27"/>
    <w:rsid w:val="009110ED"/>
    <w:rsid w:val="009126DA"/>
    <w:rsid w:val="00913939"/>
    <w:rsid w:val="009149F1"/>
    <w:rsid w:val="00914CFA"/>
    <w:rsid w:val="0091799C"/>
    <w:rsid w:val="009204FD"/>
    <w:rsid w:val="00920F71"/>
    <w:rsid w:val="00921163"/>
    <w:rsid w:val="00923A6E"/>
    <w:rsid w:val="009256C6"/>
    <w:rsid w:val="00926F50"/>
    <w:rsid w:val="00927783"/>
    <w:rsid w:val="009307D4"/>
    <w:rsid w:val="009316FE"/>
    <w:rsid w:val="00932875"/>
    <w:rsid w:val="00932981"/>
    <w:rsid w:val="009335D7"/>
    <w:rsid w:val="00935717"/>
    <w:rsid w:val="009361A6"/>
    <w:rsid w:val="009407A0"/>
    <w:rsid w:val="009417E8"/>
    <w:rsid w:val="0094296B"/>
    <w:rsid w:val="0094701E"/>
    <w:rsid w:val="0094744A"/>
    <w:rsid w:val="00950925"/>
    <w:rsid w:val="009515FB"/>
    <w:rsid w:val="00951848"/>
    <w:rsid w:val="009542A1"/>
    <w:rsid w:val="009550BA"/>
    <w:rsid w:val="00955EA4"/>
    <w:rsid w:val="00956A51"/>
    <w:rsid w:val="00959DDA"/>
    <w:rsid w:val="0096075A"/>
    <w:rsid w:val="009608CD"/>
    <w:rsid w:val="00960C5D"/>
    <w:rsid w:val="009620ED"/>
    <w:rsid w:val="0096214B"/>
    <w:rsid w:val="00962790"/>
    <w:rsid w:val="00962D00"/>
    <w:rsid w:val="009633F5"/>
    <w:rsid w:val="009651E6"/>
    <w:rsid w:val="00967F66"/>
    <w:rsid w:val="00970143"/>
    <w:rsid w:val="009713A6"/>
    <w:rsid w:val="009738DE"/>
    <w:rsid w:val="00974454"/>
    <w:rsid w:val="009746D3"/>
    <w:rsid w:val="00975E8F"/>
    <w:rsid w:val="00977114"/>
    <w:rsid w:val="00980086"/>
    <w:rsid w:val="00984875"/>
    <w:rsid w:val="009848C4"/>
    <w:rsid w:val="00990A5E"/>
    <w:rsid w:val="00991889"/>
    <w:rsid w:val="00993715"/>
    <w:rsid w:val="00993B2F"/>
    <w:rsid w:val="00993E1A"/>
    <w:rsid w:val="009949B8"/>
    <w:rsid w:val="00994E5A"/>
    <w:rsid w:val="009959BA"/>
    <w:rsid w:val="00996763"/>
    <w:rsid w:val="00997B3C"/>
    <w:rsid w:val="009A05AD"/>
    <w:rsid w:val="009A16E8"/>
    <w:rsid w:val="009A189C"/>
    <w:rsid w:val="009A4593"/>
    <w:rsid w:val="009A4721"/>
    <w:rsid w:val="009A5E05"/>
    <w:rsid w:val="009A7EDB"/>
    <w:rsid w:val="009B08F9"/>
    <w:rsid w:val="009B0A26"/>
    <w:rsid w:val="009B3C08"/>
    <w:rsid w:val="009B4A86"/>
    <w:rsid w:val="009B599F"/>
    <w:rsid w:val="009B60A2"/>
    <w:rsid w:val="009B6C0C"/>
    <w:rsid w:val="009B6C63"/>
    <w:rsid w:val="009B75EE"/>
    <w:rsid w:val="009B7B9C"/>
    <w:rsid w:val="009C0885"/>
    <w:rsid w:val="009C0E07"/>
    <w:rsid w:val="009C2296"/>
    <w:rsid w:val="009C258C"/>
    <w:rsid w:val="009C45A1"/>
    <w:rsid w:val="009C4DD9"/>
    <w:rsid w:val="009C5557"/>
    <w:rsid w:val="009C68D1"/>
    <w:rsid w:val="009D011F"/>
    <w:rsid w:val="009D022E"/>
    <w:rsid w:val="009D2831"/>
    <w:rsid w:val="009D3EB1"/>
    <w:rsid w:val="009D42AB"/>
    <w:rsid w:val="009D7F5D"/>
    <w:rsid w:val="009E143B"/>
    <w:rsid w:val="009E66EC"/>
    <w:rsid w:val="009F0F14"/>
    <w:rsid w:val="009F1503"/>
    <w:rsid w:val="009F214A"/>
    <w:rsid w:val="009F255C"/>
    <w:rsid w:val="009F314B"/>
    <w:rsid w:val="009F3B8F"/>
    <w:rsid w:val="009F4BD0"/>
    <w:rsid w:val="009F662A"/>
    <w:rsid w:val="00A0094B"/>
    <w:rsid w:val="00A01128"/>
    <w:rsid w:val="00A01AE6"/>
    <w:rsid w:val="00A03735"/>
    <w:rsid w:val="00A0396D"/>
    <w:rsid w:val="00A053C6"/>
    <w:rsid w:val="00A059BA"/>
    <w:rsid w:val="00A05D5F"/>
    <w:rsid w:val="00A06B83"/>
    <w:rsid w:val="00A07C00"/>
    <w:rsid w:val="00A12A2D"/>
    <w:rsid w:val="00A141B2"/>
    <w:rsid w:val="00A15A5B"/>
    <w:rsid w:val="00A15E01"/>
    <w:rsid w:val="00A16404"/>
    <w:rsid w:val="00A17A0F"/>
    <w:rsid w:val="00A17BF4"/>
    <w:rsid w:val="00A21795"/>
    <w:rsid w:val="00A228E9"/>
    <w:rsid w:val="00A25CA0"/>
    <w:rsid w:val="00A25D60"/>
    <w:rsid w:val="00A2663C"/>
    <w:rsid w:val="00A27825"/>
    <w:rsid w:val="00A27884"/>
    <w:rsid w:val="00A30E9C"/>
    <w:rsid w:val="00A3184D"/>
    <w:rsid w:val="00A3216E"/>
    <w:rsid w:val="00A32E6B"/>
    <w:rsid w:val="00A33923"/>
    <w:rsid w:val="00A33A28"/>
    <w:rsid w:val="00A34F06"/>
    <w:rsid w:val="00A35BE1"/>
    <w:rsid w:val="00A41139"/>
    <w:rsid w:val="00A4528B"/>
    <w:rsid w:val="00A46117"/>
    <w:rsid w:val="00A4BA62"/>
    <w:rsid w:val="00A50DEB"/>
    <w:rsid w:val="00A51711"/>
    <w:rsid w:val="00A519B1"/>
    <w:rsid w:val="00A52CA5"/>
    <w:rsid w:val="00A53519"/>
    <w:rsid w:val="00A54A65"/>
    <w:rsid w:val="00A54D3B"/>
    <w:rsid w:val="00A55BD0"/>
    <w:rsid w:val="00A55F38"/>
    <w:rsid w:val="00A57929"/>
    <w:rsid w:val="00A60409"/>
    <w:rsid w:val="00A632CF"/>
    <w:rsid w:val="00A6645C"/>
    <w:rsid w:val="00A66C12"/>
    <w:rsid w:val="00A67854"/>
    <w:rsid w:val="00A7021A"/>
    <w:rsid w:val="00A717D3"/>
    <w:rsid w:val="00A7410D"/>
    <w:rsid w:val="00A74C5A"/>
    <w:rsid w:val="00A74C94"/>
    <w:rsid w:val="00A75FFB"/>
    <w:rsid w:val="00A770B9"/>
    <w:rsid w:val="00A772BF"/>
    <w:rsid w:val="00A779FB"/>
    <w:rsid w:val="00A804A7"/>
    <w:rsid w:val="00A808B5"/>
    <w:rsid w:val="00A80B1F"/>
    <w:rsid w:val="00A80E8C"/>
    <w:rsid w:val="00A83F9C"/>
    <w:rsid w:val="00A840C6"/>
    <w:rsid w:val="00A84155"/>
    <w:rsid w:val="00A84E84"/>
    <w:rsid w:val="00A879E2"/>
    <w:rsid w:val="00A90341"/>
    <w:rsid w:val="00A91AFB"/>
    <w:rsid w:val="00A922CF"/>
    <w:rsid w:val="00A927A3"/>
    <w:rsid w:val="00A9386E"/>
    <w:rsid w:val="00A94292"/>
    <w:rsid w:val="00A9605A"/>
    <w:rsid w:val="00A96267"/>
    <w:rsid w:val="00A972B7"/>
    <w:rsid w:val="00A976CC"/>
    <w:rsid w:val="00A97906"/>
    <w:rsid w:val="00AA04AE"/>
    <w:rsid w:val="00AA1EE1"/>
    <w:rsid w:val="00AA3843"/>
    <w:rsid w:val="00AA3F06"/>
    <w:rsid w:val="00AA41E3"/>
    <w:rsid w:val="00AA6DDA"/>
    <w:rsid w:val="00AA701B"/>
    <w:rsid w:val="00AA77F8"/>
    <w:rsid w:val="00AB08A4"/>
    <w:rsid w:val="00AB22E5"/>
    <w:rsid w:val="00AB24CE"/>
    <w:rsid w:val="00AB2F00"/>
    <w:rsid w:val="00AB4BEF"/>
    <w:rsid w:val="00AB5D74"/>
    <w:rsid w:val="00AC12FC"/>
    <w:rsid w:val="00AC2767"/>
    <w:rsid w:val="00AC2991"/>
    <w:rsid w:val="00AC4711"/>
    <w:rsid w:val="00AC6046"/>
    <w:rsid w:val="00AC7EB5"/>
    <w:rsid w:val="00AC7FC9"/>
    <w:rsid w:val="00AD0294"/>
    <w:rsid w:val="00AD042A"/>
    <w:rsid w:val="00AD0B5E"/>
    <w:rsid w:val="00AD1B59"/>
    <w:rsid w:val="00AD2940"/>
    <w:rsid w:val="00AD2CD5"/>
    <w:rsid w:val="00AD2F55"/>
    <w:rsid w:val="00AD44DD"/>
    <w:rsid w:val="00AE013B"/>
    <w:rsid w:val="00AE1342"/>
    <w:rsid w:val="00AE2195"/>
    <w:rsid w:val="00AE21A0"/>
    <w:rsid w:val="00AE2920"/>
    <w:rsid w:val="00AE5DEF"/>
    <w:rsid w:val="00AE6AE6"/>
    <w:rsid w:val="00AE6AF6"/>
    <w:rsid w:val="00AE734F"/>
    <w:rsid w:val="00AE79E0"/>
    <w:rsid w:val="00AF12C0"/>
    <w:rsid w:val="00AF1975"/>
    <w:rsid w:val="00AF26E8"/>
    <w:rsid w:val="00AF3517"/>
    <w:rsid w:val="00B00E00"/>
    <w:rsid w:val="00B00E9B"/>
    <w:rsid w:val="00B016F6"/>
    <w:rsid w:val="00B0335D"/>
    <w:rsid w:val="00B03DB5"/>
    <w:rsid w:val="00B048D7"/>
    <w:rsid w:val="00B0535E"/>
    <w:rsid w:val="00B05644"/>
    <w:rsid w:val="00B05ACC"/>
    <w:rsid w:val="00B06692"/>
    <w:rsid w:val="00B06A09"/>
    <w:rsid w:val="00B07C58"/>
    <w:rsid w:val="00B10704"/>
    <w:rsid w:val="00B1240A"/>
    <w:rsid w:val="00B12DDF"/>
    <w:rsid w:val="00B13330"/>
    <w:rsid w:val="00B13734"/>
    <w:rsid w:val="00B13F5E"/>
    <w:rsid w:val="00B16395"/>
    <w:rsid w:val="00B17D5B"/>
    <w:rsid w:val="00B2143D"/>
    <w:rsid w:val="00B221FE"/>
    <w:rsid w:val="00B2321C"/>
    <w:rsid w:val="00B247BF"/>
    <w:rsid w:val="00B25FEA"/>
    <w:rsid w:val="00B273A5"/>
    <w:rsid w:val="00B300E1"/>
    <w:rsid w:val="00B30800"/>
    <w:rsid w:val="00B33175"/>
    <w:rsid w:val="00B3380B"/>
    <w:rsid w:val="00B346C4"/>
    <w:rsid w:val="00B3499D"/>
    <w:rsid w:val="00B3521E"/>
    <w:rsid w:val="00B37814"/>
    <w:rsid w:val="00B40D60"/>
    <w:rsid w:val="00B42F34"/>
    <w:rsid w:val="00B44995"/>
    <w:rsid w:val="00B44F10"/>
    <w:rsid w:val="00B45624"/>
    <w:rsid w:val="00B46A67"/>
    <w:rsid w:val="00B5128E"/>
    <w:rsid w:val="00B520B9"/>
    <w:rsid w:val="00B5410D"/>
    <w:rsid w:val="00B552A9"/>
    <w:rsid w:val="00B57CAD"/>
    <w:rsid w:val="00B61A46"/>
    <w:rsid w:val="00B61DE3"/>
    <w:rsid w:val="00B6254D"/>
    <w:rsid w:val="00B6271F"/>
    <w:rsid w:val="00B63CDD"/>
    <w:rsid w:val="00B64548"/>
    <w:rsid w:val="00B67AE2"/>
    <w:rsid w:val="00B67C7E"/>
    <w:rsid w:val="00B70EC8"/>
    <w:rsid w:val="00B72B01"/>
    <w:rsid w:val="00B76C1C"/>
    <w:rsid w:val="00B81AF4"/>
    <w:rsid w:val="00B82E5A"/>
    <w:rsid w:val="00B835C3"/>
    <w:rsid w:val="00B84FE1"/>
    <w:rsid w:val="00B85DF2"/>
    <w:rsid w:val="00B86199"/>
    <w:rsid w:val="00B91453"/>
    <w:rsid w:val="00B91648"/>
    <w:rsid w:val="00B917F2"/>
    <w:rsid w:val="00B9246D"/>
    <w:rsid w:val="00B92D8C"/>
    <w:rsid w:val="00B93305"/>
    <w:rsid w:val="00B95858"/>
    <w:rsid w:val="00B97623"/>
    <w:rsid w:val="00BA0BFD"/>
    <w:rsid w:val="00BA1F0F"/>
    <w:rsid w:val="00BA356B"/>
    <w:rsid w:val="00BA3F7C"/>
    <w:rsid w:val="00BA4ADC"/>
    <w:rsid w:val="00BA5970"/>
    <w:rsid w:val="00BA7705"/>
    <w:rsid w:val="00BA7B90"/>
    <w:rsid w:val="00BB0D33"/>
    <w:rsid w:val="00BB2F36"/>
    <w:rsid w:val="00BB38D2"/>
    <w:rsid w:val="00BB4EB9"/>
    <w:rsid w:val="00BB553F"/>
    <w:rsid w:val="00BB61E9"/>
    <w:rsid w:val="00BB66D3"/>
    <w:rsid w:val="00BB7680"/>
    <w:rsid w:val="00BB7BB1"/>
    <w:rsid w:val="00BC0D13"/>
    <w:rsid w:val="00BC1839"/>
    <w:rsid w:val="00BC2695"/>
    <w:rsid w:val="00BC3689"/>
    <w:rsid w:val="00BC3F9A"/>
    <w:rsid w:val="00BC4DD3"/>
    <w:rsid w:val="00BC77F1"/>
    <w:rsid w:val="00BD1070"/>
    <w:rsid w:val="00BD1CA4"/>
    <w:rsid w:val="00BD23BF"/>
    <w:rsid w:val="00BD2E45"/>
    <w:rsid w:val="00BD3E4B"/>
    <w:rsid w:val="00BD4667"/>
    <w:rsid w:val="00BD56AE"/>
    <w:rsid w:val="00BD61E5"/>
    <w:rsid w:val="00BD6C11"/>
    <w:rsid w:val="00BD72D6"/>
    <w:rsid w:val="00BD7D7D"/>
    <w:rsid w:val="00BE0C3D"/>
    <w:rsid w:val="00BE17B9"/>
    <w:rsid w:val="00BE17EB"/>
    <w:rsid w:val="00BE2DC5"/>
    <w:rsid w:val="00BE35A2"/>
    <w:rsid w:val="00BE419E"/>
    <w:rsid w:val="00BE46FE"/>
    <w:rsid w:val="00BE4AC6"/>
    <w:rsid w:val="00BE51EE"/>
    <w:rsid w:val="00BE6C0D"/>
    <w:rsid w:val="00BF1A9D"/>
    <w:rsid w:val="00BF2556"/>
    <w:rsid w:val="00BF45FC"/>
    <w:rsid w:val="00BF5196"/>
    <w:rsid w:val="00BF5991"/>
    <w:rsid w:val="00BF5AD6"/>
    <w:rsid w:val="00BF6BFD"/>
    <w:rsid w:val="00BF7DF7"/>
    <w:rsid w:val="00C00E94"/>
    <w:rsid w:val="00C01124"/>
    <w:rsid w:val="00C02DDE"/>
    <w:rsid w:val="00C03366"/>
    <w:rsid w:val="00C04F89"/>
    <w:rsid w:val="00C06038"/>
    <w:rsid w:val="00C071BA"/>
    <w:rsid w:val="00C12053"/>
    <w:rsid w:val="00C122AD"/>
    <w:rsid w:val="00C1338F"/>
    <w:rsid w:val="00C14014"/>
    <w:rsid w:val="00C141C4"/>
    <w:rsid w:val="00C14420"/>
    <w:rsid w:val="00C15782"/>
    <w:rsid w:val="00C15815"/>
    <w:rsid w:val="00C15862"/>
    <w:rsid w:val="00C15A36"/>
    <w:rsid w:val="00C205DD"/>
    <w:rsid w:val="00C217A5"/>
    <w:rsid w:val="00C23375"/>
    <w:rsid w:val="00C23AC6"/>
    <w:rsid w:val="00C24D41"/>
    <w:rsid w:val="00C25426"/>
    <w:rsid w:val="00C27041"/>
    <w:rsid w:val="00C276F2"/>
    <w:rsid w:val="00C2771A"/>
    <w:rsid w:val="00C30814"/>
    <w:rsid w:val="00C3112F"/>
    <w:rsid w:val="00C3494A"/>
    <w:rsid w:val="00C35696"/>
    <w:rsid w:val="00C3664C"/>
    <w:rsid w:val="00C36836"/>
    <w:rsid w:val="00C37580"/>
    <w:rsid w:val="00C409F0"/>
    <w:rsid w:val="00C41803"/>
    <w:rsid w:val="00C449C0"/>
    <w:rsid w:val="00C44D0D"/>
    <w:rsid w:val="00C4670D"/>
    <w:rsid w:val="00C46887"/>
    <w:rsid w:val="00C46E82"/>
    <w:rsid w:val="00C5020A"/>
    <w:rsid w:val="00C5172C"/>
    <w:rsid w:val="00C52A09"/>
    <w:rsid w:val="00C52B90"/>
    <w:rsid w:val="00C55497"/>
    <w:rsid w:val="00C62544"/>
    <w:rsid w:val="00C63B7A"/>
    <w:rsid w:val="00C63F7F"/>
    <w:rsid w:val="00C64737"/>
    <w:rsid w:val="00C66AD7"/>
    <w:rsid w:val="00C6729E"/>
    <w:rsid w:val="00C67ADC"/>
    <w:rsid w:val="00C70003"/>
    <w:rsid w:val="00C71D88"/>
    <w:rsid w:val="00C72424"/>
    <w:rsid w:val="00C73D80"/>
    <w:rsid w:val="00C73DD3"/>
    <w:rsid w:val="00C743A8"/>
    <w:rsid w:val="00C763C4"/>
    <w:rsid w:val="00C774E4"/>
    <w:rsid w:val="00C7EDCB"/>
    <w:rsid w:val="00C80C33"/>
    <w:rsid w:val="00C81BFF"/>
    <w:rsid w:val="00C8390E"/>
    <w:rsid w:val="00C84792"/>
    <w:rsid w:val="00C85A3C"/>
    <w:rsid w:val="00C85F9D"/>
    <w:rsid w:val="00C86975"/>
    <w:rsid w:val="00C86CEF"/>
    <w:rsid w:val="00C876A5"/>
    <w:rsid w:val="00C9137B"/>
    <w:rsid w:val="00C92E00"/>
    <w:rsid w:val="00C93094"/>
    <w:rsid w:val="00C960FD"/>
    <w:rsid w:val="00C97E4D"/>
    <w:rsid w:val="00C97E9C"/>
    <w:rsid w:val="00CA1A51"/>
    <w:rsid w:val="00CA33A5"/>
    <w:rsid w:val="00CA3ADE"/>
    <w:rsid w:val="00CA4A5F"/>
    <w:rsid w:val="00CA5448"/>
    <w:rsid w:val="00CA7AB5"/>
    <w:rsid w:val="00CB16DD"/>
    <w:rsid w:val="00CB1F4E"/>
    <w:rsid w:val="00CB235D"/>
    <w:rsid w:val="00CB76D0"/>
    <w:rsid w:val="00CB7F76"/>
    <w:rsid w:val="00CC0D39"/>
    <w:rsid w:val="00CC1E94"/>
    <w:rsid w:val="00CC2360"/>
    <w:rsid w:val="00CC42FD"/>
    <w:rsid w:val="00CC73D7"/>
    <w:rsid w:val="00CD1786"/>
    <w:rsid w:val="00CD2327"/>
    <w:rsid w:val="00CD29A8"/>
    <w:rsid w:val="00CD2BCE"/>
    <w:rsid w:val="00CD3D04"/>
    <w:rsid w:val="00CD47D3"/>
    <w:rsid w:val="00CD53B5"/>
    <w:rsid w:val="00CD59FB"/>
    <w:rsid w:val="00CD7445"/>
    <w:rsid w:val="00CD7762"/>
    <w:rsid w:val="00CE15ED"/>
    <w:rsid w:val="00CE31BD"/>
    <w:rsid w:val="00CE37DD"/>
    <w:rsid w:val="00CE44A9"/>
    <w:rsid w:val="00CE4CDF"/>
    <w:rsid w:val="00CE569E"/>
    <w:rsid w:val="00CE61C7"/>
    <w:rsid w:val="00CE67B6"/>
    <w:rsid w:val="00CE6832"/>
    <w:rsid w:val="00CE711E"/>
    <w:rsid w:val="00CF063D"/>
    <w:rsid w:val="00CF1248"/>
    <w:rsid w:val="00CF307A"/>
    <w:rsid w:val="00CF49A1"/>
    <w:rsid w:val="00CF50D6"/>
    <w:rsid w:val="00CF716E"/>
    <w:rsid w:val="00CF718F"/>
    <w:rsid w:val="00CF72FC"/>
    <w:rsid w:val="00CF7EC1"/>
    <w:rsid w:val="00D00E6D"/>
    <w:rsid w:val="00D02421"/>
    <w:rsid w:val="00D02C1F"/>
    <w:rsid w:val="00D039E2"/>
    <w:rsid w:val="00D04E98"/>
    <w:rsid w:val="00D04F25"/>
    <w:rsid w:val="00D06268"/>
    <w:rsid w:val="00D06440"/>
    <w:rsid w:val="00D073BC"/>
    <w:rsid w:val="00D10983"/>
    <w:rsid w:val="00D10B19"/>
    <w:rsid w:val="00D11B8C"/>
    <w:rsid w:val="00D13DEF"/>
    <w:rsid w:val="00D16442"/>
    <w:rsid w:val="00D173A3"/>
    <w:rsid w:val="00D17558"/>
    <w:rsid w:val="00D17FFC"/>
    <w:rsid w:val="00D20504"/>
    <w:rsid w:val="00D24812"/>
    <w:rsid w:val="00D250C8"/>
    <w:rsid w:val="00D25893"/>
    <w:rsid w:val="00D26ACA"/>
    <w:rsid w:val="00D26B74"/>
    <w:rsid w:val="00D330EC"/>
    <w:rsid w:val="00D336A9"/>
    <w:rsid w:val="00D3379A"/>
    <w:rsid w:val="00D349D8"/>
    <w:rsid w:val="00D34A36"/>
    <w:rsid w:val="00D350E2"/>
    <w:rsid w:val="00D362DD"/>
    <w:rsid w:val="00D368CA"/>
    <w:rsid w:val="00D4051E"/>
    <w:rsid w:val="00D418B9"/>
    <w:rsid w:val="00D434D9"/>
    <w:rsid w:val="00D454D3"/>
    <w:rsid w:val="00D45C4C"/>
    <w:rsid w:val="00D51347"/>
    <w:rsid w:val="00D5213F"/>
    <w:rsid w:val="00D5252C"/>
    <w:rsid w:val="00D54050"/>
    <w:rsid w:val="00D54A96"/>
    <w:rsid w:val="00D55F5A"/>
    <w:rsid w:val="00D60941"/>
    <w:rsid w:val="00D60F8A"/>
    <w:rsid w:val="00D61518"/>
    <w:rsid w:val="00D61E8F"/>
    <w:rsid w:val="00D61EBF"/>
    <w:rsid w:val="00D62885"/>
    <w:rsid w:val="00D632A8"/>
    <w:rsid w:val="00D63FE6"/>
    <w:rsid w:val="00D64765"/>
    <w:rsid w:val="00D65C1A"/>
    <w:rsid w:val="00D66049"/>
    <w:rsid w:val="00D663F7"/>
    <w:rsid w:val="00D66467"/>
    <w:rsid w:val="00D71421"/>
    <w:rsid w:val="00D72A8B"/>
    <w:rsid w:val="00D733C3"/>
    <w:rsid w:val="00D7359D"/>
    <w:rsid w:val="00D75178"/>
    <w:rsid w:val="00D758E0"/>
    <w:rsid w:val="00D75C58"/>
    <w:rsid w:val="00D760B0"/>
    <w:rsid w:val="00D768C4"/>
    <w:rsid w:val="00D76F04"/>
    <w:rsid w:val="00D83737"/>
    <w:rsid w:val="00D8390A"/>
    <w:rsid w:val="00D84246"/>
    <w:rsid w:val="00D843F5"/>
    <w:rsid w:val="00D862A2"/>
    <w:rsid w:val="00D8B47B"/>
    <w:rsid w:val="00D9048F"/>
    <w:rsid w:val="00D92843"/>
    <w:rsid w:val="00D92B38"/>
    <w:rsid w:val="00D93287"/>
    <w:rsid w:val="00D93EA9"/>
    <w:rsid w:val="00D9586C"/>
    <w:rsid w:val="00D958B3"/>
    <w:rsid w:val="00D97649"/>
    <w:rsid w:val="00D97BA5"/>
    <w:rsid w:val="00DA201C"/>
    <w:rsid w:val="00DA3329"/>
    <w:rsid w:val="00DA35D6"/>
    <w:rsid w:val="00DA4521"/>
    <w:rsid w:val="00DA49E5"/>
    <w:rsid w:val="00DA745D"/>
    <w:rsid w:val="00DA77C9"/>
    <w:rsid w:val="00DB0F7D"/>
    <w:rsid w:val="00DB2D77"/>
    <w:rsid w:val="00DB4387"/>
    <w:rsid w:val="00DB4597"/>
    <w:rsid w:val="00DB4765"/>
    <w:rsid w:val="00DB589E"/>
    <w:rsid w:val="00DB6995"/>
    <w:rsid w:val="00DB6C9C"/>
    <w:rsid w:val="00DB7A32"/>
    <w:rsid w:val="00DB7F87"/>
    <w:rsid w:val="00DC22B8"/>
    <w:rsid w:val="00DC2360"/>
    <w:rsid w:val="00DC32D2"/>
    <w:rsid w:val="00DC3C11"/>
    <w:rsid w:val="00DC4D63"/>
    <w:rsid w:val="00DC70C9"/>
    <w:rsid w:val="00DD3714"/>
    <w:rsid w:val="00DD44F8"/>
    <w:rsid w:val="00DD5BB1"/>
    <w:rsid w:val="00DD5C26"/>
    <w:rsid w:val="00DD5C35"/>
    <w:rsid w:val="00DD6AF8"/>
    <w:rsid w:val="00DE0C75"/>
    <w:rsid w:val="00DE1F87"/>
    <w:rsid w:val="00DE2752"/>
    <w:rsid w:val="00DE6FA3"/>
    <w:rsid w:val="00DE76FC"/>
    <w:rsid w:val="00DF0EAD"/>
    <w:rsid w:val="00DF141F"/>
    <w:rsid w:val="00DF3486"/>
    <w:rsid w:val="00DF63CE"/>
    <w:rsid w:val="00DF6FC0"/>
    <w:rsid w:val="00E0035A"/>
    <w:rsid w:val="00E01372"/>
    <w:rsid w:val="00E0186E"/>
    <w:rsid w:val="00E02A64"/>
    <w:rsid w:val="00E03300"/>
    <w:rsid w:val="00E04AA9"/>
    <w:rsid w:val="00E05E41"/>
    <w:rsid w:val="00E10023"/>
    <w:rsid w:val="00E108D2"/>
    <w:rsid w:val="00E109B0"/>
    <w:rsid w:val="00E11434"/>
    <w:rsid w:val="00E11DE6"/>
    <w:rsid w:val="00E12771"/>
    <w:rsid w:val="00E13E3F"/>
    <w:rsid w:val="00E147C2"/>
    <w:rsid w:val="00E160D2"/>
    <w:rsid w:val="00E16495"/>
    <w:rsid w:val="00E16B89"/>
    <w:rsid w:val="00E1746D"/>
    <w:rsid w:val="00E20279"/>
    <w:rsid w:val="00E21DB0"/>
    <w:rsid w:val="00E24A92"/>
    <w:rsid w:val="00E254F3"/>
    <w:rsid w:val="00E255E7"/>
    <w:rsid w:val="00E269D5"/>
    <w:rsid w:val="00E31AFE"/>
    <w:rsid w:val="00E33A64"/>
    <w:rsid w:val="00E353DA"/>
    <w:rsid w:val="00E35505"/>
    <w:rsid w:val="00E35D9B"/>
    <w:rsid w:val="00E368DF"/>
    <w:rsid w:val="00E36CDE"/>
    <w:rsid w:val="00E403AE"/>
    <w:rsid w:val="00E40844"/>
    <w:rsid w:val="00E40BEB"/>
    <w:rsid w:val="00E41E28"/>
    <w:rsid w:val="00E43217"/>
    <w:rsid w:val="00E43305"/>
    <w:rsid w:val="00E438C2"/>
    <w:rsid w:val="00E4426C"/>
    <w:rsid w:val="00E4426D"/>
    <w:rsid w:val="00E44A67"/>
    <w:rsid w:val="00E44CFA"/>
    <w:rsid w:val="00E44EC5"/>
    <w:rsid w:val="00E45644"/>
    <w:rsid w:val="00E5006F"/>
    <w:rsid w:val="00E505BE"/>
    <w:rsid w:val="00E544B1"/>
    <w:rsid w:val="00E547C9"/>
    <w:rsid w:val="00E577B9"/>
    <w:rsid w:val="00E57E87"/>
    <w:rsid w:val="00E6137E"/>
    <w:rsid w:val="00E61DC8"/>
    <w:rsid w:val="00E62B27"/>
    <w:rsid w:val="00E63551"/>
    <w:rsid w:val="00E63857"/>
    <w:rsid w:val="00E63A55"/>
    <w:rsid w:val="00E64397"/>
    <w:rsid w:val="00E64470"/>
    <w:rsid w:val="00E706A2"/>
    <w:rsid w:val="00E73D15"/>
    <w:rsid w:val="00E752D6"/>
    <w:rsid w:val="00E757D6"/>
    <w:rsid w:val="00E76A59"/>
    <w:rsid w:val="00E76CE4"/>
    <w:rsid w:val="00E77E23"/>
    <w:rsid w:val="00E82950"/>
    <w:rsid w:val="00E830C1"/>
    <w:rsid w:val="00E8390E"/>
    <w:rsid w:val="00E840D2"/>
    <w:rsid w:val="00E8451E"/>
    <w:rsid w:val="00E85DF5"/>
    <w:rsid w:val="00E86085"/>
    <w:rsid w:val="00E8703D"/>
    <w:rsid w:val="00E9007D"/>
    <w:rsid w:val="00E906D8"/>
    <w:rsid w:val="00E91EC6"/>
    <w:rsid w:val="00E9378C"/>
    <w:rsid w:val="00E9391C"/>
    <w:rsid w:val="00E953BB"/>
    <w:rsid w:val="00E979A6"/>
    <w:rsid w:val="00E97DD3"/>
    <w:rsid w:val="00EA32B9"/>
    <w:rsid w:val="00EA414B"/>
    <w:rsid w:val="00EB0403"/>
    <w:rsid w:val="00EB0ADD"/>
    <w:rsid w:val="00EB0D0F"/>
    <w:rsid w:val="00EB1A95"/>
    <w:rsid w:val="00EB1BC1"/>
    <w:rsid w:val="00EB2CAD"/>
    <w:rsid w:val="00EB4297"/>
    <w:rsid w:val="00EB7AF4"/>
    <w:rsid w:val="00EB7BDA"/>
    <w:rsid w:val="00EC0259"/>
    <w:rsid w:val="00EC0480"/>
    <w:rsid w:val="00EC1138"/>
    <w:rsid w:val="00EC1ED4"/>
    <w:rsid w:val="00EC36B2"/>
    <w:rsid w:val="00EC440E"/>
    <w:rsid w:val="00EC48E5"/>
    <w:rsid w:val="00EC51FE"/>
    <w:rsid w:val="00ED0353"/>
    <w:rsid w:val="00ED0440"/>
    <w:rsid w:val="00ED2378"/>
    <w:rsid w:val="00ED3D28"/>
    <w:rsid w:val="00ED41EB"/>
    <w:rsid w:val="00ED4583"/>
    <w:rsid w:val="00ED4D0F"/>
    <w:rsid w:val="00ED7B40"/>
    <w:rsid w:val="00EE1159"/>
    <w:rsid w:val="00EE1296"/>
    <w:rsid w:val="00EE72BF"/>
    <w:rsid w:val="00EE7AD0"/>
    <w:rsid w:val="00EF7254"/>
    <w:rsid w:val="00F01231"/>
    <w:rsid w:val="00F02204"/>
    <w:rsid w:val="00F023B0"/>
    <w:rsid w:val="00F0242C"/>
    <w:rsid w:val="00F025AB"/>
    <w:rsid w:val="00F0619F"/>
    <w:rsid w:val="00F0738F"/>
    <w:rsid w:val="00F116F1"/>
    <w:rsid w:val="00F138A3"/>
    <w:rsid w:val="00F15C13"/>
    <w:rsid w:val="00F16A0D"/>
    <w:rsid w:val="00F2098F"/>
    <w:rsid w:val="00F21BEE"/>
    <w:rsid w:val="00F2558F"/>
    <w:rsid w:val="00F30CCC"/>
    <w:rsid w:val="00F34A2F"/>
    <w:rsid w:val="00F34DF3"/>
    <w:rsid w:val="00F34F27"/>
    <w:rsid w:val="00F3645D"/>
    <w:rsid w:val="00F36699"/>
    <w:rsid w:val="00F40235"/>
    <w:rsid w:val="00F4079D"/>
    <w:rsid w:val="00F42438"/>
    <w:rsid w:val="00F42BA2"/>
    <w:rsid w:val="00F46A0D"/>
    <w:rsid w:val="00F46FEA"/>
    <w:rsid w:val="00F50539"/>
    <w:rsid w:val="00F5200A"/>
    <w:rsid w:val="00F5338B"/>
    <w:rsid w:val="00F56B12"/>
    <w:rsid w:val="00F578BD"/>
    <w:rsid w:val="00F612AE"/>
    <w:rsid w:val="00F617CA"/>
    <w:rsid w:val="00F61F17"/>
    <w:rsid w:val="00F637AE"/>
    <w:rsid w:val="00F649BF"/>
    <w:rsid w:val="00F64D5F"/>
    <w:rsid w:val="00F652B9"/>
    <w:rsid w:val="00F6617F"/>
    <w:rsid w:val="00F67191"/>
    <w:rsid w:val="00F725E5"/>
    <w:rsid w:val="00F72661"/>
    <w:rsid w:val="00F74368"/>
    <w:rsid w:val="00F75152"/>
    <w:rsid w:val="00F7594A"/>
    <w:rsid w:val="00F76128"/>
    <w:rsid w:val="00F7648C"/>
    <w:rsid w:val="00F77758"/>
    <w:rsid w:val="00F8006F"/>
    <w:rsid w:val="00F80880"/>
    <w:rsid w:val="00F82887"/>
    <w:rsid w:val="00F82983"/>
    <w:rsid w:val="00F82A86"/>
    <w:rsid w:val="00F84ED4"/>
    <w:rsid w:val="00F8534C"/>
    <w:rsid w:val="00F8581A"/>
    <w:rsid w:val="00F90524"/>
    <w:rsid w:val="00F911B5"/>
    <w:rsid w:val="00F915C9"/>
    <w:rsid w:val="00F91E75"/>
    <w:rsid w:val="00F920B8"/>
    <w:rsid w:val="00F9213E"/>
    <w:rsid w:val="00F92725"/>
    <w:rsid w:val="00F93B75"/>
    <w:rsid w:val="00F94658"/>
    <w:rsid w:val="00F95A3C"/>
    <w:rsid w:val="00F95B41"/>
    <w:rsid w:val="00F96836"/>
    <w:rsid w:val="00F97AA6"/>
    <w:rsid w:val="00FA1364"/>
    <w:rsid w:val="00FA1A7E"/>
    <w:rsid w:val="00FA2061"/>
    <w:rsid w:val="00FA2548"/>
    <w:rsid w:val="00FA29D7"/>
    <w:rsid w:val="00FA572C"/>
    <w:rsid w:val="00FA74F9"/>
    <w:rsid w:val="00FA7E56"/>
    <w:rsid w:val="00FB0EA3"/>
    <w:rsid w:val="00FB4B82"/>
    <w:rsid w:val="00FB4E9E"/>
    <w:rsid w:val="00FB55E0"/>
    <w:rsid w:val="00FB5FC6"/>
    <w:rsid w:val="00FB7368"/>
    <w:rsid w:val="00FB78D7"/>
    <w:rsid w:val="00FC0E83"/>
    <w:rsid w:val="00FC14B0"/>
    <w:rsid w:val="00FC2697"/>
    <w:rsid w:val="00FC2F14"/>
    <w:rsid w:val="00FC38C9"/>
    <w:rsid w:val="00FC4D49"/>
    <w:rsid w:val="00FD02E4"/>
    <w:rsid w:val="00FD109C"/>
    <w:rsid w:val="00FD1C17"/>
    <w:rsid w:val="00FD1E2E"/>
    <w:rsid w:val="00FD21C1"/>
    <w:rsid w:val="00FD3DCC"/>
    <w:rsid w:val="00FD3DD2"/>
    <w:rsid w:val="00FD5E7B"/>
    <w:rsid w:val="00FD6183"/>
    <w:rsid w:val="00FD6EBA"/>
    <w:rsid w:val="00FD6F2B"/>
    <w:rsid w:val="00FE0F1A"/>
    <w:rsid w:val="00FE1340"/>
    <w:rsid w:val="00FE1844"/>
    <w:rsid w:val="00FE3416"/>
    <w:rsid w:val="00FE4498"/>
    <w:rsid w:val="00FE4532"/>
    <w:rsid w:val="00FE4583"/>
    <w:rsid w:val="00FE4AE3"/>
    <w:rsid w:val="00FE4D85"/>
    <w:rsid w:val="00FE58BD"/>
    <w:rsid w:val="00FF06D3"/>
    <w:rsid w:val="00FF0B61"/>
    <w:rsid w:val="00FF0F2A"/>
    <w:rsid w:val="00FF1504"/>
    <w:rsid w:val="00FF1F83"/>
    <w:rsid w:val="00FF2B9A"/>
    <w:rsid w:val="00FF335F"/>
    <w:rsid w:val="00FF375A"/>
    <w:rsid w:val="00FF57EA"/>
    <w:rsid w:val="00FF60EB"/>
    <w:rsid w:val="00FF611D"/>
    <w:rsid w:val="00FF68CC"/>
    <w:rsid w:val="00FF6F59"/>
    <w:rsid w:val="01120E87"/>
    <w:rsid w:val="0115D99B"/>
    <w:rsid w:val="01291E02"/>
    <w:rsid w:val="012CC6A1"/>
    <w:rsid w:val="013CB533"/>
    <w:rsid w:val="0156E686"/>
    <w:rsid w:val="0157F346"/>
    <w:rsid w:val="01787FEC"/>
    <w:rsid w:val="01894FA4"/>
    <w:rsid w:val="01C63860"/>
    <w:rsid w:val="01D224C0"/>
    <w:rsid w:val="01D323AD"/>
    <w:rsid w:val="01D8EAFE"/>
    <w:rsid w:val="01E3D52B"/>
    <w:rsid w:val="01E4E604"/>
    <w:rsid w:val="01F266B3"/>
    <w:rsid w:val="01F57679"/>
    <w:rsid w:val="01F5C2CD"/>
    <w:rsid w:val="01F85D74"/>
    <w:rsid w:val="01FBCD2F"/>
    <w:rsid w:val="02119571"/>
    <w:rsid w:val="02123336"/>
    <w:rsid w:val="022DEAF8"/>
    <w:rsid w:val="0240C41D"/>
    <w:rsid w:val="024F5FB2"/>
    <w:rsid w:val="0256C729"/>
    <w:rsid w:val="026999AD"/>
    <w:rsid w:val="027062DB"/>
    <w:rsid w:val="028C548E"/>
    <w:rsid w:val="02922E1E"/>
    <w:rsid w:val="02B4916C"/>
    <w:rsid w:val="02C54DB2"/>
    <w:rsid w:val="02D0A81A"/>
    <w:rsid w:val="02D6E105"/>
    <w:rsid w:val="02ED3EED"/>
    <w:rsid w:val="02F21AB8"/>
    <w:rsid w:val="0302D7A8"/>
    <w:rsid w:val="0309E336"/>
    <w:rsid w:val="0320B45A"/>
    <w:rsid w:val="032C76D9"/>
    <w:rsid w:val="033AE8E5"/>
    <w:rsid w:val="033CB710"/>
    <w:rsid w:val="03516E11"/>
    <w:rsid w:val="03591585"/>
    <w:rsid w:val="035CA11D"/>
    <w:rsid w:val="03654335"/>
    <w:rsid w:val="036AB283"/>
    <w:rsid w:val="03745D5E"/>
    <w:rsid w:val="03832A89"/>
    <w:rsid w:val="038E2995"/>
    <w:rsid w:val="03A4DDBD"/>
    <w:rsid w:val="03A60728"/>
    <w:rsid w:val="03AD4CBD"/>
    <w:rsid w:val="03B022B8"/>
    <w:rsid w:val="0400F21E"/>
    <w:rsid w:val="0401B54A"/>
    <w:rsid w:val="0406BD47"/>
    <w:rsid w:val="0407E304"/>
    <w:rsid w:val="040BA797"/>
    <w:rsid w:val="040E0EED"/>
    <w:rsid w:val="041B1636"/>
    <w:rsid w:val="04210B9E"/>
    <w:rsid w:val="0432D7CA"/>
    <w:rsid w:val="043CE28F"/>
    <w:rsid w:val="0443A431"/>
    <w:rsid w:val="044D02BC"/>
    <w:rsid w:val="04714099"/>
    <w:rsid w:val="0473BCA6"/>
    <w:rsid w:val="04754F22"/>
    <w:rsid w:val="04809217"/>
    <w:rsid w:val="048BC90B"/>
    <w:rsid w:val="0496E7B0"/>
    <w:rsid w:val="0497BDF0"/>
    <w:rsid w:val="04A22299"/>
    <w:rsid w:val="04B70C1F"/>
    <w:rsid w:val="04BF402B"/>
    <w:rsid w:val="04CE903B"/>
    <w:rsid w:val="04DB284E"/>
    <w:rsid w:val="04EFD7EA"/>
    <w:rsid w:val="04F56E5B"/>
    <w:rsid w:val="0506A99F"/>
    <w:rsid w:val="050CC7B6"/>
    <w:rsid w:val="051EE008"/>
    <w:rsid w:val="0546471B"/>
    <w:rsid w:val="055AAC71"/>
    <w:rsid w:val="05751C66"/>
    <w:rsid w:val="0576ACEE"/>
    <w:rsid w:val="05934590"/>
    <w:rsid w:val="05A6E149"/>
    <w:rsid w:val="05B0D135"/>
    <w:rsid w:val="05B25D84"/>
    <w:rsid w:val="05C147ED"/>
    <w:rsid w:val="05C4BD13"/>
    <w:rsid w:val="05D0FDE2"/>
    <w:rsid w:val="05E47A8D"/>
    <w:rsid w:val="0602236A"/>
    <w:rsid w:val="06220962"/>
    <w:rsid w:val="0638D860"/>
    <w:rsid w:val="0643466A"/>
    <w:rsid w:val="065570DD"/>
    <w:rsid w:val="067C00D2"/>
    <w:rsid w:val="069CF103"/>
    <w:rsid w:val="06B1D268"/>
    <w:rsid w:val="06C3234A"/>
    <w:rsid w:val="06D64D83"/>
    <w:rsid w:val="06E8538F"/>
    <w:rsid w:val="0708AB63"/>
    <w:rsid w:val="07202C94"/>
    <w:rsid w:val="07484B1F"/>
    <w:rsid w:val="0759B67F"/>
    <w:rsid w:val="075E6658"/>
    <w:rsid w:val="07627807"/>
    <w:rsid w:val="0766A550"/>
    <w:rsid w:val="076F70CC"/>
    <w:rsid w:val="07717B33"/>
    <w:rsid w:val="0787AC5D"/>
    <w:rsid w:val="079BFF8F"/>
    <w:rsid w:val="07AA645D"/>
    <w:rsid w:val="07C92377"/>
    <w:rsid w:val="07CBCF07"/>
    <w:rsid w:val="07CDE3BC"/>
    <w:rsid w:val="07E384A0"/>
    <w:rsid w:val="07E4C925"/>
    <w:rsid w:val="07F6897A"/>
    <w:rsid w:val="080B4A80"/>
    <w:rsid w:val="0835C0AF"/>
    <w:rsid w:val="08414C4D"/>
    <w:rsid w:val="08683535"/>
    <w:rsid w:val="086B7B04"/>
    <w:rsid w:val="087E689A"/>
    <w:rsid w:val="0883D85B"/>
    <w:rsid w:val="0896C299"/>
    <w:rsid w:val="08976BE7"/>
    <w:rsid w:val="08B41052"/>
    <w:rsid w:val="08B55960"/>
    <w:rsid w:val="08D2E5F1"/>
    <w:rsid w:val="08DAE688"/>
    <w:rsid w:val="09041BF7"/>
    <w:rsid w:val="090B18E2"/>
    <w:rsid w:val="090D4BC0"/>
    <w:rsid w:val="09130E0D"/>
    <w:rsid w:val="0913FBF3"/>
    <w:rsid w:val="09141A75"/>
    <w:rsid w:val="09194236"/>
    <w:rsid w:val="09200F22"/>
    <w:rsid w:val="0939BCFC"/>
    <w:rsid w:val="093A434B"/>
    <w:rsid w:val="093ECF2D"/>
    <w:rsid w:val="0962FE7B"/>
    <w:rsid w:val="0963CFC6"/>
    <w:rsid w:val="0969B467"/>
    <w:rsid w:val="096C02AC"/>
    <w:rsid w:val="097355BD"/>
    <w:rsid w:val="09776212"/>
    <w:rsid w:val="0978446F"/>
    <w:rsid w:val="0978C927"/>
    <w:rsid w:val="09A706D0"/>
    <w:rsid w:val="09A869C2"/>
    <w:rsid w:val="09AD6505"/>
    <w:rsid w:val="09AE1DBB"/>
    <w:rsid w:val="09CEDFB2"/>
    <w:rsid w:val="09D2FA93"/>
    <w:rsid w:val="09D4129E"/>
    <w:rsid w:val="09E6AFED"/>
    <w:rsid w:val="09EC8FD9"/>
    <w:rsid w:val="0A093122"/>
    <w:rsid w:val="0A10E305"/>
    <w:rsid w:val="0A19F0A0"/>
    <w:rsid w:val="0A1BEF6C"/>
    <w:rsid w:val="0A1F48AC"/>
    <w:rsid w:val="0A495713"/>
    <w:rsid w:val="0A5E9D46"/>
    <w:rsid w:val="0A68BFE3"/>
    <w:rsid w:val="0A70CA9E"/>
    <w:rsid w:val="0A7AB4B5"/>
    <w:rsid w:val="0A7BA180"/>
    <w:rsid w:val="0A7DC1CE"/>
    <w:rsid w:val="0A9018A4"/>
    <w:rsid w:val="0AB0FC0A"/>
    <w:rsid w:val="0AB6B2EE"/>
    <w:rsid w:val="0ABDF7D4"/>
    <w:rsid w:val="0AC07562"/>
    <w:rsid w:val="0ACC0F99"/>
    <w:rsid w:val="0AD4A564"/>
    <w:rsid w:val="0AD5C9B9"/>
    <w:rsid w:val="0AEA532F"/>
    <w:rsid w:val="0AFB05B2"/>
    <w:rsid w:val="0B00FB7E"/>
    <w:rsid w:val="0B042389"/>
    <w:rsid w:val="0B0A6FF4"/>
    <w:rsid w:val="0B141EA2"/>
    <w:rsid w:val="0B37879F"/>
    <w:rsid w:val="0B482138"/>
    <w:rsid w:val="0B82BDEB"/>
    <w:rsid w:val="0B8C9F1C"/>
    <w:rsid w:val="0B97F2E3"/>
    <w:rsid w:val="0BA0A61D"/>
    <w:rsid w:val="0BA636BD"/>
    <w:rsid w:val="0BA8F58D"/>
    <w:rsid w:val="0BC443BA"/>
    <w:rsid w:val="0BC47F6E"/>
    <w:rsid w:val="0BC534D0"/>
    <w:rsid w:val="0BC9976B"/>
    <w:rsid w:val="0BCDFD83"/>
    <w:rsid w:val="0BD39FFD"/>
    <w:rsid w:val="0BE6437B"/>
    <w:rsid w:val="0BE682E8"/>
    <w:rsid w:val="0BECBB75"/>
    <w:rsid w:val="0BF11B65"/>
    <w:rsid w:val="0BF2CB54"/>
    <w:rsid w:val="0C14F1F2"/>
    <w:rsid w:val="0C161C82"/>
    <w:rsid w:val="0C1A7E2B"/>
    <w:rsid w:val="0C4C5078"/>
    <w:rsid w:val="0C5C2FCA"/>
    <w:rsid w:val="0C5CFBDC"/>
    <w:rsid w:val="0C5EA3C8"/>
    <w:rsid w:val="0C7CB3F5"/>
    <w:rsid w:val="0CA0CD5D"/>
    <w:rsid w:val="0CA9B760"/>
    <w:rsid w:val="0CAD523D"/>
    <w:rsid w:val="0CF7620E"/>
    <w:rsid w:val="0CFB5541"/>
    <w:rsid w:val="0CFCAB77"/>
    <w:rsid w:val="0D0097F3"/>
    <w:rsid w:val="0D00E9AF"/>
    <w:rsid w:val="0D017A77"/>
    <w:rsid w:val="0D0BB1EE"/>
    <w:rsid w:val="0D134797"/>
    <w:rsid w:val="0D18438A"/>
    <w:rsid w:val="0D231FFA"/>
    <w:rsid w:val="0D4FA4AE"/>
    <w:rsid w:val="0D51C343"/>
    <w:rsid w:val="0D77F214"/>
    <w:rsid w:val="0D856D98"/>
    <w:rsid w:val="0D988F69"/>
    <w:rsid w:val="0DBDF633"/>
    <w:rsid w:val="0DD32278"/>
    <w:rsid w:val="0DD55ACD"/>
    <w:rsid w:val="0DF4E6CC"/>
    <w:rsid w:val="0E38C2EF"/>
    <w:rsid w:val="0E3E37DB"/>
    <w:rsid w:val="0E446D2A"/>
    <w:rsid w:val="0E4A509C"/>
    <w:rsid w:val="0E65F39C"/>
    <w:rsid w:val="0E8C3527"/>
    <w:rsid w:val="0E953CAE"/>
    <w:rsid w:val="0E9B9FC3"/>
    <w:rsid w:val="0EAC9D99"/>
    <w:rsid w:val="0EB68E95"/>
    <w:rsid w:val="0EBABDFA"/>
    <w:rsid w:val="0ECFF526"/>
    <w:rsid w:val="0EE3586D"/>
    <w:rsid w:val="0EF88BFD"/>
    <w:rsid w:val="0EFA7D37"/>
    <w:rsid w:val="0EFC0087"/>
    <w:rsid w:val="0F0393FB"/>
    <w:rsid w:val="0F077F1F"/>
    <w:rsid w:val="0F0ACE72"/>
    <w:rsid w:val="0F1196D2"/>
    <w:rsid w:val="0F1C4184"/>
    <w:rsid w:val="0F4594E8"/>
    <w:rsid w:val="0F483727"/>
    <w:rsid w:val="0F4F9B93"/>
    <w:rsid w:val="0F519591"/>
    <w:rsid w:val="0F55BD60"/>
    <w:rsid w:val="0F6EDD6C"/>
    <w:rsid w:val="0F71FF36"/>
    <w:rsid w:val="0F8546E0"/>
    <w:rsid w:val="0F8D558C"/>
    <w:rsid w:val="0FA0E5D2"/>
    <w:rsid w:val="0FB162AD"/>
    <w:rsid w:val="0FB1D5C5"/>
    <w:rsid w:val="0FC29529"/>
    <w:rsid w:val="0FD33956"/>
    <w:rsid w:val="0FE99701"/>
    <w:rsid w:val="0FEAACCF"/>
    <w:rsid w:val="10051247"/>
    <w:rsid w:val="1006FD4F"/>
    <w:rsid w:val="100B1D98"/>
    <w:rsid w:val="10252262"/>
    <w:rsid w:val="10255EC7"/>
    <w:rsid w:val="10269839"/>
    <w:rsid w:val="102DA515"/>
    <w:rsid w:val="1040C87E"/>
    <w:rsid w:val="1044EB70"/>
    <w:rsid w:val="104563A4"/>
    <w:rsid w:val="1068B9D8"/>
    <w:rsid w:val="10A8D4EF"/>
    <w:rsid w:val="10E08A14"/>
    <w:rsid w:val="10E5D0F8"/>
    <w:rsid w:val="111CA04D"/>
    <w:rsid w:val="111E55C3"/>
    <w:rsid w:val="112863EA"/>
    <w:rsid w:val="1143C82A"/>
    <w:rsid w:val="114C6281"/>
    <w:rsid w:val="11580BA2"/>
    <w:rsid w:val="11755119"/>
    <w:rsid w:val="1185A359"/>
    <w:rsid w:val="1186E5B0"/>
    <w:rsid w:val="1191032B"/>
    <w:rsid w:val="11A368E6"/>
    <w:rsid w:val="11A7720A"/>
    <w:rsid w:val="11AC9419"/>
    <w:rsid w:val="11B48B88"/>
    <w:rsid w:val="11B69D41"/>
    <w:rsid w:val="11B7397E"/>
    <w:rsid w:val="11BEF033"/>
    <w:rsid w:val="11C9B71A"/>
    <w:rsid w:val="11D1AFFA"/>
    <w:rsid w:val="11D67BB6"/>
    <w:rsid w:val="11D6A358"/>
    <w:rsid w:val="11E1691B"/>
    <w:rsid w:val="11E41CEC"/>
    <w:rsid w:val="11ED978A"/>
    <w:rsid w:val="11F2938F"/>
    <w:rsid w:val="11FB5F5B"/>
    <w:rsid w:val="121888BE"/>
    <w:rsid w:val="121EE496"/>
    <w:rsid w:val="122CFF83"/>
    <w:rsid w:val="12397755"/>
    <w:rsid w:val="123A351B"/>
    <w:rsid w:val="1253984A"/>
    <w:rsid w:val="12643757"/>
    <w:rsid w:val="127087CB"/>
    <w:rsid w:val="1273F8FE"/>
    <w:rsid w:val="1275CC43"/>
    <w:rsid w:val="128147B2"/>
    <w:rsid w:val="128F9539"/>
    <w:rsid w:val="12C8BAF2"/>
    <w:rsid w:val="12CB2180"/>
    <w:rsid w:val="12D2C96D"/>
    <w:rsid w:val="12E17B24"/>
    <w:rsid w:val="12E69021"/>
    <w:rsid w:val="12F0FA33"/>
    <w:rsid w:val="12F65023"/>
    <w:rsid w:val="12F8B552"/>
    <w:rsid w:val="13043773"/>
    <w:rsid w:val="1311B391"/>
    <w:rsid w:val="131B965E"/>
    <w:rsid w:val="131F471B"/>
    <w:rsid w:val="13246F4C"/>
    <w:rsid w:val="13278E2D"/>
    <w:rsid w:val="1339344F"/>
    <w:rsid w:val="133A36C7"/>
    <w:rsid w:val="1342C8B8"/>
    <w:rsid w:val="134ED3E9"/>
    <w:rsid w:val="13539FDE"/>
    <w:rsid w:val="137C3643"/>
    <w:rsid w:val="138205D1"/>
    <w:rsid w:val="138268F4"/>
    <w:rsid w:val="1398ED56"/>
    <w:rsid w:val="139B9E6F"/>
    <w:rsid w:val="13A4A018"/>
    <w:rsid w:val="13AD4435"/>
    <w:rsid w:val="13CCB2D9"/>
    <w:rsid w:val="13D2499C"/>
    <w:rsid w:val="13D63CDA"/>
    <w:rsid w:val="13DAF690"/>
    <w:rsid w:val="13EABAFF"/>
    <w:rsid w:val="140C08C9"/>
    <w:rsid w:val="140EEA06"/>
    <w:rsid w:val="14114E05"/>
    <w:rsid w:val="1412C728"/>
    <w:rsid w:val="141CADAA"/>
    <w:rsid w:val="14202382"/>
    <w:rsid w:val="1420DD03"/>
    <w:rsid w:val="142432BE"/>
    <w:rsid w:val="1437D724"/>
    <w:rsid w:val="146330E1"/>
    <w:rsid w:val="1469C304"/>
    <w:rsid w:val="146A9ECF"/>
    <w:rsid w:val="14790467"/>
    <w:rsid w:val="14896CF5"/>
    <w:rsid w:val="148B2939"/>
    <w:rsid w:val="14A9E935"/>
    <w:rsid w:val="14B6FCCC"/>
    <w:rsid w:val="14C1C0A1"/>
    <w:rsid w:val="14C3DF9C"/>
    <w:rsid w:val="14E955FE"/>
    <w:rsid w:val="14EECBE5"/>
    <w:rsid w:val="14F85299"/>
    <w:rsid w:val="14FA247D"/>
    <w:rsid w:val="150C432B"/>
    <w:rsid w:val="151397BE"/>
    <w:rsid w:val="15151EB7"/>
    <w:rsid w:val="15164BCF"/>
    <w:rsid w:val="151E429B"/>
    <w:rsid w:val="152C2747"/>
    <w:rsid w:val="1534BE7B"/>
    <w:rsid w:val="1545DE6C"/>
    <w:rsid w:val="154DB083"/>
    <w:rsid w:val="154E60FE"/>
    <w:rsid w:val="155307C5"/>
    <w:rsid w:val="1555DA42"/>
    <w:rsid w:val="15661D57"/>
    <w:rsid w:val="1590D91C"/>
    <w:rsid w:val="1595F2EF"/>
    <w:rsid w:val="15973E4D"/>
    <w:rsid w:val="15C88041"/>
    <w:rsid w:val="15D3B1B4"/>
    <w:rsid w:val="15F9F2D8"/>
    <w:rsid w:val="160F0829"/>
    <w:rsid w:val="161101F7"/>
    <w:rsid w:val="16121C73"/>
    <w:rsid w:val="161382C3"/>
    <w:rsid w:val="16195079"/>
    <w:rsid w:val="161BF534"/>
    <w:rsid w:val="1629F4BA"/>
    <w:rsid w:val="162E93E0"/>
    <w:rsid w:val="163655FE"/>
    <w:rsid w:val="163CB0BA"/>
    <w:rsid w:val="164B855F"/>
    <w:rsid w:val="164F2693"/>
    <w:rsid w:val="166F45B8"/>
    <w:rsid w:val="169200E8"/>
    <w:rsid w:val="169D76DA"/>
    <w:rsid w:val="16A11BDE"/>
    <w:rsid w:val="16AD0D0B"/>
    <w:rsid w:val="16B4473F"/>
    <w:rsid w:val="16D867EA"/>
    <w:rsid w:val="170EA9D6"/>
    <w:rsid w:val="1725472C"/>
    <w:rsid w:val="174884B7"/>
    <w:rsid w:val="174C97B1"/>
    <w:rsid w:val="1752E126"/>
    <w:rsid w:val="17598914"/>
    <w:rsid w:val="175EF413"/>
    <w:rsid w:val="176548EA"/>
    <w:rsid w:val="17713C30"/>
    <w:rsid w:val="1777E1AD"/>
    <w:rsid w:val="17833843"/>
    <w:rsid w:val="179BF517"/>
    <w:rsid w:val="179EC292"/>
    <w:rsid w:val="17B38203"/>
    <w:rsid w:val="17B701E3"/>
    <w:rsid w:val="17DDF451"/>
    <w:rsid w:val="1810401D"/>
    <w:rsid w:val="18142F78"/>
    <w:rsid w:val="181A84DA"/>
    <w:rsid w:val="18262763"/>
    <w:rsid w:val="182D42E4"/>
    <w:rsid w:val="1836A111"/>
    <w:rsid w:val="184CE24A"/>
    <w:rsid w:val="1862B51A"/>
    <w:rsid w:val="1871A608"/>
    <w:rsid w:val="189AE8A9"/>
    <w:rsid w:val="18A71385"/>
    <w:rsid w:val="18AC87BC"/>
    <w:rsid w:val="18BA273A"/>
    <w:rsid w:val="18C2BAFA"/>
    <w:rsid w:val="18C422C9"/>
    <w:rsid w:val="18CE4F8F"/>
    <w:rsid w:val="18D37A3F"/>
    <w:rsid w:val="18DAF639"/>
    <w:rsid w:val="18F0D8EA"/>
    <w:rsid w:val="190BBE4B"/>
    <w:rsid w:val="19108FEE"/>
    <w:rsid w:val="191EA5E3"/>
    <w:rsid w:val="19496FA4"/>
    <w:rsid w:val="195AE2CB"/>
    <w:rsid w:val="195D12A4"/>
    <w:rsid w:val="19604325"/>
    <w:rsid w:val="199327D0"/>
    <w:rsid w:val="199B9788"/>
    <w:rsid w:val="19A97805"/>
    <w:rsid w:val="19AD9E1D"/>
    <w:rsid w:val="19BAE985"/>
    <w:rsid w:val="19C3555D"/>
    <w:rsid w:val="19D05E18"/>
    <w:rsid w:val="19E8D1D2"/>
    <w:rsid w:val="19F1ACE9"/>
    <w:rsid w:val="19FA2ACB"/>
    <w:rsid w:val="19FB135A"/>
    <w:rsid w:val="1A0077E5"/>
    <w:rsid w:val="1A0478E6"/>
    <w:rsid w:val="1A11817E"/>
    <w:rsid w:val="1A1E2017"/>
    <w:rsid w:val="1A2FBF2A"/>
    <w:rsid w:val="1A4675BB"/>
    <w:rsid w:val="1A655D0F"/>
    <w:rsid w:val="1A6AADB7"/>
    <w:rsid w:val="1A7292F3"/>
    <w:rsid w:val="1A77C55C"/>
    <w:rsid w:val="1A9E2618"/>
    <w:rsid w:val="1A9FBE11"/>
    <w:rsid w:val="1AA5992E"/>
    <w:rsid w:val="1AA873B4"/>
    <w:rsid w:val="1AB4BCA5"/>
    <w:rsid w:val="1AC33997"/>
    <w:rsid w:val="1AD26E9B"/>
    <w:rsid w:val="1ADE7C1A"/>
    <w:rsid w:val="1B43D4C6"/>
    <w:rsid w:val="1B6E1553"/>
    <w:rsid w:val="1B89D152"/>
    <w:rsid w:val="1B8C794D"/>
    <w:rsid w:val="1BA29E67"/>
    <w:rsid w:val="1BB5D6BB"/>
    <w:rsid w:val="1BC01B9C"/>
    <w:rsid w:val="1BC964F3"/>
    <w:rsid w:val="1BCE057F"/>
    <w:rsid w:val="1BD96B81"/>
    <w:rsid w:val="1BDDDAA7"/>
    <w:rsid w:val="1BE0CD1B"/>
    <w:rsid w:val="1BF04F09"/>
    <w:rsid w:val="1BFA5351"/>
    <w:rsid w:val="1BFAE62E"/>
    <w:rsid w:val="1C2900D8"/>
    <w:rsid w:val="1C5A1B2C"/>
    <w:rsid w:val="1C6EED95"/>
    <w:rsid w:val="1C889470"/>
    <w:rsid w:val="1C8F31EA"/>
    <w:rsid w:val="1C9F849A"/>
    <w:rsid w:val="1CC46442"/>
    <w:rsid w:val="1CD048D2"/>
    <w:rsid w:val="1CD407B8"/>
    <w:rsid w:val="1CEAD883"/>
    <w:rsid w:val="1CEAE78A"/>
    <w:rsid w:val="1CF217B1"/>
    <w:rsid w:val="1CFBF414"/>
    <w:rsid w:val="1CFC7305"/>
    <w:rsid w:val="1D0AF4D7"/>
    <w:rsid w:val="1D31D9D5"/>
    <w:rsid w:val="1D472522"/>
    <w:rsid w:val="1D4FA988"/>
    <w:rsid w:val="1D66F739"/>
    <w:rsid w:val="1D6CDD6D"/>
    <w:rsid w:val="1D70DF82"/>
    <w:rsid w:val="1D76660F"/>
    <w:rsid w:val="1D7D772C"/>
    <w:rsid w:val="1D7FAC25"/>
    <w:rsid w:val="1D92A82F"/>
    <w:rsid w:val="1D9633EA"/>
    <w:rsid w:val="1DB2A347"/>
    <w:rsid w:val="1DCDD95C"/>
    <w:rsid w:val="1DE6277F"/>
    <w:rsid w:val="1DE78297"/>
    <w:rsid w:val="1DEB8BF3"/>
    <w:rsid w:val="1E036F6A"/>
    <w:rsid w:val="1E0D0897"/>
    <w:rsid w:val="1E2544DC"/>
    <w:rsid w:val="1E337308"/>
    <w:rsid w:val="1E33AA29"/>
    <w:rsid w:val="1E3DCCAB"/>
    <w:rsid w:val="1E5506BE"/>
    <w:rsid w:val="1E561A75"/>
    <w:rsid w:val="1E631A5E"/>
    <w:rsid w:val="1E926C88"/>
    <w:rsid w:val="1E991D41"/>
    <w:rsid w:val="1EC77294"/>
    <w:rsid w:val="1EF6FC13"/>
    <w:rsid w:val="1EFB9B43"/>
    <w:rsid w:val="1F152DF7"/>
    <w:rsid w:val="1F51B3A7"/>
    <w:rsid w:val="1F558BC6"/>
    <w:rsid w:val="1F7A3D69"/>
    <w:rsid w:val="1F9B54A6"/>
    <w:rsid w:val="1FA3E565"/>
    <w:rsid w:val="1FACDBEA"/>
    <w:rsid w:val="1FAF1F25"/>
    <w:rsid w:val="1FB193F0"/>
    <w:rsid w:val="1FE9727D"/>
    <w:rsid w:val="1FEA40F8"/>
    <w:rsid w:val="200E756B"/>
    <w:rsid w:val="2014BFDB"/>
    <w:rsid w:val="20150F2D"/>
    <w:rsid w:val="202C3E5D"/>
    <w:rsid w:val="20380606"/>
    <w:rsid w:val="204AA2B8"/>
    <w:rsid w:val="204FF04A"/>
    <w:rsid w:val="2054E352"/>
    <w:rsid w:val="207DE05F"/>
    <w:rsid w:val="209D6B51"/>
    <w:rsid w:val="20AC306A"/>
    <w:rsid w:val="20C56309"/>
    <w:rsid w:val="20C94C8F"/>
    <w:rsid w:val="20D0E43A"/>
    <w:rsid w:val="20E5049F"/>
    <w:rsid w:val="20E710A3"/>
    <w:rsid w:val="2100B33E"/>
    <w:rsid w:val="210AE6C4"/>
    <w:rsid w:val="210E0C90"/>
    <w:rsid w:val="211A421A"/>
    <w:rsid w:val="2132FA80"/>
    <w:rsid w:val="213550FA"/>
    <w:rsid w:val="2156BDF0"/>
    <w:rsid w:val="215C3746"/>
    <w:rsid w:val="215E0D8B"/>
    <w:rsid w:val="21702E93"/>
    <w:rsid w:val="21850707"/>
    <w:rsid w:val="21909EA3"/>
    <w:rsid w:val="21CDDC3A"/>
    <w:rsid w:val="21E7B7EC"/>
    <w:rsid w:val="220A009C"/>
    <w:rsid w:val="22127878"/>
    <w:rsid w:val="22236DB0"/>
    <w:rsid w:val="2226086C"/>
    <w:rsid w:val="2227C6B1"/>
    <w:rsid w:val="222F2858"/>
    <w:rsid w:val="224E5A59"/>
    <w:rsid w:val="225E107D"/>
    <w:rsid w:val="2263D2CA"/>
    <w:rsid w:val="22CA49E2"/>
    <w:rsid w:val="22CCF88E"/>
    <w:rsid w:val="22D6BB02"/>
    <w:rsid w:val="22E8A9A1"/>
    <w:rsid w:val="22EE0F1C"/>
    <w:rsid w:val="22F9FB46"/>
    <w:rsid w:val="22FAF828"/>
    <w:rsid w:val="230C47F6"/>
    <w:rsid w:val="23248700"/>
    <w:rsid w:val="232A5A44"/>
    <w:rsid w:val="2350FA38"/>
    <w:rsid w:val="2354BBF7"/>
    <w:rsid w:val="236F6C9A"/>
    <w:rsid w:val="2391E0D3"/>
    <w:rsid w:val="23A58E2C"/>
    <w:rsid w:val="23B0CF93"/>
    <w:rsid w:val="23C0A174"/>
    <w:rsid w:val="23C3E62C"/>
    <w:rsid w:val="23C4683D"/>
    <w:rsid w:val="23CD1237"/>
    <w:rsid w:val="23D61975"/>
    <w:rsid w:val="23D94BB1"/>
    <w:rsid w:val="23E4B6EB"/>
    <w:rsid w:val="23F35C46"/>
    <w:rsid w:val="24064585"/>
    <w:rsid w:val="242A3671"/>
    <w:rsid w:val="2432681F"/>
    <w:rsid w:val="2433C561"/>
    <w:rsid w:val="243A4D62"/>
    <w:rsid w:val="243A9946"/>
    <w:rsid w:val="244B679B"/>
    <w:rsid w:val="244F880C"/>
    <w:rsid w:val="245E0A14"/>
    <w:rsid w:val="24639DA5"/>
    <w:rsid w:val="24650B90"/>
    <w:rsid w:val="246D4D56"/>
    <w:rsid w:val="24745567"/>
    <w:rsid w:val="24766116"/>
    <w:rsid w:val="24A7FFAF"/>
    <w:rsid w:val="24A920BF"/>
    <w:rsid w:val="24D5D34F"/>
    <w:rsid w:val="24D6EFEF"/>
    <w:rsid w:val="24DCEFE0"/>
    <w:rsid w:val="250F2206"/>
    <w:rsid w:val="252D05D8"/>
    <w:rsid w:val="2540BA10"/>
    <w:rsid w:val="2558C248"/>
    <w:rsid w:val="2563D148"/>
    <w:rsid w:val="256E7321"/>
    <w:rsid w:val="257ABAFE"/>
    <w:rsid w:val="25822771"/>
    <w:rsid w:val="258CFDDE"/>
    <w:rsid w:val="258DDBA3"/>
    <w:rsid w:val="259EDEDC"/>
    <w:rsid w:val="25A55582"/>
    <w:rsid w:val="25CC40F4"/>
    <w:rsid w:val="2608F7D5"/>
    <w:rsid w:val="26306E9C"/>
    <w:rsid w:val="2663E5FA"/>
    <w:rsid w:val="26691392"/>
    <w:rsid w:val="266ED281"/>
    <w:rsid w:val="26739C98"/>
    <w:rsid w:val="26753998"/>
    <w:rsid w:val="268774EE"/>
    <w:rsid w:val="26AA7EC5"/>
    <w:rsid w:val="26AC18CE"/>
    <w:rsid w:val="26D83176"/>
    <w:rsid w:val="26EBED6E"/>
    <w:rsid w:val="26F9FED6"/>
    <w:rsid w:val="270C689C"/>
    <w:rsid w:val="2721DCC3"/>
    <w:rsid w:val="2723A162"/>
    <w:rsid w:val="27247413"/>
    <w:rsid w:val="272C7CCC"/>
    <w:rsid w:val="2735208A"/>
    <w:rsid w:val="274A3117"/>
    <w:rsid w:val="274A4E83"/>
    <w:rsid w:val="2758557B"/>
    <w:rsid w:val="2778834B"/>
    <w:rsid w:val="27AB7453"/>
    <w:rsid w:val="27AC5E9A"/>
    <w:rsid w:val="27AFC76E"/>
    <w:rsid w:val="27F188D1"/>
    <w:rsid w:val="27F87B43"/>
    <w:rsid w:val="27FC89B1"/>
    <w:rsid w:val="27FCD8A7"/>
    <w:rsid w:val="28415C35"/>
    <w:rsid w:val="2857969D"/>
    <w:rsid w:val="28706839"/>
    <w:rsid w:val="2874C4CD"/>
    <w:rsid w:val="28986298"/>
    <w:rsid w:val="289D8C83"/>
    <w:rsid w:val="28ACBF45"/>
    <w:rsid w:val="28B579C7"/>
    <w:rsid w:val="28CE5905"/>
    <w:rsid w:val="2906BEBC"/>
    <w:rsid w:val="291DBE29"/>
    <w:rsid w:val="29518534"/>
    <w:rsid w:val="2965A98E"/>
    <w:rsid w:val="2980BA87"/>
    <w:rsid w:val="299F01F4"/>
    <w:rsid w:val="29AF72A3"/>
    <w:rsid w:val="29BF9C43"/>
    <w:rsid w:val="29D60680"/>
    <w:rsid w:val="29E5013A"/>
    <w:rsid w:val="29EA16D7"/>
    <w:rsid w:val="29FB0E3D"/>
    <w:rsid w:val="29FD4C76"/>
    <w:rsid w:val="29FDF010"/>
    <w:rsid w:val="2A0C1B0E"/>
    <w:rsid w:val="2A1F7121"/>
    <w:rsid w:val="2A1FBB50"/>
    <w:rsid w:val="2A278C1A"/>
    <w:rsid w:val="2A2BE21F"/>
    <w:rsid w:val="2A69E25A"/>
    <w:rsid w:val="2A6E5B4D"/>
    <w:rsid w:val="2A6FCF5A"/>
    <w:rsid w:val="2A73CE77"/>
    <w:rsid w:val="2A821792"/>
    <w:rsid w:val="2A99B37C"/>
    <w:rsid w:val="2AA8C5E8"/>
    <w:rsid w:val="2AB0CFF4"/>
    <w:rsid w:val="2ABDCD6E"/>
    <w:rsid w:val="2AD43D0F"/>
    <w:rsid w:val="2AD4544D"/>
    <w:rsid w:val="2ADDCCAA"/>
    <w:rsid w:val="2AE67FE5"/>
    <w:rsid w:val="2AE9F44A"/>
    <w:rsid w:val="2AEDAD37"/>
    <w:rsid w:val="2B07AF45"/>
    <w:rsid w:val="2B0C6B2F"/>
    <w:rsid w:val="2B16FE73"/>
    <w:rsid w:val="2B1F7CFA"/>
    <w:rsid w:val="2B20509B"/>
    <w:rsid w:val="2B40230A"/>
    <w:rsid w:val="2B4ECED3"/>
    <w:rsid w:val="2B9EAAD1"/>
    <w:rsid w:val="2B9F8F42"/>
    <w:rsid w:val="2BA4B1CB"/>
    <w:rsid w:val="2BC62210"/>
    <w:rsid w:val="2BD20098"/>
    <w:rsid w:val="2BF443E5"/>
    <w:rsid w:val="2BF4D83B"/>
    <w:rsid w:val="2C03DE48"/>
    <w:rsid w:val="2C055BE3"/>
    <w:rsid w:val="2C1DDE3C"/>
    <w:rsid w:val="2C1F07FF"/>
    <w:rsid w:val="2C2B1E6D"/>
    <w:rsid w:val="2C2DE7D6"/>
    <w:rsid w:val="2C328E34"/>
    <w:rsid w:val="2C33B15F"/>
    <w:rsid w:val="2C4A8914"/>
    <w:rsid w:val="2C61752F"/>
    <w:rsid w:val="2C63C2A4"/>
    <w:rsid w:val="2C642B84"/>
    <w:rsid w:val="2C724A68"/>
    <w:rsid w:val="2C76FD49"/>
    <w:rsid w:val="2C7D0FB5"/>
    <w:rsid w:val="2C80A707"/>
    <w:rsid w:val="2C861B2C"/>
    <w:rsid w:val="2C9AFEA3"/>
    <w:rsid w:val="2C9CF113"/>
    <w:rsid w:val="2CA52C16"/>
    <w:rsid w:val="2CAFDCFA"/>
    <w:rsid w:val="2CB63883"/>
    <w:rsid w:val="2CC5F997"/>
    <w:rsid w:val="2CC99995"/>
    <w:rsid w:val="2CDBA0F5"/>
    <w:rsid w:val="2D07ECD5"/>
    <w:rsid w:val="2D0E7408"/>
    <w:rsid w:val="2D120796"/>
    <w:rsid w:val="2D124721"/>
    <w:rsid w:val="2D30088C"/>
    <w:rsid w:val="2D42D018"/>
    <w:rsid w:val="2D4CA515"/>
    <w:rsid w:val="2D503C59"/>
    <w:rsid w:val="2D51437E"/>
    <w:rsid w:val="2D5DC02D"/>
    <w:rsid w:val="2D699FBE"/>
    <w:rsid w:val="2D6D5EC1"/>
    <w:rsid w:val="2D73A4F3"/>
    <w:rsid w:val="2D7D2FEF"/>
    <w:rsid w:val="2D886BF8"/>
    <w:rsid w:val="2D910D43"/>
    <w:rsid w:val="2D960B83"/>
    <w:rsid w:val="2D9E1B1A"/>
    <w:rsid w:val="2DA3DFE7"/>
    <w:rsid w:val="2DAA1A1A"/>
    <w:rsid w:val="2DB86FDE"/>
    <w:rsid w:val="2DC4E14C"/>
    <w:rsid w:val="2DC828FC"/>
    <w:rsid w:val="2DCCE342"/>
    <w:rsid w:val="2DD03F6B"/>
    <w:rsid w:val="2DEDF021"/>
    <w:rsid w:val="2DF79F90"/>
    <w:rsid w:val="2E134E6E"/>
    <w:rsid w:val="2E45D482"/>
    <w:rsid w:val="2E898A04"/>
    <w:rsid w:val="2E89D61A"/>
    <w:rsid w:val="2E8D8E91"/>
    <w:rsid w:val="2EB33EF7"/>
    <w:rsid w:val="2EDC44E3"/>
    <w:rsid w:val="2EFAFF3F"/>
    <w:rsid w:val="2F140096"/>
    <w:rsid w:val="2F1D4738"/>
    <w:rsid w:val="2F1E2E20"/>
    <w:rsid w:val="2F26C9C8"/>
    <w:rsid w:val="2F2E76E0"/>
    <w:rsid w:val="2F3B7AC7"/>
    <w:rsid w:val="2F4722F8"/>
    <w:rsid w:val="2F63B8EE"/>
    <w:rsid w:val="2F8C928D"/>
    <w:rsid w:val="2F927F98"/>
    <w:rsid w:val="2F9486C0"/>
    <w:rsid w:val="2FAF04E4"/>
    <w:rsid w:val="2FB69199"/>
    <w:rsid w:val="2FBC66AF"/>
    <w:rsid w:val="2FC25436"/>
    <w:rsid w:val="2FC9AF8E"/>
    <w:rsid w:val="2FCEA8DE"/>
    <w:rsid w:val="2FDD5E83"/>
    <w:rsid w:val="2FEA321D"/>
    <w:rsid w:val="2FEDACEA"/>
    <w:rsid w:val="2FF18454"/>
    <w:rsid w:val="30141D08"/>
    <w:rsid w:val="30172C43"/>
    <w:rsid w:val="3018F23A"/>
    <w:rsid w:val="301B5F43"/>
    <w:rsid w:val="302E02B1"/>
    <w:rsid w:val="302EECAA"/>
    <w:rsid w:val="3047B0FA"/>
    <w:rsid w:val="30552661"/>
    <w:rsid w:val="305CB749"/>
    <w:rsid w:val="305CD601"/>
    <w:rsid w:val="306892D5"/>
    <w:rsid w:val="3091B034"/>
    <w:rsid w:val="3095D166"/>
    <w:rsid w:val="30AE2AFA"/>
    <w:rsid w:val="30AFDA2E"/>
    <w:rsid w:val="30B38CFE"/>
    <w:rsid w:val="30D420F6"/>
    <w:rsid w:val="30E39836"/>
    <w:rsid w:val="30E7CADC"/>
    <w:rsid w:val="30EF818E"/>
    <w:rsid w:val="310A78DD"/>
    <w:rsid w:val="310BA17F"/>
    <w:rsid w:val="312BE560"/>
    <w:rsid w:val="3130F0BC"/>
    <w:rsid w:val="3143D06C"/>
    <w:rsid w:val="31484665"/>
    <w:rsid w:val="31510A21"/>
    <w:rsid w:val="316619B9"/>
    <w:rsid w:val="316F3693"/>
    <w:rsid w:val="317E7986"/>
    <w:rsid w:val="31813052"/>
    <w:rsid w:val="3189B9BA"/>
    <w:rsid w:val="318A42A8"/>
    <w:rsid w:val="318A9CA6"/>
    <w:rsid w:val="31943945"/>
    <w:rsid w:val="3195015F"/>
    <w:rsid w:val="319DF928"/>
    <w:rsid w:val="31A03D04"/>
    <w:rsid w:val="31A33CDB"/>
    <w:rsid w:val="31BC970E"/>
    <w:rsid w:val="31CEAB7D"/>
    <w:rsid w:val="31E1A0E4"/>
    <w:rsid w:val="321FCDAF"/>
    <w:rsid w:val="324459F6"/>
    <w:rsid w:val="328135D3"/>
    <w:rsid w:val="3287BCA2"/>
    <w:rsid w:val="328F7F96"/>
    <w:rsid w:val="32A5F085"/>
    <w:rsid w:val="32A70976"/>
    <w:rsid w:val="32C33B8E"/>
    <w:rsid w:val="32D227F4"/>
    <w:rsid w:val="32D3B053"/>
    <w:rsid w:val="32E342D4"/>
    <w:rsid w:val="32F09124"/>
    <w:rsid w:val="32F914DB"/>
    <w:rsid w:val="32FE3FE8"/>
    <w:rsid w:val="331EBD26"/>
    <w:rsid w:val="3323ACB8"/>
    <w:rsid w:val="33312722"/>
    <w:rsid w:val="33572CE1"/>
    <w:rsid w:val="335B8CE7"/>
    <w:rsid w:val="33725E3D"/>
    <w:rsid w:val="33A99893"/>
    <w:rsid w:val="33DADD23"/>
    <w:rsid w:val="33ECC819"/>
    <w:rsid w:val="33F41357"/>
    <w:rsid w:val="33F50556"/>
    <w:rsid w:val="340B6DC6"/>
    <w:rsid w:val="340C3B38"/>
    <w:rsid w:val="341071C8"/>
    <w:rsid w:val="3426E22D"/>
    <w:rsid w:val="3439F0D1"/>
    <w:rsid w:val="344F453F"/>
    <w:rsid w:val="345D7F07"/>
    <w:rsid w:val="34887A76"/>
    <w:rsid w:val="349FDE4A"/>
    <w:rsid w:val="34A59822"/>
    <w:rsid w:val="34A6DC28"/>
    <w:rsid w:val="34C5C641"/>
    <w:rsid w:val="34D35732"/>
    <w:rsid w:val="34D4CA22"/>
    <w:rsid w:val="34EECBEA"/>
    <w:rsid w:val="34FB56DA"/>
    <w:rsid w:val="34FBADC1"/>
    <w:rsid w:val="350AB7BC"/>
    <w:rsid w:val="350D41D9"/>
    <w:rsid w:val="3510FB70"/>
    <w:rsid w:val="35234890"/>
    <w:rsid w:val="35286D1F"/>
    <w:rsid w:val="352EAA64"/>
    <w:rsid w:val="353622F9"/>
    <w:rsid w:val="3537225D"/>
    <w:rsid w:val="3541D576"/>
    <w:rsid w:val="3547192B"/>
    <w:rsid w:val="3555741F"/>
    <w:rsid w:val="35624F63"/>
    <w:rsid w:val="3569C521"/>
    <w:rsid w:val="356D73D8"/>
    <w:rsid w:val="358FC0D4"/>
    <w:rsid w:val="35A81D0B"/>
    <w:rsid w:val="35C8CA6B"/>
    <w:rsid w:val="35EE5CAC"/>
    <w:rsid w:val="35F3D8DB"/>
    <w:rsid w:val="36075E11"/>
    <w:rsid w:val="360D387B"/>
    <w:rsid w:val="3615E810"/>
    <w:rsid w:val="3628398E"/>
    <w:rsid w:val="362A057A"/>
    <w:rsid w:val="366B939D"/>
    <w:rsid w:val="36715DA9"/>
    <w:rsid w:val="36A1B1B1"/>
    <w:rsid w:val="36AF7F00"/>
    <w:rsid w:val="36B7D6D7"/>
    <w:rsid w:val="36CAE5CA"/>
    <w:rsid w:val="36D4F8FB"/>
    <w:rsid w:val="36DE43A0"/>
    <w:rsid w:val="36E35E9A"/>
    <w:rsid w:val="3701A684"/>
    <w:rsid w:val="3701AB75"/>
    <w:rsid w:val="37190EB4"/>
    <w:rsid w:val="372C78A5"/>
    <w:rsid w:val="373269C6"/>
    <w:rsid w:val="373989E4"/>
    <w:rsid w:val="37763C2C"/>
    <w:rsid w:val="378206FF"/>
    <w:rsid w:val="379C1624"/>
    <w:rsid w:val="37A75AF8"/>
    <w:rsid w:val="37A7BF5A"/>
    <w:rsid w:val="37C1C832"/>
    <w:rsid w:val="37D5525B"/>
    <w:rsid w:val="37FA90B2"/>
    <w:rsid w:val="380C3B50"/>
    <w:rsid w:val="381156FE"/>
    <w:rsid w:val="3823F23F"/>
    <w:rsid w:val="3824A8BE"/>
    <w:rsid w:val="382868B3"/>
    <w:rsid w:val="382C5645"/>
    <w:rsid w:val="3836AED9"/>
    <w:rsid w:val="383C5523"/>
    <w:rsid w:val="3841C191"/>
    <w:rsid w:val="386BB531"/>
    <w:rsid w:val="3897620F"/>
    <w:rsid w:val="38A58531"/>
    <w:rsid w:val="38BC66AA"/>
    <w:rsid w:val="38C0C303"/>
    <w:rsid w:val="38C1ED9B"/>
    <w:rsid w:val="38C7CD26"/>
    <w:rsid w:val="38D6F1B0"/>
    <w:rsid w:val="38DB8250"/>
    <w:rsid w:val="38E9D1B0"/>
    <w:rsid w:val="38FA70BD"/>
    <w:rsid w:val="390588AB"/>
    <w:rsid w:val="39180D7F"/>
    <w:rsid w:val="39357F85"/>
    <w:rsid w:val="39417873"/>
    <w:rsid w:val="3948FCF4"/>
    <w:rsid w:val="3949701D"/>
    <w:rsid w:val="39780B88"/>
    <w:rsid w:val="398B3613"/>
    <w:rsid w:val="3996916B"/>
    <w:rsid w:val="39B22D35"/>
    <w:rsid w:val="39DCDA9B"/>
    <w:rsid w:val="39E4965B"/>
    <w:rsid w:val="39EB4B22"/>
    <w:rsid w:val="3A0BC281"/>
    <w:rsid w:val="3A1902A8"/>
    <w:rsid w:val="3A305F65"/>
    <w:rsid w:val="3A3DBAB9"/>
    <w:rsid w:val="3A4D17E9"/>
    <w:rsid w:val="3A51326B"/>
    <w:rsid w:val="3A6C0308"/>
    <w:rsid w:val="3A77FCEE"/>
    <w:rsid w:val="3A8E8F6D"/>
    <w:rsid w:val="3AA58E0A"/>
    <w:rsid w:val="3AB96A89"/>
    <w:rsid w:val="3B55B072"/>
    <w:rsid w:val="3B588C08"/>
    <w:rsid w:val="3B7CD5FB"/>
    <w:rsid w:val="3B802B18"/>
    <w:rsid w:val="3BB374BC"/>
    <w:rsid w:val="3BC98469"/>
    <w:rsid w:val="3BDE7BC4"/>
    <w:rsid w:val="3BF786BC"/>
    <w:rsid w:val="3C018628"/>
    <w:rsid w:val="3C024531"/>
    <w:rsid w:val="3C1D0E7C"/>
    <w:rsid w:val="3C223E9D"/>
    <w:rsid w:val="3C28AAC2"/>
    <w:rsid w:val="3C2CAC47"/>
    <w:rsid w:val="3C35E0C9"/>
    <w:rsid w:val="3C3ED5B6"/>
    <w:rsid w:val="3C46414F"/>
    <w:rsid w:val="3C4E4380"/>
    <w:rsid w:val="3C62D924"/>
    <w:rsid w:val="3C655006"/>
    <w:rsid w:val="3C731530"/>
    <w:rsid w:val="3C894B55"/>
    <w:rsid w:val="3C8B9E6B"/>
    <w:rsid w:val="3C995290"/>
    <w:rsid w:val="3CB3F81A"/>
    <w:rsid w:val="3CB62B72"/>
    <w:rsid w:val="3CDE1746"/>
    <w:rsid w:val="3CEA01E9"/>
    <w:rsid w:val="3D14E062"/>
    <w:rsid w:val="3D189013"/>
    <w:rsid w:val="3D203582"/>
    <w:rsid w:val="3D3954AF"/>
    <w:rsid w:val="3D39DE83"/>
    <w:rsid w:val="3D3E23B0"/>
    <w:rsid w:val="3D460510"/>
    <w:rsid w:val="3D59F52E"/>
    <w:rsid w:val="3D66C7B0"/>
    <w:rsid w:val="3D6BAE96"/>
    <w:rsid w:val="3D6BC5D3"/>
    <w:rsid w:val="3D6FD65F"/>
    <w:rsid w:val="3D712D14"/>
    <w:rsid w:val="3D87402D"/>
    <w:rsid w:val="3D9DEF74"/>
    <w:rsid w:val="3DA081E1"/>
    <w:rsid w:val="3DA38064"/>
    <w:rsid w:val="3DC8835E"/>
    <w:rsid w:val="3DDCB292"/>
    <w:rsid w:val="3DE297D5"/>
    <w:rsid w:val="3DEA4E4E"/>
    <w:rsid w:val="3DF3271E"/>
    <w:rsid w:val="3E127CC9"/>
    <w:rsid w:val="3E26A96A"/>
    <w:rsid w:val="3E660E35"/>
    <w:rsid w:val="3E6D43FF"/>
    <w:rsid w:val="3E71AB1C"/>
    <w:rsid w:val="3E76D3B3"/>
    <w:rsid w:val="3E7C3B77"/>
    <w:rsid w:val="3E918E77"/>
    <w:rsid w:val="3E962082"/>
    <w:rsid w:val="3E96CA22"/>
    <w:rsid w:val="3EB721EA"/>
    <w:rsid w:val="3EDEC075"/>
    <w:rsid w:val="3EDFB2D4"/>
    <w:rsid w:val="3EE547C4"/>
    <w:rsid w:val="3EE561B8"/>
    <w:rsid w:val="3EE95BA1"/>
    <w:rsid w:val="3EF0CC9A"/>
    <w:rsid w:val="3F05F776"/>
    <w:rsid w:val="3F19D088"/>
    <w:rsid w:val="3F1A2944"/>
    <w:rsid w:val="3F1DC64B"/>
    <w:rsid w:val="3F2CC2EF"/>
    <w:rsid w:val="3F59F0A5"/>
    <w:rsid w:val="3F6A700F"/>
    <w:rsid w:val="3F76CDE6"/>
    <w:rsid w:val="3F7EAE0B"/>
    <w:rsid w:val="3F87377A"/>
    <w:rsid w:val="3F88EFBB"/>
    <w:rsid w:val="3F9145A5"/>
    <w:rsid w:val="3FC7CECE"/>
    <w:rsid w:val="40071FD9"/>
    <w:rsid w:val="4009BCD7"/>
    <w:rsid w:val="40166ECE"/>
    <w:rsid w:val="402356D2"/>
    <w:rsid w:val="403220C1"/>
    <w:rsid w:val="40467A90"/>
    <w:rsid w:val="404F46CF"/>
    <w:rsid w:val="405033D3"/>
    <w:rsid w:val="4077E181"/>
    <w:rsid w:val="408E5EA1"/>
    <w:rsid w:val="40A43FA6"/>
    <w:rsid w:val="40B0E1D6"/>
    <w:rsid w:val="40B8225A"/>
    <w:rsid w:val="40C21F56"/>
    <w:rsid w:val="40D921D2"/>
    <w:rsid w:val="40ECDF0E"/>
    <w:rsid w:val="40F4C487"/>
    <w:rsid w:val="411094EF"/>
    <w:rsid w:val="411815F1"/>
    <w:rsid w:val="412DD88B"/>
    <w:rsid w:val="414BF0B6"/>
    <w:rsid w:val="414BF830"/>
    <w:rsid w:val="4157F067"/>
    <w:rsid w:val="41650E5C"/>
    <w:rsid w:val="41657046"/>
    <w:rsid w:val="4174E57C"/>
    <w:rsid w:val="417E9BAF"/>
    <w:rsid w:val="419AAC40"/>
    <w:rsid w:val="419C926D"/>
    <w:rsid w:val="41BBD80F"/>
    <w:rsid w:val="41C07108"/>
    <w:rsid w:val="41C90E13"/>
    <w:rsid w:val="41C92CAB"/>
    <w:rsid w:val="41E30CAD"/>
    <w:rsid w:val="420D3E8B"/>
    <w:rsid w:val="422609E8"/>
    <w:rsid w:val="42303853"/>
    <w:rsid w:val="4254ADC1"/>
    <w:rsid w:val="4264F4D2"/>
    <w:rsid w:val="4264F556"/>
    <w:rsid w:val="42655A54"/>
    <w:rsid w:val="42894ADB"/>
    <w:rsid w:val="4294CEC7"/>
    <w:rsid w:val="42AE150D"/>
    <w:rsid w:val="42B9CD49"/>
    <w:rsid w:val="42C72AF9"/>
    <w:rsid w:val="42D15681"/>
    <w:rsid w:val="42D79CB1"/>
    <w:rsid w:val="42E53082"/>
    <w:rsid w:val="42E5828B"/>
    <w:rsid w:val="42F18D6F"/>
    <w:rsid w:val="4315AE7F"/>
    <w:rsid w:val="433DDC5B"/>
    <w:rsid w:val="434363E3"/>
    <w:rsid w:val="43518FF7"/>
    <w:rsid w:val="43581AA4"/>
    <w:rsid w:val="4365DC21"/>
    <w:rsid w:val="4370E1D5"/>
    <w:rsid w:val="437A098C"/>
    <w:rsid w:val="438E309F"/>
    <w:rsid w:val="43A775D0"/>
    <w:rsid w:val="43A79154"/>
    <w:rsid w:val="43B824E3"/>
    <w:rsid w:val="43CC04B6"/>
    <w:rsid w:val="43DB01EE"/>
    <w:rsid w:val="43FE7E74"/>
    <w:rsid w:val="440151D6"/>
    <w:rsid w:val="44090B75"/>
    <w:rsid w:val="4412401A"/>
    <w:rsid w:val="441AAF5A"/>
    <w:rsid w:val="442324D3"/>
    <w:rsid w:val="442C3BC2"/>
    <w:rsid w:val="4457942D"/>
    <w:rsid w:val="446B3901"/>
    <w:rsid w:val="4482EEC0"/>
    <w:rsid w:val="449B6728"/>
    <w:rsid w:val="44A09BA0"/>
    <w:rsid w:val="44A1476C"/>
    <w:rsid w:val="44C39202"/>
    <w:rsid w:val="44DED170"/>
    <w:rsid w:val="44F136B0"/>
    <w:rsid w:val="4518B277"/>
    <w:rsid w:val="451F3629"/>
    <w:rsid w:val="452737EB"/>
    <w:rsid w:val="45293A55"/>
    <w:rsid w:val="453D9490"/>
    <w:rsid w:val="456D8000"/>
    <w:rsid w:val="4572DC21"/>
    <w:rsid w:val="4579CFB9"/>
    <w:rsid w:val="4584240D"/>
    <w:rsid w:val="45A17E03"/>
    <w:rsid w:val="45A73386"/>
    <w:rsid w:val="45BF3848"/>
    <w:rsid w:val="45C2158D"/>
    <w:rsid w:val="45C41D2F"/>
    <w:rsid w:val="45CA589A"/>
    <w:rsid w:val="45D2296E"/>
    <w:rsid w:val="45D48D44"/>
    <w:rsid w:val="45E9C4D8"/>
    <w:rsid w:val="45EE8E10"/>
    <w:rsid w:val="4609BF09"/>
    <w:rsid w:val="4616A4A8"/>
    <w:rsid w:val="4637AF51"/>
    <w:rsid w:val="463E41D0"/>
    <w:rsid w:val="4641B7D4"/>
    <w:rsid w:val="4674BA86"/>
    <w:rsid w:val="46870CC9"/>
    <w:rsid w:val="469C2E10"/>
    <w:rsid w:val="46A4ACD0"/>
    <w:rsid w:val="46B58D9A"/>
    <w:rsid w:val="46BC470B"/>
    <w:rsid w:val="46D8D7CE"/>
    <w:rsid w:val="46DD7FEE"/>
    <w:rsid w:val="46EEC41E"/>
    <w:rsid w:val="46FB7CCC"/>
    <w:rsid w:val="470147A1"/>
    <w:rsid w:val="471DCE76"/>
    <w:rsid w:val="471FB9AB"/>
    <w:rsid w:val="47531CAD"/>
    <w:rsid w:val="4762EFE4"/>
    <w:rsid w:val="4767BBAF"/>
    <w:rsid w:val="4767FE27"/>
    <w:rsid w:val="47814662"/>
    <w:rsid w:val="47A6A952"/>
    <w:rsid w:val="47AFC432"/>
    <w:rsid w:val="47CD3680"/>
    <w:rsid w:val="47EBA94E"/>
    <w:rsid w:val="47EDA5BB"/>
    <w:rsid w:val="47F1B59D"/>
    <w:rsid w:val="480637B3"/>
    <w:rsid w:val="480858EA"/>
    <w:rsid w:val="48092A8D"/>
    <w:rsid w:val="481976A0"/>
    <w:rsid w:val="48418134"/>
    <w:rsid w:val="486732A8"/>
    <w:rsid w:val="4884B647"/>
    <w:rsid w:val="488C3F8F"/>
    <w:rsid w:val="488C9023"/>
    <w:rsid w:val="48AF26E2"/>
    <w:rsid w:val="48B11C72"/>
    <w:rsid w:val="48C80B14"/>
    <w:rsid w:val="48D7C04E"/>
    <w:rsid w:val="48F43AE6"/>
    <w:rsid w:val="48FF64B6"/>
    <w:rsid w:val="4906694B"/>
    <w:rsid w:val="490E94FE"/>
    <w:rsid w:val="49108CC9"/>
    <w:rsid w:val="4929E243"/>
    <w:rsid w:val="492AC9B8"/>
    <w:rsid w:val="494CDEDC"/>
    <w:rsid w:val="496F5850"/>
    <w:rsid w:val="49812569"/>
    <w:rsid w:val="49822185"/>
    <w:rsid w:val="498BEC10"/>
    <w:rsid w:val="499DAC70"/>
    <w:rsid w:val="49A2AF25"/>
    <w:rsid w:val="49A804E4"/>
    <w:rsid w:val="49B251EC"/>
    <w:rsid w:val="49BC26F3"/>
    <w:rsid w:val="49CC9F8A"/>
    <w:rsid w:val="49DEDFEC"/>
    <w:rsid w:val="49EE74F2"/>
    <w:rsid w:val="49EEB945"/>
    <w:rsid w:val="49FEB889"/>
    <w:rsid w:val="4A02DC6A"/>
    <w:rsid w:val="4A14F1B8"/>
    <w:rsid w:val="4A16F0BD"/>
    <w:rsid w:val="4A201376"/>
    <w:rsid w:val="4A269662"/>
    <w:rsid w:val="4A2E459A"/>
    <w:rsid w:val="4A3950B5"/>
    <w:rsid w:val="4A3FBCE2"/>
    <w:rsid w:val="4A56ECAD"/>
    <w:rsid w:val="4A653986"/>
    <w:rsid w:val="4A68D796"/>
    <w:rsid w:val="4A82BDE2"/>
    <w:rsid w:val="4A849C86"/>
    <w:rsid w:val="4A9A6E46"/>
    <w:rsid w:val="4A9FA57A"/>
    <w:rsid w:val="4AA0F069"/>
    <w:rsid w:val="4AA56DEC"/>
    <w:rsid w:val="4AAB20E9"/>
    <w:rsid w:val="4AB9A111"/>
    <w:rsid w:val="4ACA7664"/>
    <w:rsid w:val="4AF6E86E"/>
    <w:rsid w:val="4AFAD761"/>
    <w:rsid w:val="4AFECA71"/>
    <w:rsid w:val="4B01A81D"/>
    <w:rsid w:val="4B0EBF2A"/>
    <w:rsid w:val="4B21083E"/>
    <w:rsid w:val="4B26D222"/>
    <w:rsid w:val="4B309A35"/>
    <w:rsid w:val="4B48C9B4"/>
    <w:rsid w:val="4B493733"/>
    <w:rsid w:val="4B579172"/>
    <w:rsid w:val="4B686220"/>
    <w:rsid w:val="4B699699"/>
    <w:rsid w:val="4B6DAF85"/>
    <w:rsid w:val="4B72379C"/>
    <w:rsid w:val="4B7F77C5"/>
    <w:rsid w:val="4B817EAA"/>
    <w:rsid w:val="4B8DFE26"/>
    <w:rsid w:val="4BA1E186"/>
    <w:rsid w:val="4BAA6A4D"/>
    <w:rsid w:val="4BADF3A6"/>
    <w:rsid w:val="4BC37219"/>
    <w:rsid w:val="4BF5C07C"/>
    <w:rsid w:val="4BF9F9F3"/>
    <w:rsid w:val="4BFA8290"/>
    <w:rsid w:val="4C0C1B2D"/>
    <w:rsid w:val="4C230C54"/>
    <w:rsid w:val="4C309348"/>
    <w:rsid w:val="4C360755"/>
    <w:rsid w:val="4C3C21D3"/>
    <w:rsid w:val="4C4A786D"/>
    <w:rsid w:val="4C5CCAD5"/>
    <w:rsid w:val="4C5F611D"/>
    <w:rsid w:val="4C6ACC0A"/>
    <w:rsid w:val="4C7094B4"/>
    <w:rsid w:val="4C85DEA2"/>
    <w:rsid w:val="4C8AF482"/>
    <w:rsid w:val="4C973DAC"/>
    <w:rsid w:val="4CA02411"/>
    <w:rsid w:val="4CAAED08"/>
    <w:rsid w:val="4CB38D7D"/>
    <w:rsid w:val="4CC502D6"/>
    <w:rsid w:val="4CC51551"/>
    <w:rsid w:val="4CD2F09B"/>
    <w:rsid w:val="4CDEFBE5"/>
    <w:rsid w:val="4CE9F267"/>
    <w:rsid w:val="4CEFF466"/>
    <w:rsid w:val="4D16857D"/>
    <w:rsid w:val="4D20A78A"/>
    <w:rsid w:val="4D2A2AEA"/>
    <w:rsid w:val="4D327810"/>
    <w:rsid w:val="4D486A5B"/>
    <w:rsid w:val="4D566CBF"/>
    <w:rsid w:val="4D669699"/>
    <w:rsid w:val="4D6E353C"/>
    <w:rsid w:val="4D72E145"/>
    <w:rsid w:val="4D7E07B5"/>
    <w:rsid w:val="4D85BFBE"/>
    <w:rsid w:val="4D8853D6"/>
    <w:rsid w:val="4D8CDA1B"/>
    <w:rsid w:val="4D9FF119"/>
    <w:rsid w:val="4DAA0D13"/>
    <w:rsid w:val="4DACA8F5"/>
    <w:rsid w:val="4DAFD81E"/>
    <w:rsid w:val="4DBE493F"/>
    <w:rsid w:val="4DCBF7E6"/>
    <w:rsid w:val="4DDF76D1"/>
    <w:rsid w:val="4E01DFA9"/>
    <w:rsid w:val="4E05D233"/>
    <w:rsid w:val="4E1D4FBB"/>
    <w:rsid w:val="4E2AA5B7"/>
    <w:rsid w:val="4E2B1BD0"/>
    <w:rsid w:val="4E6ACC29"/>
    <w:rsid w:val="4E8AF443"/>
    <w:rsid w:val="4E920CDF"/>
    <w:rsid w:val="4E989398"/>
    <w:rsid w:val="4EA2317C"/>
    <w:rsid w:val="4EA63A30"/>
    <w:rsid w:val="4EAFBEC7"/>
    <w:rsid w:val="4EB9B969"/>
    <w:rsid w:val="4EBC1975"/>
    <w:rsid w:val="4EBCF387"/>
    <w:rsid w:val="4EC332C5"/>
    <w:rsid w:val="4ED5CECF"/>
    <w:rsid w:val="4EE10B49"/>
    <w:rsid w:val="4EFEFDB3"/>
    <w:rsid w:val="4F1DB51A"/>
    <w:rsid w:val="4F32A620"/>
    <w:rsid w:val="4F3A5B0B"/>
    <w:rsid w:val="4F4238C7"/>
    <w:rsid w:val="4F5A0407"/>
    <w:rsid w:val="4F5DD69E"/>
    <w:rsid w:val="4F783305"/>
    <w:rsid w:val="4F7EA1E2"/>
    <w:rsid w:val="4F9A9735"/>
    <w:rsid w:val="4FAA0E67"/>
    <w:rsid w:val="4FAD551B"/>
    <w:rsid w:val="4FDE7B87"/>
    <w:rsid w:val="4FEA51C8"/>
    <w:rsid w:val="50007E49"/>
    <w:rsid w:val="501226C6"/>
    <w:rsid w:val="50378DBF"/>
    <w:rsid w:val="503BD990"/>
    <w:rsid w:val="5047B105"/>
    <w:rsid w:val="50524B09"/>
    <w:rsid w:val="50585CD3"/>
    <w:rsid w:val="50669AF2"/>
    <w:rsid w:val="5087A245"/>
    <w:rsid w:val="50A5C53B"/>
    <w:rsid w:val="50B0E229"/>
    <w:rsid w:val="50C5736C"/>
    <w:rsid w:val="50D0F3A7"/>
    <w:rsid w:val="50DB9004"/>
    <w:rsid w:val="50DE8A94"/>
    <w:rsid w:val="511122E2"/>
    <w:rsid w:val="51172ADB"/>
    <w:rsid w:val="5121173B"/>
    <w:rsid w:val="51555524"/>
    <w:rsid w:val="516F7DAD"/>
    <w:rsid w:val="5172E301"/>
    <w:rsid w:val="5197A9DF"/>
    <w:rsid w:val="519AAF7F"/>
    <w:rsid w:val="519DF775"/>
    <w:rsid w:val="519F777F"/>
    <w:rsid w:val="51A6D217"/>
    <w:rsid w:val="51A9B5EA"/>
    <w:rsid w:val="51B088C4"/>
    <w:rsid w:val="51B29C8C"/>
    <w:rsid w:val="51C58DDE"/>
    <w:rsid w:val="520D5EED"/>
    <w:rsid w:val="521C3424"/>
    <w:rsid w:val="521CD5E8"/>
    <w:rsid w:val="525DB183"/>
    <w:rsid w:val="5279778C"/>
    <w:rsid w:val="52A4F19B"/>
    <w:rsid w:val="52BABF06"/>
    <w:rsid w:val="52BD670C"/>
    <w:rsid w:val="52BF5098"/>
    <w:rsid w:val="52DEA940"/>
    <w:rsid w:val="52FD728E"/>
    <w:rsid w:val="530438F6"/>
    <w:rsid w:val="53160583"/>
    <w:rsid w:val="532B94A7"/>
    <w:rsid w:val="5338F024"/>
    <w:rsid w:val="5350EF5C"/>
    <w:rsid w:val="53632ABD"/>
    <w:rsid w:val="536E7CEE"/>
    <w:rsid w:val="53944655"/>
    <w:rsid w:val="5396E6C4"/>
    <w:rsid w:val="539AD13B"/>
    <w:rsid w:val="53C68ACC"/>
    <w:rsid w:val="53DA2305"/>
    <w:rsid w:val="53E0AEE1"/>
    <w:rsid w:val="53E2DB47"/>
    <w:rsid w:val="53EC4621"/>
    <w:rsid w:val="53F81E8C"/>
    <w:rsid w:val="54059EC6"/>
    <w:rsid w:val="54065EC7"/>
    <w:rsid w:val="54141109"/>
    <w:rsid w:val="54151126"/>
    <w:rsid w:val="54156D2C"/>
    <w:rsid w:val="544E4386"/>
    <w:rsid w:val="544EC743"/>
    <w:rsid w:val="54636263"/>
    <w:rsid w:val="5473327E"/>
    <w:rsid w:val="547883C1"/>
    <w:rsid w:val="54826E12"/>
    <w:rsid w:val="5487E2A7"/>
    <w:rsid w:val="54A3824A"/>
    <w:rsid w:val="54D72557"/>
    <w:rsid w:val="54FC270E"/>
    <w:rsid w:val="54FEDA5A"/>
    <w:rsid w:val="5566D3C5"/>
    <w:rsid w:val="5578CF40"/>
    <w:rsid w:val="5579FA43"/>
    <w:rsid w:val="557AC2E3"/>
    <w:rsid w:val="55A7687D"/>
    <w:rsid w:val="55B5BB52"/>
    <w:rsid w:val="55B9DD97"/>
    <w:rsid w:val="55DB3786"/>
    <w:rsid w:val="55DE73FF"/>
    <w:rsid w:val="55E1CB41"/>
    <w:rsid w:val="55E809CD"/>
    <w:rsid w:val="55EF8682"/>
    <w:rsid w:val="561DC819"/>
    <w:rsid w:val="5622859A"/>
    <w:rsid w:val="5626F848"/>
    <w:rsid w:val="5632F40C"/>
    <w:rsid w:val="56374B76"/>
    <w:rsid w:val="56437AC2"/>
    <w:rsid w:val="5643CE6F"/>
    <w:rsid w:val="5643D0FC"/>
    <w:rsid w:val="565660E1"/>
    <w:rsid w:val="565D5503"/>
    <w:rsid w:val="567BDA68"/>
    <w:rsid w:val="56903E02"/>
    <w:rsid w:val="5690978B"/>
    <w:rsid w:val="569B2CEB"/>
    <w:rsid w:val="56AA11B8"/>
    <w:rsid w:val="56C3849D"/>
    <w:rsid w:val="56C39CE4"/>
    <w:rsid w:val="56CD934B"/>
    <w:rsid w:val="56CEFE3C"/>
    <w:rsid w:val="56D01773"/>
    <w:rsid w:val="56D1926B"/>
    <w:rsid w:val="56E29B6C"/>
    <w:rsid w:val="56FAAA09"/>
    <w:rsid w:val="56FC2C93"/>
    <w:rsid w:val="570F6BA2"/>
    <w:rsid w:val="57187816"/>
    <w:rsid w:val="5720EEBD"/>
    <w:rsid w:val="57350283"/>
    <w:rsid w:val="573B8FCE"/>
    <w:rsid w:val="573CDB4A"/>
    <w:rsid w:val="574A9368"/>
    <w:rsid w:val="575A95E3"/>
    <w:rsid w:val="576691D1"/>
    <w:rsid w:val="577E9420"/>
    <w:rsid w:val="578257D9"/>
    <w:rsid w:val="579BF1E3"/>
    <w:rsid w:val="57AB4CBF"/>
    <w:rsid w:val="57E82B8C"/>
    <w:rsid w:val="57F73CC3"/>
    <w:rsid w:val="57FAB730"/>
    <w:rsid w:val="580C1BDA"/>
    <w:rsid w:val="581F6366"/>
    <w:rsid w:val="582906ED"/>
    <w:rsid w:val="5856D7D3"/>
    <w:rsid w:val="5868F3A6"/>
    <w:rsid w:val="58829EB9"/>
    <w:rsid w:val="588743CE"/>
    <w:rsid w:val="5889DA3D"/>
    <w:rsid w:val="589DB916"/>
    <w:rsid w:val="58A49483"/>
    <w:rsid w:val="58B1A46F"/>
    <w:rsid w:val="58BC3604"/>
    <w:rsid w:val="58BDF1C8"/>
    <w:rsid w:val="58BE7AA0"/>
    <w:rsid w:val="58D281EE"/>
    <w:rsid w:val="58EB0E01"/>
    <w:rsid w:val="5911F396"/>
    <w:rsid w:val="591F51BE"/>
    <w:rsid w:val="592FC1CE"/>
    <w:rsid w:val="593A7CA8"/>
    <w:rsid w:val="5952F9C5"/>
    <w:rsid w:val="59535B53"/>
    <w:rsid w:val="59547851"/>
    <w:rsid w:val="59571327"/>
    <w:rsid w:val="595989E1"/>
    <w:rsid w:val="596A1A82"/>
    <w:rsid w:val="597F698D"/>
    <w:rsid w:val="59C821CD"/>
    <w:rsid w:val="59DA8DDB"/>
    <w:rsid w:val="59DD3332"/>
    <w:rsid w:val="59DFA751"/>
    <w:rsid w:val="59E403A4"/>
    <w:rsid w:val="59EC1762"/>
    <w:rsid w:val="59F26C98"/>
    <w:rsid w:val="59FDC4B0"/>
    <w:rsid w:val="5A24FE84"/>
    <w:rsid w:val="5A439355"/>
    <w:rsid w:val="5A57B10E"/>
    <w:rsid w:val="5A5C54EB"/>
    <w:rsid w:val="5A5D581F"/>
    <w:rsid w:val="5A61A1A5"/>
    <w:rsid w:val="5A68867C"/>
    <w:rsid w:val="5A7120EC"/>
    <w:rsid w:val="5A780F58"/>
    <w:rsid w:val="5A7DC3DD"/>
    <w:rsid w:val="5A804BCD"/>
    <w:rsid w:val="5A8F0856"/>
    <w:rsid w:val="5A91724A"/>
    <w:rsid w:val="5A96B99E"/>
    <w:rsid w:val="5AA08C11"/>
    <w:rsid w:val="5AACBE90"/>
    <w:rsid w:val="5AACD90D"/>
    <w:rsid w:val="5AAF98DA"/>
    <w:rsid w:val="5AB8E3DC"/>
    <w:rsid w:val="5AC34575"/>
    <w:rsid w:val="5AD19323"/>
    <w:rsid w:val="5AF676CB"/>
    <w:rsid w:val="5AFD6453"/>
    <w:rsid w:val="5B29265B"/>
    <w:rsid w:val="5B36BFBE"/>
    <w:rsid w:val="5B3C1DA8"/>
    <w:rsid w:val="5B79E1A4"/>
    <w:rsid w:val="5B90C857"/>
    <w:rsid w:val="5B986A8F"/>
    <w:rsid w:val="5B991BBE"/>
    <w:rsid w:val="5BCBD7E4"/>
    <w:rsid w:val="5BF56434"/>
    <w:rsid w:val="5C12A57A"/>
    <w:rsid w:val="5C33A517"/>
    <w:rsid w:val="5C3602B0"/>
    <w:rsid w:val="5C379380"/>
    <w:rsid w:val="5C3BCB47"/>
    <w:rsid w:val="5C52092A"/>
    <w:rsid w:val="5C5C1D4E"/>
    <w:rsid w:val="5C751A2B"/>
    <w:rsid w:val="5C8E8ED6"/>
    <w:rsid w:val="5C909BC1"/>
    <w:rsid w:val="5CA25464"/>
    <w:rsid w:val="5CA9352D"/>
    <w:rsid w:val="5CAC7B49"/>
    <w:rsid w:val="5CAFEFAD"/>
    <w:rsid w:val="5CC33342"/>
    <w:rsid w:val="5CDAD9F1"/>
    <w:rsid w:val="5CED6F48"/>
    <w:rsid w:val="5CF2104E"/>
    <w:rsid w:val="5CFAB474"/>
    <w:rsid w:val="5D06AF75"/>
    <w:rsid w:val="5D08C99E"/>
    <w:rsid w:val="5D0E2451"/>
    <w:rsid w:val="5D10008B"/>
    <w:rsid w:val="5D132079"/>
    <w:rsid w:val="5D2197A8"/>
    <w:rsid w:val="5D2ACB92"/>
    <w:rsid w:val="5D2AECAE"/>
    <w:rsid w:val="5D3E70A5"/>
    <w:rsid w:val="5D56D859"/>
    <w:rsid w:val="5DA9BBFA"/>
    <w:rsid w:val="5DD73DF1"/>
    <w:rsid w:val="5DDF9FF3"/>
    <w:rsid w:val="5DE3F7E6"/>
    <w:rsid w:val="5DE69082"/>
    <w:rsid w:val="5DE8A032"/>
    <w:rsid w:val="5E19B2A0"/>
    <w:rsid w:val="5E1B06F7"/>
    <w:rsid w:val="5E256D8C"/>
    <w:rsid w:val="5E30A42A"/>
    <w:rsid w:val="5E4B827E"/>
    <w:rsid w:val="5E62BC0D"/>
    <w:rsid w:val="5E798D09"/>
    <w:rsid w:val="5EA35BFC"/>
    <w:rsid w:val="5EBC899E"/>
    <w:rsid w:val="5ED328A7"/>
    <w:rsid w:val="5EE83A4B"/>
    <w:rsid w:val="5EE9A717"/>
    <w:rsid w:val="5EFA3D3B"/>
    <w:rsid w:val="5EFD9F27"/>
    <w:rsid w:val="5F16974D"/>
    <w:rsid w:val="5F2B40DB"/>
    <w:rsid w:val="5F3370BA"/>
    <w:rsid w:val="5F3A9D65"/>
    <w:rsid w:val="5F3FF310"/>
    <w:rsid w:val="5F7DCE57"/>
    <w:rsid w:val="5F8AFC0F"/>
    <w:rsid w:val="5F8E8B20"/>
    <w:rsid w:val="5F987C70"/>
    <w:rsid w:val="5FAAD12C"/>
    <w:rsid w:val="5FB58411"/>
    <w:rsid w:val="5FB733E7"/>
    <w:rsid w:val="5FBD9E18"/>
    <w:rsid w:val="5FC17B1D"/>
    <w:rsid w:val="5FC32227"/>
    <w:rsid w:val="5FC36DDB"/>
    <w:rsid w:val="5FD4D291"/>
    <w:rsid w:val="5FD85BBE"/>
    <w:rsid w:val="5FDA326C"/>
    <w:rsid w:val="5FEFEEDC"/>
    <w:rsid w:val="600BC3D9"/>
    <w:rsid w:val="600D1CB8"/>
    <w:rsid w:val="601885D4"/>
    <w:rsid w:val="601FD20B"/>
    <w:rsid w:val="603A1486"/>
    <w:rsid w:val="6045DDE1"/>
    <w:rsid w:val="60493FB0"/>
    <w:rsid w:val="604CEDC3"/>
    <w:rsid w:val="60536784"/>
    <w:rsid w:val="6077C00D"/>
    <w:rsid w:val="608A5AE6"/>
    <w:rsid w:val="608AD338"/>
    <w:rsid w:val="608EE375"/>
    <w:rsid w:val="60AE6CC7"/>
    <w:rsid w:val="60BFE68E"/>
    <w:rsid w:val="60CF25BF"/>
    <w:rsid w:val="60D1AA3E"/>
    <w:rsid w:val="60D4A8F8"/>
    <w:rsid w:val="60D837EE"/>
    <w:rsid w:val="60DFF85E"/>
    <w:rsid w:val="60F430D0"/>
    <w:rsid w:val="610E2F4E"/>
    <w:rsid w:val="6120D91D"/>
    <w:rsid w:val="61213289"/>
    <w:rsid w:val="61248EE2"/>
    <w:rsid w:val="6132CF40"/>
    <w:rsid w:val="6139DE9C"/>
    <w:rsid w:val="61460992"/>
    <w:rsid w:val="614EC06E"/>
    <w:rsid w:val="615C7FA5"/>
    <w:rsid w:val="615F0E91"/>
    <w:rsid w:val="615F7DAD"/>
    <w:rsid w:val="6164C85A"/>
    <w:rsid w:val="616D0C85"/>
    <w:rsid w:val="61705309"/>
    <w:rsid w:val="6179A715"/>
    <w:rsid w:val="619670B3"/>
    <w:rsid w:val="619CB2A1"/>
    <w:rsid w:val="61A4BAAE"/>
    <w:rsid w:val="61AA65D2"/>
    <w:rsid w:val="61ACB7A7"/>
    <w:rsid w:val="61B071FE"/>
    <w:rsid w:val="61CF856D"/>
    <w:rsid w:val="62044E08"/>
    <w:rsid w:val="621D4990"/>
    <w:rsid w:val="621F4FEE"/>
    <w:rsid w:val="62256D89"/>
    <w:rsid w:val="622825BF"/>
    <w:rsid w:val="622A344C"/>
    <w:rsid w:val="622D93E1"/>
    <w:rsid w:val="623F05D3"/>
    <w:rsid w:val="62582EED"/>
    <w:rsid w:val="626D688F"/>
    <w:rsid w:val="62788086"/>
    <w:rsid w:val="62855DB7"/>
    <w:rsid w:val="62938615"/>
    <w:rsid w:val="6295A78D"/>
    <w:rsid w:val="62A4E4CA"/>
    <w:rsid w:val="62BD2F53"/>
    <w:rsid w:val="62DF1693"/>
    <w:rsid w:val="62DF53A9"/>
    <w:rsid w:val="62E2FC0D"/>
    <w:rsid w:val="62E6EBD6"/>
    <w:rsid w:val="62EA1998"/>
    <w:rsid w:val="62EF93E7"/>
    <w:rsid w:val="630C0AFC"/>
    <w:rsid w:val="631186C1"/>
    <w:rsid w:val="631A00C8"/>
    <w:rsid w:val="631B81EC"/>
    <w:rsid w:val="6326DFAB"/>
    <w:rsid w:val="6327B2E2"/>
    <w:rsid w:val="6345162D"/>
    <w:rsid w:val="634A2F68"/>
    <w:rsid w:val="6355590D"/>
    <w:rsid w:val="635F04EE"/>
    <w:rsid w:val="637B0B98"/>
    <w:rsid w:val="63914E18"/>
    <w:rsid w:val="639FF797"/>
    <w:rsid w:val="63A11EE5"/>
    <w:rsid w:val="63B1BBAF"/>
    <w:rsid w:val="63B23B83"/>
    <w:rsid w:val="63B2F89B"/>
    <w:rsid w:val="63BB5026"/>
    <w:rsid w:val="63D88197"/>
    <w:rsid w:val="63E3F948"/>
    <w:rsid w:val="63F95547"/>
    <w:rsid w:val="63FA9D61"/>
    <w:rsid w:val="6421CD45"/>
    <w:rsid w:val="642E0863"/>
    <w:rsid w:val="6431D8D7"/>
    <w:rsid w:val="645106BE"/>
    <w:rsid w:val="64562085"/>
    <w:rsid w:val="6461C99E"/>
    <w:rsid w:val="6475263C"/>
    <w:rsid w:val="6487AFA4"/>
    <w:rsid w:val="64BFD0F9"/>
    <w:rsid w:val="64D17B98"/>
    <w:rsid w:val="64E19774"/>
    <w:rsid w:val="64F6F9B8"/>
    <w:rsid w:val="652DFD72"/>
    <w:rsid w:val="65313286"/>
    <w:rsid w:val="6535AAB2"/>
    <w:rsid w:val="653AFF9A"/>
    <w:rsid w:val="655DDF1D"/>
    <w:rsid w:val="6562A498"/>
    <w:rsid w:val="6567A555"/>
    <w:rsid w:val="656860D3"/>
    <w:rsid w:val="659FB152"/>
    <w:rsid w:val="65A206C0"/>
    <w:rsid w:val="65A40A26"/>
    <w:rsid w:val="65A876F2"/>
    <w:rsid w:val="65C7C18F"/>
    <w:rsid w:val="65CCF5A0"/>
    <w:rsid w:val="65CF1A67"/>
    <w:rsid w:val="65F3298B"/>
    <w:rsid w:val="660787AD"/>
    <w:rsid w:val="660C2DDB"/>
    <w:rsid w:val="661B3153"/>
    <w:rsid w:val="662C1010"/>
    <w:rsid w:val="66319EAC"/>
    <w:rsid w:val="665AEA32"/>
    <w:rsid w:val="666D72B3"/>
    <w:rsid w:val="66825FE1"/>
    <w:rsid w:val="6692009D"/>
    <w:rsid w:val="66985AA2"/>
    <w:rsid w:val="66A4B571"/>
    <w:rsid w:val="66C50DC9"/>
    <w:rsid w:val="66C5C272"/>
    <w:rsid w:val="66F91631"/>
    <w:rsid w:val="6729A1F4"/>
    <w:rsid w:val="6739C187"/>
    <w:rsid w:val="6746F140"/>
    <w:rsid w:val="6752A5EE"/>
    <w:rsid w:val="675BDBEC"/>
    <w:rsid w:val="67638DF0"/>
    <w:rsid w:val="67717DC5"/>
    <w:rsid w:val="678F9104"/>
    <w:rsid w:val="67952C91"/>
    <w:rsid w:val="679538D8"/>
    <w:rsid w:val="67A7904A"/>
    <w:rsid w:val="67AC39BB"/>
    <w:rsid w:val="67AEC6AD"/>
    <w:rsid w:val="67B9B13E"/>
    <w:rsid w:val="67C1D672"/>
    <w:rsid w:val="67FB6047"/>
    <w:rsid w:val="680EBCFC"/>
    <w:rsid w:val="68123B0D"/>
    <w:rsid w:val="681729DB"/>
    <w:rsid w:val="682C079C"/>
    <w:rsid w:val="682E4832"/>
    <w:rsid w:val="682F2E43"/>
    <w:rsid w:val="68409DD0"/>
    <w:rsid w:val="6857D6A6"/>
    <w:rsid w:val="6891E808"/>
    <w:rsid w:val="6898D223"/>
    <w:rsid w:val="68A5C43B"/>
    <w:rsid w:val="68B26BBE"/>
    <w:rsid w:val="68BD3821"/>
    <w:rsid w:val="68C43919"/>
    <w:rsid w:val="68CC1F9E"/>
    <w:rsid w:val="68FB4D82"/>
    <w:rsid w:val="68FC02BC"/>
    <w:rsid w:val="690998FB"/>
    <w:rsid w:val="6929B94F"/>
    <w:rsid w:val="692A429D"/>
    <w:rsid w:val="692D3E8F"/>
    <w:rsid w:val="69304478"/>
    <w:rsid w:val="6931A7D2"/>
    <w:rsid w:val="69355D04"/>
    <w:rsid w:val="69365121"/>
    <w:rsid w:val="694BF9A0"/>
    <w:rsid w:val="694E5727"/>
    <w:rsid w:val="6959134F"/>
    <w:rsid w:val="69623745"/>
    <w:rsid w:val="697FB1C6"/>
    <w:rsid w:val="6983E47E"/>
    <w:rsid w:val="698B56EB"/>
    <w:rsid w:val="699196BF"/>
    <w:rsid w:val="69C5995C"/>
    <w:rsid w:val="69D41D17"/>
    <w:rsid w:val="69D83ED6"/>
    <w:rsid w:val="69F9830C"/>
    <w:rsid w:val="6A0DA366"/>
    <w:rsid w:val="6A385B6A"/>
    <w:rsid w:val="6A3BD16A"/>
    <w:rsid w:val="6A5180F4"/>
    <w:rsid w:val="6A5D8FBB"/>
    <w:rsid w:val="6A5E0C48"/>
    <w:rsid w:val="6A684877"/>
    <w:rsid w:val="6A6B2372"/>
    <w:rsid w:val="6A941209"/>
    <w:rsid w:val="6A9CC528"/>
    <w:rsid w:val="6A9D6354"/>
    <w:rsid w:val="6A9FC1FA"/>
    <w:rsid w:val="6AB40C29"/>
    <w:rsid w:val="6AC78756"/>
    <w:rsid w:val="6AE272ED"/>
    <w:rsid w:val="6AF18D36"/>
    <w:rsid w:val="6B1C923B"/>
    <w:rsid w:val="6B26BEA2"/>
    <w:rsid w:val="6B3AEB03"/>
    <w:rsid w:val="6B6B525E"/>
    <w:rsid w:val="6BBC2E2B"/>
    <w:rsid w:val="6BBD9308"/>
    <w:rsid w:val="6BC4E14C"/>
    <w:rsid w:val="6BD7BEE4"/>
    <w:rsid w:val="6BF5075B"/>
    <w:rsid w:val="6BF9BB9D"/>
    <w:rsid w:val="6C0E6E82"/>
    <w:rsid w:val="6C1BC2D7"/>
    <w:rsid w:val="6C1FFBAB"/>
    <w:rsid w:val="6C296935"/>
    <w:rsid w:val="6C44E265"/>
    <w:rsid w:val="6C61494A"/>
    <w:rsid w:val="6C6C4CD6"/>
    <w:rsid w:val="6C6CEA1D"/>
    <w:rsid w:val="6C6E74BE"/>
    <w:rsid w:val="6C7D1FA3"/>
    <w:rsid w:val="6C8501BC"/>
    <w:rsid w:val="6CBD13F9"/>
    <w:rsid w:val="6CC38070"/>
    <w:rsid w:val="6CE6B358"/>
    <w:rsid w:val="6CEC7FAB"/>
    <w:rsid w:val="6D0093A5"/>
    <w:rsid w:val="6D1D243A"/>
    <w:rsid w:val="6D24BEF0"/>
    <w:rsid w:val="6D26A801"/>
    <w:rsid w:val="6D394630"/>
    <w:rsid w:val="6D558ED1"/>
    <w:rsid w:val="6D716E8E"/>
    <w:rsid w:val="6D71FD8A"/>
    <w:rsid w:val="6D936A49"/>
    <w:rsid w:val="6D9EA013"/>
    <w:rsid w:val="6DC8B727"/>
    <w:rsid w:val="6DF3B476"/>
    <w:rsid w:val="6DF7490C"/>
    <w:rsid w:val="6E15C83E"/>
    <w:rsid w:val="6E271A44"/>
    <w:rsid w:val="6E2791AB"/>
    <w:rsid w:val="6E444093"/>
    <w:rsid w:val="6E4BD47D"/>
    <w:rsid w:val="6E4D8DF8"/>
    <w:rsid w:val="6E58C149"/>
    <w:rsid w:val="6EA24276"/>
    <w:rsid w:val="6EA5B61E"/>
    <w:rsid w:val="6EAB2700"/>
    <w:rsid w:val="6EAF6E5C"/>
    <w:rsid w:val="6EDE935C"/>
    <w:rsid w:val="6EFA8338"/>
    <w:rsid w:val="6F1A2E21"/>
    <w:rsid w:val="6F201593"/>
    <w:rsid w:val="6F480112"/>
    <w:rsid w:val="6F4AD2BF"/>
    <w:rsid w:val="6F4AD561"/>
    <w:rsid w:val="6F618E16"/>
    <w:rsid w:val="6F84227B"/>
    <w:rsid w:val="6F88E390"/>
    <w:rsid w:val="6F8CF50C"/>
    <w:rsid w:val="6F902ECF"/>
    <w:rsid w:val="6F929447"/>
    <w:rsid w:val="6F9C5C00"/>
    <w:rsid w:val="6FB71A74"/>
    <w:rsid w:val="6FBBA90E"/>
    <w:rsid w:val="6FBBFDCD"/>
    <w:rsid w:val="6FD6E44F"/>
    <w:rsid w:val="6FE51C51"/>
    <w:rsid w:val="6FF71941"/>
    <w:rsid w:val="7021614B"/>
    <w:rsid w:val="702187FE"/>
    <w:rsid w:val="7025CAD2"/>
    <w:rsid w:val="702EAF32"/>
    <w:rsid w:val="705456F6"/>
    <w:rsid w:val="705F2FDD"/>
    <w:rsid w:val="706A0363"/>
    <w:rsid w:val="706FF0DD"/>
    <w:rsid w:val="708E0C96"/>
    <w:rsid w:val="708E40E3"/>
    <w:rsid w:val="709C23C8"/>
    <w:rsid w:val="70AA6309"/>
    <w:rsid w:val="70B6D447"/>
    <w:rsid w:val="70BFBFF4"/>
    <w:rsid w:val="70D7FF47"/>
    <w:rsid w:val="70D9700F"/>
    <w:rsid w:val="70F546BD"/>
    <w:rsid w:val="70FC73DA"/>
    <w:rsid w:val="70FEEEA4"/>
    <w:rsid w:val="712EA8F8"/>
    <w:rsid w:val="713129B9"/>
    <w:rsid w:val="71379C72"/>
    <w:rsid w:val="71381A92"/>
    <w:rsid w:val="713E91E8"/>
    <w:rsid w:val="713F4CED"/>
    <w:rsid w:val="71505593"/>
    <w:rsid w:val="7153F144"/>
    <w:rsid w:val="715B88D7"/>
    <w:rsid w:val="715EA4F1"/>
    <w:rsid w:val="7165C069"/>
    <w:rsid w:val="7189A93D"/>
    <w:rsid w:val="71A0C08B"/>
    <w:rsid w:val="71B7E988"/>
    <w:rsid w:val="71E7D539"/>
    <w:rsid w:val="71F91C99"/>
    <w:rsid w:val="72170901"/>
    <w:rsid w:val="7225E0E8"/>
    <w:rsid w:val="7249292B"/>
    <w:rsid w:val="72504E6E"/>
    <w:rsid w:val="725FD1C1"/>
    <w:rsid w:val="726454D5"/>
    <w:rsid w:val="7269F2EA"/>
    <w:rsid w:val="7277FC6D"/>
    <w:rsid w:val="727A3563"/>
    <w:rsid w:val="728B55C9"/>
    <w:rsid w:val="728F3B27"/>
    <w:rsid w:val="72B319DC"/>
    <w:rsid w:val="72DA390F"/>
    <w:rsid w:val="72DBEB4E"/>
    <w:rsid w:val="72E056E1"/>
    <w:rsid w:val="72E9F9AB"/>
    <w:rsid w:val="72F44043"/>
    <w:rsid w:val="730403B2"/>
    <w:rsid w:val="7304072D"/>
    <w:rsid w:val="73077921"/>
    <w:rsid w:val="7311D151"/>
    <w:rsid w:val="73277686"/>
    <w:rsid w:val="73360B58"/>
    <w:rsid w:val="7345D3DD"/>
    <w:rsid w:val="73525F06"/>
    <w:rsid w:val="736BB8E2"/>
    <w:rsid w:val="7394F818"/>
    <w:rsid w:val="739DA804"/>
    <w:rsid w:val="739FA0C5"/>
    <w:rsid w:val="73B6DE74"/>
    <w:rsid w:val="73D135CA"/>
    <w:rsid w:val="73DC8606"/>
    <w:rsid w:val="73F1DE0D"/>
    <w:rsid w:val="741F9F57"/>
    <w:rsid w:val="74252F93"/>
    <w:rsid w:val="743CF99F"/>
    <w:rsid w:val="7441407C"/>
    <w:rsid w:val="744DEA14"/>
    <w:rsid w:val="7460353F"/>
    <w:rsid w:val="74607879"/>
    <w:rsid w:val="74620E2A"/>
    <w:rsid w:val="74678466"/>
    <w:rsid w:val="7467D67D"/>
    <w:rsid w:val="74683412"/>
    <w:rsid w:val="74697DB5"/>
    <w:rsid w:val="746E15E1"/>
    <w:rsid w:val="747C977B"/>
    <w:rsid w:val="7484B233"/>
    <w:rsid w:val="74880C75"/>
    <w:rsid w:val="7493A3EF"/>
    <w:rsid w:val="74BC64A8"/>
    <w:rsid w:val="74C8E190"/>
    <w:rsid w:val="74E82836"/>
    <w:rsid w:val="74F0C4F0"/>
    <w:rsid w:val="7500D7A9"/>
    <w:rsid w:val="75048D5D"/>
    <w:rsid w:val="750CD5A3"/>
    <w:rsid w:val="750E1B21"/>
    <w:rsid w:val="75159902"/>
    <w:rsid w:val="751B5269"/>
    <w:rsid w:val="751DC3E6"/>
    <w:rsid w:val="752F8E30"/>
    <w:rsid w:val="752FEE5A"/>
    <w:rsid w:val="753209E4"/>
    <w:rsid w:val="75359625"/>
    <w:rsid w:val="75366AA1"/>
    <w:rsid w:val="753F0B59"/>
    <w:rsid w:val="753FF40A"/>
    <w:rsid w:val="7543DA34"/>
    <w:rsid w:val="75506AA0"/>
    <w:rsid w:val="7557A06A"/>
    <w:rsid w:val="755A5B2A"/>
    <w:rsid w:val="75655E15"/>
    <w:rsid w:val="756A28F4"/>
    <w:rsid w:val="757BCE99"/>
    <w:rsid w:val="7587F918"/>
    <w:rsid w:val="759112D1"/>
    <w:rsid w:val="75A5084F"/>
    <w:rsid w:val="75EF6BF1"/>
    <w:rsid w:val="762BB0A8"/>
    <w:rsid w:val="763B9C22"/>
    <w:rsid w:val="76583F05"/>
    <w:rsid w:val="76682412"/>
    <w:rsid w:val="7668499F"/>
    <w:rsid w:val="76785DB0"/>
    <w:rsid w:val="76A12FAD"/>
    <w:rsid w:val="76ACFA39"/>
    <w:rsid w:val="76B22593"/>
    <w:rsid w:val="76B24CB5"/>
    <w:rsid w:val="76E8398B"/>
    <w:rsid w:val="76EEED7F"/>
    <w:rsid w:val="76F7E139"/>
    <w:rsid w:val="76FDD194"/>
    <w:rsid w:val="770D0A18"/>
    <w:rsid w:val="771E0A7F"/>
    <w:rsid w:val="7736CCE7"/>
    <w:rsid w:val="773A8C00"/>
    <w:rsid w:val="77519BC3"/>
    <w:rsid w:val="77566F3E"/>
    <w:rsid w:val="775ED288"/>
    <w:rsid w:val="776D9BBA"/>
    <w:rsid w:val="77994D4D"/>
    <w:rsid w:val="77A204BD"/>
    <w:rsid w:val="77B6B37F"/>
    <w:rsid w:val="77BAEE46"/>
    <w:rsid w:val="77C3C9F9"/>
    <w:rsid w:val="77E7968C"/>
    <w:rsid w:val="77F046C4"/>
    <w:rsid w:val="77F9B7CA"/>
    <w:rsid w:val="780DFB2D"/>
    <w:rsid w:val="781B8269"/>
    <w:rsid w:val="781CE254"/>
    <w:rsid w:val="786CE6EE"/>
    <w:rsid w:val="7870EB06"/>
    <w:rsid w:val="78A2E259"/>
    <w:rsid w:val="78A875B3"/>
    <w:rsid w:val="78DB9AFD"/>
    <w:rsid w:val="78EA50B1"/>
    <w:rsid w:val="78F581F7"/>
    <w:rsid w:val="78F7C310"/>
    <w:rsid w:val="790436E7"/>
    <w:rsid w:val="790B3A89"/>
    <w:rsid w:val="7933D332"/>
    <w:rsid w:val="79489377"/>
    <w:rsid w:val="794F8420"/>
    <w:rsid w:val="7950AC5B"/>
    <w:rsid w:val="79694986"/>
    <w:rsid w:val="79714D5A"/>
    <w:rsid w:val="797B6677"/>
    <w:rsid w:val="79816C49"/>
    <w:rsid w:val="799BE1FD"/>
    <w:rsid w:val="799E5B59"/>
    <w:rsid w:val="79B2864A"/>
    <w:rsid w:val="79F05843"/>
    <w:rsid w:val="79F818AF"/>
    <w:rsid w:val="79FD6110"/>
    <w:rsid w:val="7A3B3D38"/>
    <w:rsid w:val="7A53E634"/>
    <w:rsid w:val="7A59FF04"/>
    <w:rsid w:val="7A678FC0"/>
    <w:rsid w:val="7A6FB72B"/>
    <w:rsid w:val="7A7E183B"/>
    <w:rsid w:val="7A9E3711"/>
    <w:rsid w:val="7AA6BB2D"/>
    <w:rsid w:val="7AB9D1DF"/>
    <w:rsid w:val="7AC83293"/>
    <w:rsid w:val="7ACF9129"/>
    <w:rsid w:val="7AEA3BF4"/>
    <w:rsid w:val="7B0684B6"/>
    <w:rsid w:val="7B0CEF38"/>
    <w:rsid w:val="7B1FE14D"/>
    <w:rsid w:val="7B2892AB"/>
    <w:rsid w:val="7B41F60E"/>
    <w:rsid w:val="7B49C23E"/>
    <w:rsid w:val="7B4D41F0"/>
    <w:rsid w:val="7B7434D7"/>
    <w:rsid w:val="7B8303E5"/>
    <w:rsid w:val="7BA167F8"/>
    <w:rsid w:val="7BA729B9"/>
    <w:rsid w:val="7BA84D19"/>
    <w:rsid w:val="7BB6BC35"/>
    <w:rsid w:val="7BC293FE"/>
    <w:rsid w:val="7BCCF462"/>
    <w:rsid w:val="7BDB7A7A"/>
    <w:rsid w:val="7BEC084C"/>
    <w:rsid w:val="7BF1D663"/>
    <w:rsid w:val="7C01BBA1"/>
    <w:rsid w:val="7C1C2BC1"/>
    <w:rsid w:val="7C1F6003"/>
    <w:rsid w:val="7C487012"/>
    <w:rsid w:val="7C4A7CBD"/>
    <w:rsid w:val="7C531895"/>
    <w:rsid w:val="7C55BFB0"/>
    <w:rsid w:val="7C5E922D"/>
    <w:rsid w:val="7C64607B"/>
    <w:rsid w:val="7C64E462"/>
    <w:rsid w:val="7C7E3E8C"/>
    <w:rsid w:val="7C8C0B53"/>
    <w:rsid w:val="7C996D82"/>
    <w:rsid w:val="7CA84375"/>
    <w:rsid w:val="7CB862F7"/>
    <w:rsid w:val="7CB8A49B"/>
    <w:rsid w:val="7CB9C11E"/>
    <w:rsid w:val="7CB9D689"/>
    <w:rsid w:val="7CECA2A9"/>
    <w:rsid w:val="7D008906"/>
    <w:rsid w:val="7D19A766"/>
    <w:rsid w:val="7D35ECBC"/>
    <w:rsid w:val="7D40CECF"/>
    <w:rsid w:val="7D4F43D4"/>
    <w:rsid w:val="7D5D2DD7"/>
    <w:rsid w:val="7D6431F7"/>
    <w:rsid w:val="7D6A1492"/>
    <w:rsid w:val="7D7742E7"/>
    <w:rsid w:val="7D7904FF"/>
    <w:rsid w:val="7D8E7005"/>
    <w:rsid w:val="7DA56D40"/>
    <w:rsid w:val="7DAAC4E6"/>
    <w:rsid w:val="7DB3C09C"/>
    <w:rsid w:val="7DC7A250"/>
    <w:rsid w:val="7DCE455B"/>
    <w:rsid w:val="7DECE2B3"/>
    <w:rsid w:val="7DF1DA15"/>
    <w:rsid w:val="7E17829F"/>
    <w:rsid w:val="7E1A5C46"/>
    <w:rsid w:val="7E36169B"/>
    <w:rsid w:val="7E375BAE"/>
    <w:rsid w:val="7E40AF6B"/>
    <w:rsid w:val="7E544552"/>
    <w:rsid w:val="7E6B9820"/>
    <w:rsid w:val="7E750811"/>
    <w:rsid w:val="7E9FBB6D"/>
    <w:rsid w:val="7EA162D5"/>
    <w:rsid w:val="7EAAD190"/>
    <w:rsid w:val="7EB78A2C"/>
    <w:rsid w:val="7EC0659E"/>
    <w:rsid w:val="7EDEE707"/>
    <w:rsid w:val="7EF90956"/>
    <w:rsid w:val="7EFAA9B3"/>
    <w:rsid w:val="7EFE985D"/>
    <w:rsid w:val="7F1B2F79"/>
    <w:rsid w:val="7F1D27A1"/>
    <w:rsid w:val="7F28C1EF"/>
    <w:rsid w:val="7F317D36"/>
    <w:rsid w:val="7F323D74"/>
    <w:rsid w:val="7F4F1015"/>
    <w:rsid w:val="7F5D8EFD"/>
    <w:rsid w:val="7F6567F7"/>
    <w:rsid w:val="7F657C3C"/>
    <w:rsid w:val="7F6BC421"/>
    <w:rsid w:val="7F85939D"/>
    <w:rsid w:val="7FA8A53C"/>
    <w:rsid w:val="7FB1D927"/>
    <w:rsid w:val="7FC6C039"/>
    <w:rsid w:val="7FCDB184"/>
    <w:rsid w:val="7FE2614E"/>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E149"/>
  <w15:chartTrackingRefBased/>
  <w15:docId w15:val="{782D4D81-2F82-4344-8D6C-57332B7C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41139"/>
  </w:style>
  <w:style w:type="paragraph" w:styleId="Titolo1">
    <w:name w:val="heading 1"/>
    <w:basedOn w:val="Normale"/>
    <w:next w:val="Normale"/>
    <w:link w:val="Titolo1Carattere"/>
    <w:uiPriority w:val="9"/>
    <w:qFormat/>
    <w:rsid w:val="00273B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Titolo2">
    <w:name w:val="heading 2"/>
    <w:basedOn w:val="Normale"/>
    <w:next w:val="Normale"/>
    <w:link w:val="Titolo2Carattere"/>
    <w:uiPriority w:val="9"/>
    <w:unhideWhenUsed/>
    <w:qFormat/>
    <w:rsid w:val="00273B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273B58"/>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unhideWhenUsed/>
    <w:qFormat/>
    <w:rsid w:val="00273B58"/>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unhideWhenUsed/>
    <w:qFormat/>
    <w:rsid w:val="00273B58"/>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273B58"/>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273B58"/>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273B58"/>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273B58"/>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70620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06209"/>
    <w:rPr>
      <w:rFonts w:ascii="Segoe UI" w:hAnsi="Segoe UI" w:cs="Segoe UI"/>
      <w:sz w:val="18"/>
      <w:szCs w:val="18"/>
    </w:rPr>
  </w:style>
  <w:style w:type="paragraph" w:styleId="Sottotitolo">
    <w:name w:val="Subtitle"/>
    <w:basedOn w:val="Normale"/>
    <w:next w:val="Normale"/>
    <w:link w:val="SottotitoloCarattere"/>
    <w:uiPriority w:val="11"/>
    <w:qFormat/>
    <w:rsid w:val="00A41139"/>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A41139"/>
    <w:rPr>
      <w:caps/>
      <w:color w:val="595959" w:themeColor="text1" w:themeTint="A6"/>
      <w:spacing w:val="10"/>
      <w:sz w:val="21"/>
      <w:szCs w:val="21"/>
    </w:rPr>
  </w:style>
  <w:style w:type="paragraph" w:styleId="Data">
    <w:name w:val="Date"/>
    <w:basedOn w:val="Normale"/>
    <w:next w:val="Normale"/>
    <w:link w:val="DataCarattere"/>
    <w:uiPriority w:val="99"/>
    <w:semiHidden/>
    <w:unhideWhenUsed/>
    <w:rsid w:val="00FF1F83"/>
  </w:style>
  <w:style w:type="character" w:customStyle="1" w:styleId="DataCarattere">
    <w:name w:val="Data Carattere"/>
    <w:basedOn w:val="Carpredefinitoparagrafo"/>
    <w:link w:val="Data"/>
    <w:uiPriority w:val="99"/>
    <w:semiHidden/>
    <w:rsid w:val="00FF1F83"/>
  </w:style>
  <w:style w:type="paragraph" w:styleId="Revisione">
    <w:name w:val="Revision"/>
    <w:hidden/>
    <w:uiPriority w:val="99"/>
    <w:semiHidden/>
    <w:rsid w:val="00273B58"/>
    <w:pPr>
      <w:spacing w:after="0" w:line="240" w:lineRule="auto"/>
    </w:pPr>
  </w:style>
  <w:style w:type="paragraph" w:styleId="Titolo">
    <w:name w:val="Title"/>
    <w:basedOn w:val="Normale"/>
    <w:next w:val="Normale"/>
    <w:link w:val="TitoloCarattere"/>
    <w:uiPriority w:val="10"/>
    <w:qFormat/>
    <w:rsid w:val="00273B5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A41139"/>
    <w:rPr>
      <w:rFonts w:asciiTheme="majorHAnsi" w:eastAsiaTheme="majorEastAsia" w:hAnsiTheme="majorHAnsi" w:cstheme="majorBidi"/>
      <w:caps/>
      <w:color w:val="4472C4" w:themeColor="accent1"/>
      <w:spacing w:val="10"/>
      <w:sz w:val="52"/>
      <w:szCs w:val="52"/>
    </w:rPr>
  </w:style>
  <w:style w:type="character" w:customStyle="1" w:styleId="Titolo1Carattere">
    <w:name w:val="Titolo 1 Carattere"/>
    <w:basedOn w:val="Carpredefinitoparagrafo"/>
    <w:link w:val="Titolo1"/>
    <w:uiPriority w:val="9"/>
    <w:rsid w:val="00A41139"/>
    <w:rPr>
      <w:caps/>
      <w:color w:val="FFFFFF" w:themeColor="background1"/>
      <w:spacing w:val="15"/>
      <w:shd w:val="clear" w:color="auto" w:fill="4472C4" w:themeFill="accent1"/>
    </w:rPr>
  </w:style>
  <w:style w:type="character" w:customStyle="1" w:styleId="Titolo2Carattere">
    <w:name w:val="Titolo 2 Carattere"/>
    <w:basedOn w:val="Carpredefinitoparagrafo"/>
    <w:link w:val="Titolo2"/>
    <w:uiPriority w:val="9"/>
    <w:rsid w:val="00A41139"/>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A41139"/>
    <w:rPr>
      <w:caps/>
      <w:color w:val="1F3763" w:themeColor="accent1" w:themeShade="7F"/>
      <w:spacing w:val="15"/>
    </w:rPr>
  </w:style>
  <w:style w:type="character" w:customStyle="1" w:styleId="Titolo4Carattere">
    <w:name w:val="Titolo 4 Carattere"/>
    <w:basedOn w:val="Carpredefinitoparagrafo"/>
    <w:link w:val="Titolo4"/>
    <w:uiPriority w:val="9"/>
    <w:rsid w:val="00A41139"/>
    <w:rPr>
      <w:caps/>
      <w:color w:val="2F5496" w:themeColor="accent1" w:themeShade="BF"/>
      <w:spacing w:val="10"/>
    </w:rPr>
  </w:style>
  <w:style w:type="paragraph" w:styleId="Intestazione">
    <w:name w:val="header"/>
    <w:basedOn w:val="Normale"/>
    <w:link w:val="IntestazioneCarattere"/>
    <w:uiPriority w:val="99"/>
    <w:unhideWhenUsed/>
    <w:rsid w:val="009A7ED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7EDB"/>
  </w:style>
  <w:style w:type="paragraph" w:styleId="Pidipagina">
    <w:name w:val="footer"/>
    <w:basedOn w:val="Normale"/>
    <w:link w:val="PidipaginaCarattere"/>
    <w:uiPriority w:val="99"/>
    <w:unhideWhenUsed/>
    <w:rsid w:val="009A7ED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7EDB"/>
  </w:style>
  <w:style w:type="character" w:customStyle="1" w:styleId="Titolo5Carattere">
    <w:name w:val="Titolo 5 Carattere"/>
    <w:basedOn w:val="Carpredefinitoparagrafo"/>
    <w:link w:val="Titolo5"/>
    <w:uiPriority w:val="9"/>
    <w:rsid w:val="00A41139"/>
    <w:rPr>
      <w:caps/>
      <w:color w:val="2F5496" w:themeColor="accent1" w:themeShade="BF"/>
      <w:spacing w:val="10"/>
    </w:rPr>
  </w:style>
  <w:style w:type="character" w:customStyle="1" w:styleId="Titolo6Carattere">
    <w:name w:val="Titolo 6 Carattere"/>
    <w:basedOn w:val="Carpredefinitoparagrafo"/>
    <w:link w:val="Titolo6"/>
    <w:uiPriority w:val="9"/>
    <w:semiHidden/>
    <w:rsid w:val="00A41139"/>
    <w:rPr>
      <w:caps/>
      <w:color w:val="2F5496" w:themeColor="accent1" w:themeShade="BF"/>
      <w:spacing w:val="10"/>
    </w:rPr>
  </w:style>
  <w:style w:type="character" w:customStyle="1" w:styleId="Titolo7Carattere">
    <w:name w:val="Titolo 7 Carattere"/>
    <w:basedOn w:val="Carpredefinitoparagrafo"/>
    <w:link w:val="Titolo7"/>
    <w:uiPriority w:val="9"/>
    <w:semiHidden/>
    <w:rsid w:val="00A41139"/>
    <w:rPr>
      <w:caps/>
      <w:color w:val="2F5496" w:themeColor="accent1" w:themeShade="BF"/>
      <w:spacing w:val="10"/>
    </w:rPr>
  </w:style>
  <w:style w:type="character" w:customStyle="1" w:styleId="Titolo8Carattere">
    <w:name w:val="Titolo 8 Carattere"/>
    <w:basedOn w:val="Carpredefinitoparagrafo"/>
    <w:link w:val="Titolo8"/>
    <w:uiPriority w:val="9"/>
    <w:semiHidden/>
    <w:rsid w:val="00A41139"/>
    <w:rPr>
      <w:caps/>
      <w:spacing w:val="10"/>
      <w:sz w:val="18"/>
      <w:szCs w:val="18"/>
    </w:rPr>
  </w:style>
  <w:style w:type="character" w:customStyle="1" w:styleId="Titolo9Carattere">
    <w:name w:val="Titolo 9 Carattere"/>
    <w:basedOn w:val="Carpredefinitoparagrafo"/>
    <w:link w:val="Titolo9"/>
    <w:uiPriority w:val="9"/>
    <w:semiHidden/>
    <w:rsid w:val="00A41139"/>
    <w:rPr>
      <w:i/>
      <w:iCs/>
      <w:caps/>
      <w:spacing w:val="10"/>
      <w:sz w:val="18"/>
      <w:szCs w:val="18"/>
    </w:rPr>
  </w:style>
  <w:style w:type="paragraph" w:styleId="Didascalia">
    <w:name w:val="caption"/>
    <w:basedOn w:val="Normale"/>
    <w:next w:val="Normale"/>
    <w:uiPriority w:val="35"/>
    <w:semiHidden/>
    <w:unhideWhenUsed/>
    <w:qFormat/>
    <w:rsid w:val="00273B58"/>
    <w:rPr>
      <w:b/>
      <w:bCs/>
      <w:color w:val="2F5496" w:themeColor="accent1" w:themeShade="BF"/>
      <w:sz w:val="16"/>
      <w:szCs w:val="16"/>
    </w:rPr>
  </w:style>
  <w:style w:type="character" w:styleId="Enfasigrassetto">
    <w:name w:val="Strong"/>
    <w:uiPriority w:val="22"/>
    <w:qFormat/>
    <w:rsid w:val="00A41139"/>
    <w:rPr>
      <w:b/>
      <w:bCs/>
    </w:rPr>
  </w:style>
  <w:style w:type="character" w:styleId="Enfasicorsivo">
    <w:name w:val="Emphasis"/>
    <w:uiPriority w:val="20"/>
    <w:qFormat/>
    <w:rsid w:val="00A41139"/>
    <w:rPr>
      <w:caps/>
      <w:color w:val="1F3763" w:themeColor="accent1" w:themeShade="7F"/>
      <w:spacing w:val="5"/>
    </w:rPr>
  </w:style>
  <w:style w:type="paragraph" w:styleId="Nessunaspaziatura">
    <w:name w:val="No Spacing"/>
    <w:uiPriority w:val="1"/>
    <w:qFormat/>
    <w:rsid w:val="00273B58"/>
    <w:pPr>
      <w:spacing w:after="0" w:line="240" w:lineRule="auto"/>
    </w:pPr>
  </w:style>
  <w:style w:type="paragraph" w:styleId="Citazione">
    <w:name w:val="Quote"/>
    <w:basedOn w:val="Normale"/>
    <w:next w:val="Normale"/>
    <w:link w:val="CitazioneCarattere"/>
    <w:uiPriority w:val="29"/>
    <w:qFormat/>
    <w:rsid w:val="00273B58"/>
    <w:rPr>
      <w:i/>
      <w:iCs/>
      <w:sz w:val="24"/>
      <w:szCs w:val="24"/>
    </w:rPr>
  </w:style>
  <w:style w:type="character" w:customStyle="1" w:styleId="CitazioneCarattere">
    <w:name w:val="Citazione Carattere"/>
    <w:basedOn w:val="Carpredefinitoparagrafo"/>
    <w:link w:val="Citazione"/>
    <w:uiPriority w:val="29"/>
    <w:rsid w:val="00A41139"/>
    <w:rPr>
      <w:i/>
      <w:iCs/>
      <w:sz w:val="24"/>
      <w:szCs w:val="24"/>
    </w:rPr>
  </w:style>
  <w:style w:type="paragraph" w:styleId="Citazioneintensa">
    <w:name w:val="Intense Quote"/>
    <w:basedOn w:val="Normale"/>
    <w:next w:val="Normale"/>
    <w:link w:val="CitazioneintensaCarattere"/>
    <w:uiPriority w:val="30"/>
    <w:qFormat/>
    <w:rsid w:val="00273B58"/>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A41139"/>
    <w:rPr>
      <w:color w:val="4472C4" w:themeColor="accent1"/>
      <w:sz w:val="24"/>
      <w:szCs w:val="24"/>
    </w:rPr>
  </w:style>
  <w:style w:type="character" w:styleId="Enfasidelicata">
    <w:name w:val="Subtle Emphasis"/>
    <w:uiPriority w:val="19"/>
    <w:qFormat/>
    <w:rsid w:val="00A41139"/>
    <w:rPr>
      <w:i/>
      <w:iCs/>
      <w:color w:val="1F3763" w:themeColor="accent1" w:themeShade="7F"/>
    </w:rPr>
  </w:style>
  <w:style w:type="character" w:styleId="Enfasiintensa">
    <w:name w:val="Intense Emphasis"/>
    <w:uiPriority w:val="21"/>
    <w:qFormat/>
    <w:rsid w:val="00A41139"/>
    <w:rPr>
      <w:b/>
      <w:bCs/>
      <w:caps/>
      <w:color w:val="1F3763" w:themeColor="accent1" w:themeShade="7F"/>
      <w:spacing w:val="10"/>
    </w:rPr>
  </w:style>
  <w:style w:type="character" w:styleId="Riferimentodelicato">
    <w:name w:val="Subtle Reference"/>
    <w:uiPriority w:val="31"/>
    <w:qFormat/>
    <w:rsid w:val="00A41139"/>
    <w:rPr>
      <w:b/>
      <w:bCs/>
      <w:color w:val="4472C4" w:themeColor="accent1"/>
    </w:rPr>
  </w:style>
  <w:style w:type="character" w:styleId="Riferimentointenso">
    <w:name w:val="Intense Reference"/>
    <w:uiPriority w:val="32"/>
    <w:qFormat/>
    <w:rsid w:val="00A41139"/>
    <w:rPr>
      <w:b/>
      <w:bCs/>
      <w:i/>
      <w:iCs/>
      <w:caps/>
      <w:color w:val="4472C4" w:themeColor="accent1"/>
    </w:rPr>
  </w:style>
  <w:style w:type="character" w:styleId="Titolodellibro">
    <w:name w:val="Book Title"/>
    <w:uiPriority w:val="33"/>
    <w:qFormat/>
    <w:rsid w:val="00A41139"/>
    <w:rPr>
      <w:b/>
      <w:bCs/>
      <w:i/>
      <w:iCs/>
      <w:spacing w:val="0"/>
    </w:rPr>
  </w:style>
  <w:style w:type="paragraph" w:styleId="Titolosommario">
    <w:name w:val="TOC Heading"/>
    <w:basedOn w:val="Titolo1"/>
    <w:next w:val="Normale"/>
    <w:uiPriority w:val="39"/>
    <w:unhideWhenUsed/>
    <w:qFormat/>
    <w:rsid w:val="00A41139"/>
    <w:pPr>
      <w:outlineLvl w:val="9"/>
    </w:pPr>
  </w:style>
  <w:style w:type="paragraph" w:styleId="Soggettocommento">
    <w:name w:val="annotation subject"/>
    <w:basedOn w:val="Testocommento"/>
    <w:next w:val="Testocommento"/>
    <w:link w:val="SoggettocommentoCarattere"/>
    <w:uiPriority w:val="99"/>
    <w:semiHidden/>
    <w:unhideWhenUsed/>
    <w:rsid w:val="00273B58"/>
    <w:rPr>
      <w:b/>
      <w:bCs/>
    </w:rPr>
  </w:style>
  <w:style w:type="character" w:customStyle="1" w:styleId="SoggettocommentoCarattere">
    <w:name w:val="Soggetto commento Carattere"/>
    <w:basedOn w:val="TestocommentoCarattere"/>
    <w:link w:val="Soggettocommento"/>
    <w:uiPriority w:val="99"/>
    <w:semiHidden/>
    <w:rsid w:val="00422B08"/>
    <w:rPr>
      <w:b/>
      <w:bCs/>
    </w:rPr>
  </w:style>
  <w:style w:type="paragraph" w:styleId="Indice1">
    <w:name w:val="index 1"/>
    <w:basedOn w:val="Normale"/>
    <w:next w:val="Normale"/>
    <w:autoRedefine/>
    <w:uiPriority w:val="99"/>
    <w:unhideWhenUsed/>
    <w:rsid w:val="0014360E"/>
    <w:pPr>
      <w:tabs>
        <w:tab w:val="right" w:leader="dot" w:pos="9016"/>
      </w:tabs>
      <w:spacing w:before="0" w:after="0" w:line="240" w:lineRule="auto"/>
      <w:ind w:left="200" w:hanging="200"/>
      <w:jc w:val="center"/>
    </w:pPr>
    <w:rPr>
      <w:noProof/>
      <w:sz w:val="40"/>
      <w:szCs w:val="40"/>
    </w:rPr>
  </w:style>
  <w:style w:type="paragraph" w:styleId="Indice2">
    <w:name w:val="index 2"/>
    <w:basedOn w:val="Normale"/>
    <w:next w:val="Normale"/>
    <w:autoRedefine/>
    <w:uiPriority w:val="99"/>
    <w:semiHidden/>
    <w:unhideWhenUsed/>
    <w:rsid w:val="00E752D6"/>
    <w:pPr>
      <w:spacing w:before="0" w:after="0" w:line="240" w:lineRule="auto"/>
      <w:ind w:left="400" w:hanging="200"/>
    </w:pPr>
  </w:style>
  <w:style w:type="table" w:styleId="Grigliatabella">
    <w:name w:val="Table Grid"/>
    <w:basedOn w:val="Tabellanormale"/>
    <w:uiPriority w:val="39"/>
    <w:rsid w:val="00F21BE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6109A"/>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C46E82"/>
  </w:style>
  <w:style w:type="character" w:styleId="Rimandonotaapidipagina">
    <w:name w:val="footnote reference"/>
    <w:basedOn w:val="Carpredefinitoparagrafo"/>
    <w:uiPriority w:val="99"/>
    <w:semiHidden/>
    <w:unhideWhenUsed/>
    <w:rsid w:val="00C46E82"/>
    <w:rPr>
      <w:vertAlign w:val="superscript"/>
    </w:rPr>
  </w:style>
  <w:style w:type="paragraph" w:customStyle="1" w:styleId="paragraph">
    <w:name w:val="paragraph"/>
    <w:basedOn w:val="Normale"/>
    <w:rsid w:val="00E20279"/>
    <w:pPr>
      <w:spacing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E20279"/>
  </w:style>
  <w:style w:type="character" w:customStyle="1" w:styleId="eop">
    <w:name w:val="eop"/>
    <w:basedOn w:val="Carpredefinitoparagrafo"/>
    <w:rsid w:val="00E20279"/>
  </w:style>
  <w:style w:type="character" w:customStyle="1" w:styleId="contextualspellingandgrammarerror">
    <w:name w:val="contextualspellingandgrammarerror"/>
    <w:basedOn w:val="Carpredefinitoparagrafo"/>
    <w:rsid w:val="00E20279"/>
  </w:style>
  <w:style w:type="character" w:styleId="Collegamentoipertestuale">
    <w:name w:val="Hyperlink"/>
    <w:basedOn w:val="Carpredefinitoparagrafo"/>
    <w:uiPriority w:val="99"/>
    <w:unhideWhenUsed/>
    <w:rsid w:val="00616B26"/>
    <w:rPr>
      <w:color w:val="0563C1" w:themeColor="hyperlink"/>
      <w:u w:val="single"/>
    </w:rPr>
  </w:style>
  <w:style w:type="character" w:customStyle="1" w:styleId="Menzionenonrisolta1">
    <w:name w:val="Menzione non risolta1"/>
    <w:basedOn w:val="Carpredefinitoparagrafo"/>
    <w:uiPriority w:val="99"/>
    <w:semiHidden/>
    <w:unhideWhenUsed/>
    <w:rsid w:val="00616B26"/>
    <w:rPr>
      <w:color w:val="605E5C"/>
      <w:shd w:val="clear" w:color="auto" w:fill="E1DFDD"/>
    </w:rPr>
  </w:style>
  <w:style w:type="paragraph" w:styleId="Sommario1">
    <w:name w:val="toc 1"/>
    <w:basedOn w:val="Normale"/>
    <w:next w:val="Normale"/>
    <w:autoRedefine/>
    <w:uiPriority w:val="39"/>
    <w:unhideWhenUsed/>
    <w:rsid w:val="000325A6"/>
    <w:pPr>
      <w:spacing w:after="100"/>
    </w:pPr>
  </w:style>
  <w:style w:type="paragraph" w:styleId="Sommario2">
    <w:name w:val="toc 2"/>
    <w:basedOn w:val="Normale"/>
    <w:next w:val="Normale"/>
    <w:autoRedefine/>
    <w:uiPriority w:val="39"/>
    <w:unhideWhenUsed/>
    <w:rsid w:val="000325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118588">
      <w:bodyDiv w:val="1"/>
      <w:marLeft w:val="0"/>
      <w:marRight w:val="0"/>
      <w:marTop w:val="0"/>
      <w:marBottom w:val="0"/>
      <w:divBdr>
        <w:top w:val="none" w:sz="0" w:space="0" w:color="auto"/>
        <w:left w:val="none" w:sz="0" w:space="0" w:color="auto"/>
        <w:bottom w:val="none" w:sz="0" w:space="0" w:color="auto"/>
        <w:right w:val="none" w:sz="0" w:space="0" w:color="auto"/>
      </w:divBdr>
    </w:div>
    <w:div w:id="1736971567">
      <w:bodyDiv w:val="1"/>
      <w:marLeft w:val="0"/>
      <w:marRight w:val="0"/>
      <w:marTop w:val="0"/>
      <w:marBottom w:val="0"/>
      <w:divBdr>
        <w:top w:val="none" w:sz="0" w:space="0" w:color="auto"/>
        <w:left w:val="none" w:sz="0" w:space="0" w:color="auto"/>
        <w:bottom w:val="none" w:sz="0" w:space="0" w:color="auto"/>
        <w:right w:val="none" w:sz="0" w:space="0" w:color="auto"/>
      </w:divBdr>
      <w:divsChild>
        <w:div w:id="925190709">
          <w:marLeft w:val="0"/>
          <w:marRight w:val="0"/>
          <w:marTop w:val="0"/>
          <w:marBottom w:val="0"/>
          <w:divBdr>
            <w:top w:val="none" w:sz="0" w:space="0" w:color="auto"/>
            <w:left w:val="none" w:sz="0" w:space="0" w:color="auto"/>
            <w:bottom w:val="none" w:sz="0" w:space="0" w:color="auto"/>
            <w:right w:val="none" w:sz="0" w:space="0" w:color="auto"/>
          </w:divBdr>
          <w:divsChild>
            <w:div w:id="1516728178">
              <w:marLeft w:val="0"/>
              <w:marRight w:val="0"/>
              <w:marTop w:val="0"/>
              <w:marBottom w:val="0"/>
              <w:divBdr>
                <w:top w:val="none" w:sz="0" w:space="0" w:color="auto"/>
                <w:left w:val="none" w:sz="0" w:space="0" w:color="auto"/>
                <w:bottom w:val="none" w:sz="0" w:space="0" w:color="auto"/>
                <w:right w:val="none" w:sz="0" w:space="0" w:color="auto"/>
              </w:divBdr>
            </w:div>
            <w:div w:id="1209685723">
              <w:marLeft w:val="0"/>
              <w:marRight w:val="0"/>
              <w:marTop w:val="0"/>
              <w:marBottom w:val="0"/>
              <w:divBdr>
                <w:top w:val="none" w:sz="0" w:space="0" w:color="auto"/>
                <w:left w:val="none" w:sz="0" w:space="0" w:color="auto"/>
                <w:bottom w:val="none" w:sz="0" w:space="0" w:color="auto"/>
                <w:right w:val="none" w:sz="0" w:space="0" w:color="auto"/>
              </w:divBdr>
            </w:div>
          </w:divsChild>
        </w:div>
        <w:div w:id="1369601005">
          <w:marLeft w:val="0"/>
          <w:marRight w:val="0"/>
          <w:marTop w:val="0"/>
          <w:marBottom w:val="0"/>
          <w:divBdr>
            <w:top w:val="none" w:sz="0" w:space="0" w:color="auto"/>
            <w:left w:val="none" w:sz="0" w:space="0" w:color="auto"/>
            <w:bottom w:val="none" w:sz="0" w:space="0" w:color="auto"/>
            <w:right w:val="none" w:sz="0" w:space="0" w:color="auto"/>
          </w:divBdr>
          <w:divsChild>
            <w:div w:id="1064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logico_ultimate.p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concettuale.j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script_creazione_tabell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7C54ACD40371F4D8017F75CBBA6CFD9" ma:contentTypeVersion="4" ma:contentTypeDescription="Create a new document." ma:contentTypeScope="" ma:versionID="4a7c097fe9e65f3d3059af0c8783243d">
  <xsd:schema xmlns:xsd="http://www.w3.org/2001/XMLSchema" xmlns:xs="http://www.w3.org/2001/XMLSchema" xmlns:p="http://schemas.microsoft.com/office/2006/metadata/properties" xmlns:ns2="11973c4d-a38b-44a9-b79b-b52fa8d5a9f0" targetNamespace="http://schemas.microsoft.com/office/2006/metadata/properties" ma:root="true" ma:fieldsID="778ec7d7c2e80e1e3781af66a716ff66" ns2:_="">
    <xsd:import namespace="11973c4d-a38b-44a9-b79b-b52fa8d5a9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73c4d-a38b-44a9-b79b-b52fa8d5a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613D4-2A96-451A-B849-2C6821E84361}">
  <ds:schemaRefs>
    <ds:schemaRef ds:uri="http://schemas.openxmlformats.org/officeDocument/2006/bibliography"/>
  </ds:schemaRefs>
</ds:datastoreItem>
</file>

<file path=customXml/itemProps2.xml><?xml version="1.0" encoding="utf-8"?>
<ds:datastoreItem xmlns:ds="http://schemas.openxmlformats.org/officeDocument/2006/customXml" ds:itemID="{17A009B2-F70D-45CD-8CE1-F960FDE17A1A}">
  <ds:schemaRefs>
    <ds:schemaRef ds:uri="http://schemas.microsoft.com/sharepoint/v3/contenttype/forms"/>
  </ds:schemaRefs>
</ds:datastoreItem>
</file>

<file path=customXml/itemProps3.xml><?xml version="1.0" encoding="utf-8"?>
<ds:datastoreItem xmlns:ds="http://schemas.openxmlformats.org/officeDocument/2006/customXml" ds:itemID="{26393782-B1DD-4D3C-96EC-D7E79E8B15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34BE71-1572-44F6-A949-C3A3FC971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73c4d-a38b-44a9-b79b-b52fa8d5a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26</Pages>
  <Words>6440</Words>
  <Characters>36711</Characters>
  <Application>Microsoft Office Word</Application>
  <DocSecurity>0</DocSecurity>
  <Lines>305</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Malio Li</dc:creator>
  <cp:keywords/>
  <dc:description/>
  <cp:lastModifiedBy>Saverio Catania</cp:lastModifiedBy>
  <cp:revision>13</cp:revision>
  <cp:lastPrinted>2020-10-20T23:49:00Z</cp:lastPrinted>
  <dcterms:created xsi:type="dcterms:W3CDTF">2020-10-19T22:53:00Z</dcterms:created>
  <dcterms:modified xsi:type="dcterms:W3CDTF">2020-10-21T07:14:00Z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0x010100D7C54ACD40371F4D8017F75CBBA6CFD9</vt:lpwstr>
  </property>
</Properties>
</file>