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53B" w:rsidRDefault="0042553B" w:rsidP="0042553B">
      <w:pPr>
        <w:pStyle w:val="pricetext"/>
        <w:numPr>
          <w:ilvl w:val="0"/>
          <w:numId w:val="1"/>
        </w:numPr>
        <w:shd w:val="clear" w:color="auto" w:fill="FFFFFF"/>
        <w:spacing w:before="150" w:beforeAutospacing="0" w:after="225" w:afterAutospacing="0" w:line="240" w:lineRule="atLeast"/>
        <w:ind w:left="0"/>
        <w:rPr>
          <w:rFonts w:ascii="Helvetica" w:hAnsi="Helvetica" w:cs="Helvetica"/>
          <w:color w:val="333F48"/>
          <w:sz w:val="27"/>
          <w:szCs w:val="27"/>
        </w:rPr>
      </w:pPr>
      <w:r>
        <w:rPr>
          <w:noProof/>
        </w:rPr>
        <w:drawing>
          <wp:inline distT="0" distB="0" distL="0" distR="0" wp14:anchorId="3E1B4555" wp14:editId="373F9CDB">
            <wp:extent cx="5731510" cy="4298633"/>
            <wp:effectExtent l="0" t="0" r="2540" b="6985"/>
            <wp:docPr id="1" name="Picture 1" descr="21 Finnis Crescent, Bentley Park, Qld 4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1 Finnis Crescent, Bentley Park, Qld 486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714245" wp14:editId="7A081A31">
            <wp:extent cx="5731510" cy="4298633"/>
            <wp:effectExtent l="0" t="0" r="2540" b="6985"/>
            <wp:docPr id="2" name="Picture 2" descr="21 Finnis Crescent, Bentley Park, Qld 4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1 Finnis Crescent, Bentley Park, Qld 48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E1D4CB" wp14:editId="29AD477D">
            <wp:extent cx="5731510" cy="4298633"/>
            <wp:effectExtent l="0" t="0" r="2540" b="6985"/>
            <wp:docPr id="3" name="Picture 3" descr="21 Finnis Crescent, Bentley Park, Qld 4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1 Finnis Crescent, Bentley Park, Qld 48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9C54C8" wp14:editId="436D7CB5">
            <wp:extent cx="5731510" cy="4298633"/>
            <wp:effectExtent l="0" t="0" r="2540" b="6985"/>
            <wp:docPr id="4" name="Picture 4" descr="21 Finnis Crescent, Bentley Park, Qld 4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1 Finnis Crescent, Bentley Park, Qld 486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F48"/>
          <w:sz w:val="27"/>
          <w:szCs w:val="27"/>
        </w:rPr>
        <w:t>$380 per week</w:t>
      </w:r>
    </w:p>
    <w:p w:rsidR="0042553B" w:rsidRDefault="0042553B">
      <w:r>
        <w:rPr>
          <w:rFonts w:ascii="Helvetica" w:hAnsi="Helvetica" w:cs="Helvetica"/>
          <w:color w:val="333F48"/>
          <w:shd w:val="clear" w:color="auto" w:fill="FFFFFF"/>
        </w:rPr>
        <w:lastRenderedPageBreak/>
        <w:t>- 4 bedrooms/2 bathrooms/Internal Laundry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-Separate living area from main lounge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Modern kitchen &amp; bathrooms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-Tiled main areas and carpets to bedrooms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-Modern lighting and completely rewired</w:t>
      </w:r>
      <w:r>
        <w:rPr>
          <w:rStyle w:val="apple-converted-space"/>
          <w:rFonts w:ascii="Helvetica" w:hAnsi="Helvetica" w:cs="Helvetica"/>
          <w:color w:val="333F48"/>
          <w:shd w:val="clear" w:color="auto" w:fill="FFFFFF"/>
        </w:rPr>
        <w:t> 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-Fully Air-Conditioned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-Block home with security screens to all door and windows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-Good size yard on a corner block fully fenced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-Double garage with remote access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-Pets on application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-Close to Sugar land shopping Centre</w:t>
      </w:r>
      <w:bookmarkStart w:id="0" w:name="_GoBack"/>
      <w:bookmarkEnd w:id="0"/>
    </w:p>
    <w:sectPr w:rsidR="00425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6791B"/>
    <w:multiLevelType w:val="multilevel"/>
    <w:tmpl w:val="9674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53B"/>
    <w:rsid w:val="0042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5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53B"/>
    <w:rPr>
      <w:rFonts w:ascii="Tahoma" w:hAnsi="Tahoma" w:cs="Tahoma"/>
      <w:sz w:val="16"/>
      <w:szCs w:val="16"/>
    </w:rPr>
  </w:style>
  <w:style w:type="paragraph" w:customStyle="1" w:styleId="pricetext">
    <w:name w:val="pricetext"/>
    <w:basedOn w:val="Normal"/>
    <w:rsid w:val="00425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255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5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53B"/>
    <w:rPr>
      <w:rFonts w:ascii="Tahoma" w:hAnsi="Tahoma" w:cs="Tahoma"/>
      <w:sz w:val="16"/>
      <w:szCs w:val="16"/>
    </w:rPr>
  </w:style>
  <w:style w:type="paragraph" w:customStyle="1" w:styleId="pricetext">
    <w:name w:val="pricetext"/>
    <w:basedOn w:val="Normal"/>
    <w:rsid w:val="00425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25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5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Zhiwen Sun</dc:creator>
  <cp:lastModifiedBy>Zhiwen Sun</cp:lastModifiedBy>
  <cp:revision>1</cp:revision>
  <dcterms:created xsi:type="dcterms:W3CDTF">2015-08-17T09:26:00Z</dcterms:created>
  <dcterms:modified xsi:type="dcterms:W3CDTF">2015-08-17T09:27:00Z</dcterms:modified>
</cp:coreProperties>
</file>