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8263F" w:rsidRDefault="00000000">
      <w:pPr>
        <w:spacing w:before="240" w:after="240"/>
      </w:pPr>
      <w:r>
        <w:t xml:space="preserve">In </w:t>
      </w:r>
      <w:r>
        <w:rPr>
          <w:i/>
        </w:rPr>
        <w:t>The Hunger Games</w:t>
      </w:r>
      <w:r>
        <w:t>, Katniss Everdeen evolves from a survival-focused teenager into a symbol of rebellion and hope. This transformation reflects her experiences in District 12, the Capitol, and the arena, revealing her resilience and adaptability in the face of adversity.</w:t>
      </w:r>
    </w:p>
    <w:p w14:paraId="00000002" w14:textId="77777777" w:rsidR="0018263F" w:rsidRDefault="00000000">
      <w:pPr>
        <w:spacing w:before="240" w:after="240"/>
      </w:pPr>
      <w:r>
        <w:t>In District 12, Katniss’s primary concern is providing for her family; her decision to volunteer for Prim emphasizes her deep loyalty and willingness to sacrifice. As she navigates her daily struggles, she reflects, “District 12 is a place where the only thing that matters is survival” (Collins). This highlights her initial focus on necessity. Her hunting skills also symbolize her independence; she states, “The woods are my home” (Collins), showcasing her connection to nature and determination to protect her family. However, her motivations begin to shift when she enters the Capitol.</w:t>
      </w:r>
    </w:p>
    <w:p w14:paraId="00000003" w14:textId="77777777" w:rsidR="0018263F" w:rsidRDefault="00000000">
      <w:pPr>
        <w:spacing w:before="240" w:after="240"/>
      </w:pPr>
      <w:r>
        <w:t>In the Capitol, Katniss confronts the political implications of her role in the games. Her defiance becomes evident during her interview when she declares, “I’m not just a piece in their game” (Collins). This shows her growing awareness of power dynamics. Additionally, her alliance with Peeta signifies her transition from individual survival to shared struggle. The moment they decide to eat poisoned berries together highlights her commitment to resisting the Capitol and prioritizing human connection over mere survival. This marks her growth into a leader willing to inspire hope among the oppressed.</w:t>
      </w:r>
    </w:p>
    <w:p w14:paraId="00000004" w14:textId="77777777" w:rsidR="0018263F" w:rsidRDefault="00000000">
      <w:pPr>
        <w:spacing w:before="240" w:after="240"/>
      </w:pPr>
      <w:r>
        <w:t xml:space="preserve">In conclusion, Katniss Everdeen’s character arc in </w:t>
      </w:r>
      <w:r>
        <w:rPr>
          <w:i/>
        </w:rPr>
        <w:t>The Hunger Games</w:t>
      </w:r>
      <w:r>
        <w:t xml:space="preserve"> illustrates her significant transformation from a survivalist to a symbol of resistance. Through her experiences, she evolves into a leader who values connection and defiance, ultimately paving the way for a revolution against tyranny.</w:t>
      </w:r>
    </w:p>
    <w:p w14:paraId="00000005" w14:textId="77777777" w:rsidR="0018263F" w:rsidRDefault="007D0C61">
      <w:r>
        <w:rPr>
          <w:noProof/>
        </w:rPr>
        <w:pict w14:anchorId="1E8AD9EB">
          <v:rect id="_x0000_i1025" alt="" style="width:468pt;height:.05pt;mso-width-percent:0;mso-height-percent:0;mso-width-percent:0;mso-height-percent:0" o:hralign="center" o:hrstd="t" o:hr="t" fillcolor="#a0a0a0" stroked="f"/>
        </w:pict>
      </w:r>
    </w:p>
    <w:p w14:paraId="00000006" w14:textId="77777777" w:rsidR="0018263F" w:rsidRDefault="0018263F"/>
    <w:sectPr w:rsidR="001826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63F"/>
    <w:rsid w:val="000428BA"/>
    <w:rsid w:val="0018263F"/>
    <w:rsid w:val="007D0C61"/>
    <w:rsid w:val="00E84942"/>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69F279-EC47-AB4F-B4B6-55BBFCF7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2024-11-03T00:04:00Z</dcterms:created>
  <dcterms:modified xsi:type="dcterms:W3CDTF">2024-11-03T00:04:00Z</dcterms:modified>
</cp:coreProperties>
</file>