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Franklin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report I will be talking about what Benjamin Franklin did before and at the beginning of the American revolution. He was a very important person in this time and I will be doing the best I can to include all the major events that he went through and what he did during this time period.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born in Boston, Massachusetts on January 17, 1706. “Growing up he was raised in a modest family and was one of seventeen children(battlefields).” He started school when his dad sent him to the Boston Latin school (battlefields). He showed being an excellent reader and writer as well as an amazing leader while in school (battlefields).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French and Indian war he supported the American cause (battlefields).” In 1754 he proposed the Albany plan which failed, but inspired the articles of confederation and the colonies uniting (battlefields). When tensions rose among the colonies, the Franklin press kept publishing pro-independence articles and stories (battlefields). “Franklin was elected to represent Pennsylvania at the British parliament in London (battlefields).”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in France, he made connections with French politicians and the monarchy(battlefields).” France would aid the colonies if they could believe that it wasn’t a lost cause(battlefields). “In October 1777, the Continental army won a significant victory over the British at the Battle of Saratoga, forcing the British army to surrender (battlefields).”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my report on Benjamin Franklin. I hope that you learned a little more about Benjamin Franklin, and enjoyed the report. That is what I covered on what Benjamin Franklin did before the American revolution.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https://www.battlefields.org/learn/biographys/benjamin-franklin</w:t>
        </w:r>
      </w:hyperlink>
      <w:r w:rsidDel="00000000" w:rsidR="00000000" w:rsidRPr="00000000">
        <w:rPr>
          <w:rFonts w:ascii="Times New Roman" w:cs="Times New Roman" w:eastAsia="Times New Roman" w:hAnsi="Times New Roman"/>
          <w:sz w:val="24"/>
          <w:szCs w:val="24"/>
          <w:rtl w:val="0"/>
        </w:rPr>
        <w:t xml:space="preserve"> accessed Nov. 3 2024</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t xml:space="preserve">Blanton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ttlefields.org/learn/biographys/benjamin-franklin"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