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E630C" w:rsidRDefault="00000000">
      <w:pPr>
        <w:spacing w:before="240" w:after="240"/>
      </w:pPr>
      <w:r>
        <w:t>Katniss is a strong protagonist in a dystopian society. Her journey from district 12 to the Capitol and the arena is an iconic one, full of turmoil, suffering, and perseverance. Katniss takes good care of her family. As the story goes on, she becomes a brave survivor.</w:t>
      </w:r>
    </w:p>
    <w:p w14:paraId="00000002" w14:textId="77777777" w:rsidR="004E630C" w:rsidRDefault="00000000">
      <w:pPr>
        <w:spacing w:before="240" w:after="240"/>
      </w:pPr>
      <w:r>
        <w:t xml:space="preserve">At the beginning, Katniss is </w:t>
      </w:r>
      <w:proofErr w:type="spellStart"/>
      <w:r>
        <w:t>focussed</w:t>
      </w:r>
      <w:proofErr w:type="spellEnd"/>
      <w:r>
        <w:t xml:space="preserve"> on keeping her family safe in District 12. She said, “I was determined to feed us. I kept us alive,” showing the readers her dedication to survival. When she volunteers to take her sister Prim’s place in the Hunger Games, that showed how much she loves her family and is willing to sacrifice for them.</w:t>
      </w:r>
    </w:p>
    <w:p w14:paraId="00000003" w14:textId="77777777" w:rsidR="004E630C" w:rsidRDefault="00000000">
      <w:pPr>
        <w:spacing w:before="240" w:after="240"/>
      </w:pPr>
      <w:r>
        <w:t>While being in the arena, Katniss starts to question the right and wrong of what she has to do to survive. Katniss had struggled with the idea of killing Peeta. “The thought of killing Peeta ... I can’t.” Katniss’s friendship with Rue also shows her growing compassion. When Rue dies, Katniss covers her with flowers, showing her defiance against the Capitol.</w:t>
      </w:r>
    </w:p>
    <w:p w14:paraId="00000004" w14:textId="77777777" w:rsidR="004E630C" w:rsidRDefault="00000000">
      <w:pPr>
        <w:spacing w:before="240" w:after="240"/>
      </w:pPr>
      <w:r>
        <w:t>In the end, Katniss changes from someone focused on survival to someone who sees the bigger issues of injustice. Her experiences make her stronger, preparing her for her role as a symbol of resistance.</w:t>
      </w:r>
    </w:p>
    <w:p w14:paraId="00000005" w14:textId="77777777" w:rsidR="004E630C" w:rsidRDefault="004E630C"/>
    <w:sectPr w:rsidR="004E63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30C"/>
    <w:rsid w:val="00090411"/>
    <w:rsid w:val="004E630C"/>
    <w:rsid w:val="00CF2250"/>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A1FA3F3-7958-8747-933A-9F897674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2024-11-05T21:10:00Z</dcterms:created>
  <dcterms:modified xsi:type="dcterms:W3CDTF">2024-11-05T21:10:00Z</dcterms:modified>
</cp:coreProperties>
</file>