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F598D" w14:textId="77777777" w:rsidR="005005AB" w:rsidRDefault="005005AB"/>
    <w:p w14:paraId="49E6DA2F" w14:textId="6A5D4614" w:rsidR="00995A6E" w:rsidRDefault="00995A6E" w:rsidP="00995A6E">
      <w:pPr>
        <w:tabs>
          <w:tab w:val="left" w:pos="1308"/>
        </w:tabs>
      </w:pPr>
      <w:r>
        <w:tab/>
        <w:t xml:space="preserve">                                         </w:t>
      </w:r>
      <w:r>
        <w:t xml:space="preserve">Introduction: </w:t>
      </w:r>
    </w:p>
    <w:p w14:paraId="25A152C3" w14:textId="44F6C4C0" w:rsidR="00995A6E" w:rsidRDefault="00995A6E" w:rsidP="00995A6E">
      <w:pPr>
        <w:tabs>
          <w:tab w:val="left" w:pos="1308"/>
        </w:tabs>
      </w:pPr>
      <w:r>
        <w:t xml:space="preserve"> Arthi </w:t>
      </w:r>
      <w:proofErr w:type="spellStart"/>
      <w:r>
        <w:t>Sivendra</w:t>
      </w:r>
      <w:proofErr w:type="spellEnd"/>
      <w:r>
        <w:t xml:space="preserve"> critiques the foundations of American democracy, founded 244 years ago on ideals of freedom and equality. However, these ideals initially applied only to a narrow group: wealthy, white, male landowners. </w:t>
      </w:r>
      <w:proofErr w:type="spellStart"/>
      <w:r>
        <w:t>Sivendra</w:t>
      </w:r>
      <w:proofErr w:type="spellEnd"/>
      <w:r>
        <w:t xml:space="preserve"> argues that, over time, systems like the Electoral College, privately funded campaigns, and restrictive voting laws have reinforced a political structure favoring the wealthy and powerful. For example, the Electoral College system gives disproportionate influence </w:t>
      </w:r>
      <w:proofErr w:type="gramStart"/>
      <w:r>
        <w:t>to</w:t>
      </w:r>
      <w:proofErr w:type="gramEnd"/>
      <w:r>
        <w:t xml:space="preserve"> larger states, potentially overshadowing the voices of less wealthy citizens. </w:t>
      </w:r>
      <w:proofErr w:type="spellStart"/>
      <w:r>
        <w:t>Sivendra</w:t>
      </w:r>
      <w:proofErr w:type="spellEnd"/>
      <w:r>
        <w:t xml:space="preserve"> contends that these mechanisms devalue the input of ordinary citizens, creating a system where the will of the general populace is often overruled by the interests of the affluent. What is the author’s thesis (from your chosen essay)? Do you agree with the author? Why or why not? (your </w:t>
      </w:r>
      <w:proofErr w:type="gramStart"/>
      <w:r>
        <w:t>response)How</w:t>
      </w:r>
      <w:proofErr w:type="gramEnd"/>
      <w:r>
        <w:t xml:space="preserve"> power is divided amongst the rich and poor in society</w:t>
      </w:r>
    </w:p>
    <w:p w14:paraId="3FB08838" w14:textId="38F0D9D5" w:rsidR="00995A6E" w:rsidRPr="00995A6E" w:rsidRDefault="00995A6E" w:rsidP="00995A6E">
      <w:pPr>
        <w:tabs>
          <w:tab w:val="left" w:pos="1308"/>
        </w:tabs>
      </w:pPr>
    </w:p>
    <w:sectPr w:rsidR="00995A6E" w:rsidRPr="00995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A6E"/>
    <w:rsid w:val="005005AB"/>
    <w:rsid w:val="00995A6E"/>
    <w:rsid w:val="00E46911"/>
    <w:rsid w:val="00E95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35A36"/>
  <w15:chartTrackingRefBased/>
  <w15:docId w15:val="{1142EE0E-0B6E-4788-B03C-725E89B7E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A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5A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5A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5A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5A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5A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5A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5A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5A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A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5A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5A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5A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5A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5A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5A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5A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5A6E"/>
    <w:rPr>
      <w:rFonts w:eastAsiaTheme="majorEastAsia" w:cstheme="majorBidi"/>
      <w:color w:val="272727" w:themeColor="text1" w:themeTint="D8"/>
    </w:rPr>
  </w:style>
  <w:style w:type="paragraph" w:styleId="Title">
    <w:name w:val="Title"/>
    <w:basedOn w:val="Normal"/>
    <w:next w:val="Normal"/>
    <w:link w:val="TitleChar"/>
    <w:uiPriority w:val="10"/>
    <w:qFormat/>
    <w:rsid w:val="00995A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A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5A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5A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5A6E"/>
    <w:pPr>
      <w:spacing w:before="160"/>
      <w:jc w:val="center"/>
    </w:pPr>
    <w:rPr>
      <w:i/>
      <w:iCs/>
      <w:color w:val="404040" w:themeColor="text1" w:themeTint="BF"/>
    </w:rPr>
  </w:style>
  <w:style w:type="character" w:customStyle="1" w:styleId="QuoteChar">
    <w:name w:val="Quote Char"/>
    <w:basedOn w:val="DefaultParagraphFont"/>
    <w:link w:val="Quote"/>
    <w:uiPriority w:val="29"/>
    <w:rsid w:val="00995A6E"/>
    <w:rPr>
      <w:i/>
      <w:iCs/>
      <w:color w:val="404040" w:themeColor="text1" w:themeTint="BF"/>
    </w:rPr>
  </w:style>
  <w:style w:type="paragraph" w:styleId="ListParagraph">
    <w:name w:val="List Paragraph"/>
    <w:basedOn w:val="Normal"/>
    <w:uiPriority w:val="34"/>
    <w:qFormat/>
    <w:rsid w:val="00995A6E"/>
    <w:pPr>
      <w:ind w:left="720"/>
      <w:contextualSpacing/>
    </w:pPr>
  </w:style>
  <w:style w:type="character" w:styleId="IntenseEmphasis">
    <w:name w:val="Intense Emphasis"/>
    <w:basedOn w:val="DefaultParagraphFont"/>
    <w:uiPriority w:val="21"/>
    <w:qFormat/>
    <w:rsid w:val="00995A6E"/>
    <w:rPr>
      <w:i/>
      <w:iCs/>
      <w:color w:val="0F4761" w:themeColor="accent1" w:themeShade="BF"/>
    </w:rPr>
  </w:style>
  <w:style w:type="paragraph" w:styleId="IntenseQuote">
    <w:name w:val="Intense Quote"/>
    <w:basedOn w:val="Normal"/>
    <w:next w:val="Normal"/>
    <w:link w:val="IntenseQuoteChar"/>
    <w:uiPriority w:val="30"/>
    <w:qFormat/>
    <w:rsid w:val="00995A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5A6E"/>
    <w:rPr>
      <w:i/>
      <w:iCs/>
      <w:color w:val="0F4761" w:themeColor="accent1" w:themeShade="BF"/>
    </w:rPr>
  </w:style>
  <w:style w:type="character" w:styleId="IntenseReference">
    <w:name w:val="Intense Reference"/>
    <w:basedOn w:val="DefaultParagraphFont"/>
    <w:uiPriority w:val="32"/>
    <w:qFormat/>
    <w:rsid w:val="00995A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148</Words>
  <Characters>847</Characters>
  <Application>Microsoft Office Word</Application>
  <DocSecurity>0</DocSecurity>
  <Lines>7</Lines>
  <Paragraphs>1</Paragraphs>
  <ScaleCrop>false</ScaleCrop>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REDROSE BROKERAGE FIRM LLC</dc:creator>
  <cp:keywords/>
  <dc:description/>
  <cp:lastModifiedBy>REDROSE BROKERAGE FIRM LLC</cp:lastModifiedBy>
  <cp:revision>1</cp:revision>
  <dcterms:created xsi:type="dcterms:W3CDTF">2024-11-02T20:57:00Z</dcterms:created>
  <dcterms:modified xsi:type="dcterms:W3CDTF">2024-11-02T20:59:00Z</dcterms:modified>
</cp:coreProperties>
</file>