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0192" w14:textId="77777777" w:rsidR="00170FA9" w:rsidRPr="003764F0" w:rsidRDefault="00170FA9">
      <w:pPr>
        <w:rPr>
          <w:rFonts w:ascii="Times New Roman" w:hAnsi="Times New Roman" w:cs="Times New Roman"/>
          <w:sz w:val="40"/>
          <w:szCs w:val="40"/>
        </w:rPr>
      </w:pPr>
    </w:p>
    <w:p w14:paraId="05C43388" w14:textId="43039B25" w:rsidR="00170FA9" w:rsidRPr="003764F0" w:rsidRDefault="00170FA9" w:rsidP="00170FA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764F0">
        <w:rPr>
          <w:rFonts w:ascii="Times New Roman" w:hAnsi="Times New Roman" w:cs="Times New Roman"/>
          <w:sz w:val="40"/>
          <w:szCs w:val="40"/>
        </w:rPr>
        <w:t>Programare</w:t>
      </w:r>
      <w:proofErr w:type="spellEnd"/>
      <w:r w:rsidRPr="003764F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40"/>
          <w:szCs w:val="40"/>
        </w:rPr>
        <w:t>paralele</w:t>
      </w:r>
      <w:proofErr w:type="spellEnd"/>
      <w:r w:rsidRPr="003764F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40"/>
          <w:szCs w:val="40"/>
        </w:rPr>
        <w:t>si</w:t>
      </w:r>
      <w:proofErr w:type="spellEnd"/>
      <w:r w:rsidRPr="003764F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40"/>
          <w:szCs w:val="40"/>
        </w:rPr>
        <w:t>distribuita</w:t>
      </w:r>
      <w:proofErr w:type="spellEnd"/>
    </w:p>
    <w:p w14:paraId="6BC87EF8" w14:textId="161F5723" w:rsidR="00170FA9" w:rsidRPr="003764F0" w:rsidRDefault="00170FA9" w:rsidP="003764F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764F0">
        <w:rPr>
          <w:rFonts w:ascii="Times New Roman" w:hAnsi="Times New Roman" w:cs="Times New Roman"/>
          <w:sz w:val="40"/>
          <w:szCs w:val="40"/>
        </w:rPr>
        <w:t>Laboratorul</w:t>
      </w:r>
      <w:proofErr w:type="spellEnd"/>
      <w:r w:rsidRPr="003764F0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1623C39A" w14:textId="4AF884B7" w:rsidR="00170FA9" w:rsidRPr="003764F0" w:rsidRDefault="00170FA9" w:rsidP="00170FA9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Analaiza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cerintei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>:</w:t>
      </w:r>
    </w:p>
    <w:p w14:paraId="53058C9E" w14:textId="77777777" w:rsidR="003764F0" w:rsidRPr="003764F0" w:rsidRDefault="00170FA9" w:rsidP="003764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Enuntul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problemei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folosind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threaduri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efectuati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operatiile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adunare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inmultire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intre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doua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matrici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Datele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intrare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vor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citi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fisiere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(care au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fost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anterior create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folosind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un generator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aleator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numere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).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Numarul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threaduri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p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poate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fi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editat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inainte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inceperea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programului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31E3C65" w14:textId="06CF1FD9" w:rsidR="00170FA9" w:rsidRPr="003764F0" w:rsidRDefault="00170FA9" w:rsidP="003764F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3764F0">
        <w:rPr>
          <w:rFonts w:ascii="Times New Roman" w:hAnsi="Times New Roman" w:cs="Times New Roman"/>
          <w:b/>
          <w:bCs/>
          <w:sz w:val="36"/>
          <w:szCs w:val="36"/>
        </w:rPr>
        <w:t>Important</w:t>
      </w:r>
      <w:r w:rsidRPr="003764F0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folositi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incarcare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echilibrata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sz w:val="36"/>
          <w:szCs w:val="36"/>
        </w:rPr>
        <w:t>fiecare</w:t>
      </w:r>
      <w:proofErr w:type="spellEnd"/>
      <w:r w:rsidRPr="003764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3764F0">
        <w:rPr>
          <w:rFonts w:ascii="Times New Roman" w:hAnsi="Times New Roman" w:cs="Times New Roman"/>
          <w:sz w:val="36"/>
          <w:szCs w:val="36"/>
        </w:rPr>
        <w:t>thread !</w:t>
      </w:r>
      <w:proofErr w:type="gramEnd"/>
    </w:p>
    <w:p w14:paraId="5AB49996" w14:textId="16F05980" w:rsidR="00170FA9" w:rsidRPr="003764F0" w:rsidRDefault="00170FA9" w:rsidP="00170FA9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1DA63DA6" w14:textId="77777777" w:rsidR="003764F0" w:rsidRPr="003764F0" w:rsidRDefault="003764F0" w:rsidP="00170FA9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36"/>
          <w:szCs w:val="36"/>
        </w:rPr>
      </w:pPr>
    </w:p>
    <w:p w14:paraId="749B4AB3" w14:textId="48656EF3" w:rsidR="003764F0" w:rsidRDefault="003764F0" w:rsidP="003764F0">
      <w:pPr>
        <w:spacing w:after="0" w:line="240" w:lineRule="auto"/>
        <w:rPr>
          <w:rFonts w:ascii="Times New Roman" w:hAnsi="Times New Roman" w:cs="Times New Roman"/>
          <w:b/>
          <w:i/>
          <w:iCs/>
          <w:sz w:val="40"/>
          <w:szCs w:val="40"/>
        </w:rPr>
      </w:pPr>
      <w:proofErr w:type="spellStart"/>
      <w:r w:rsidRPr="003764F0">
        <w:rPr>
          <w:rFonts w:ascii="Times New Roman" w:hAnsi="Times New Roman" w:cs="Times New Roman"/>
          <w:b/>
          <w:i/>
          <w:iCs/>
          <w:sz w:val="40"/>
          <w:szCs w:val="40"/>
        </w:rPr>
        <w:t>Reolvarea</w:t>
      </w:r>
      <w:proofErr w:type="spellEnd"/>
      <w:r w:rsidRPr="003764F0">
        <w:rPr>
          <w:rFonts w:ascii="Times New Roman" w:hAnsi="Times New Roman" w:cs="Times New Roman"/>
          <w:b/>
          <w:i/>
          <w:iCs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i/>
          <w:iCs/>
          <w:sz w:val="40"/>
          <w:szCs w:val="40"/>
        </w:rPr>
        <w:t>problemei</w:t>
      </w:r>
      <w:proofErr w:type="spellEnd"/>
      <w:r w:rsidRPr="003764F0">
        <w:rPr>
          <w:rFonts w:ascii="Times New Roman" w:hAnsi="Times New Roman" w:cs="Times New Roman"/>
          <w:b/>
          <w:i/>
          <w:iCs/>
          <w:sz w:val="40"/>
          <w:szCs w:val="40"/>
        </w:rPr>
        <w:t>:</w:t>
      </w:r>
    </w:p>
    <w:p w14:paraId="765E2E33" w14:textId="77777777" w:rsidR="003764F0" w:rsidRPr="003764F0" w:rsidRDefault="003764F0" w:rsidP="003764F0">
      <w:pPr>
        <w:spacing w:after="0" w:line="240" w:lineRule="auto"/>
        <w:rPr>
          <w:rFonts w:ascii="Times New Roman" w:hAnsi="Times New Roman" w:cs="Times New Roman"/>
          <w:b/>
          <w:i/>
          <w:iCs/>
          <w:sz w:val="40"/>
          <w:szCs w:val="40"/>
        </w:rPr>
      </w:pPr>
    </w:p>
    <w:p w14:paraId="315973B2" w14:textId="71EC4694" w:rsidR="003764F0" w:rsidRPr="003764F0" w:rsidRDefault="003764F0" w:rsidP="003764F0">
      <w:pPr>
        <w:spacing w:after="0" w:line="240" w:lineRule="auto"/>
        <w:ind w:firstLine="720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Pentru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proofErr w:type="gram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rezolvare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 s</w:t>
      </w:r>
      <w:proofErr w:type="gram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-au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generat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2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matri</w:t>
      </w:r>
      <w:r w:rsidR="003658B5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Pr="003764F0">
        <w:rPr>
          <w:rFonts w:ascii="Times New Roman" w:hAnsi="Times New Roman" w:cs="Times New Roman"/>
          <w:i/>
          <w:iCs/>
          <w:sz w:val="36"/>
          <w:szCs w:val="36"/>
        </w:rPr>
        <w:t>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cu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numere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aleatoare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folosind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clasa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Random din Java.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Acestea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se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scriu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in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doua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fisiere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separate firstMtrix.txt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secondMatrix.txt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iar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apoi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se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vor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citi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d</w:t>
      </w:r>
      <w:r w:rsidR="003658B5">
        <w:rPr>
          <w:rFonts w:ascii="Times New Roman" w:hAnsi="Times New Roman" w:cs="Times New Roman"/>
          <w:i/>
          <w:iCs/>
          <w:sz w:val="36"/>
          <w:szCs w:val="36"/>
        </w:rPr>
        <w:t>e</w:t>
      </w:r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fiecare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data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cand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este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nevoie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Aceste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functii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se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gasesc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in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clasa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FileRepo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. 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Pentru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a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vedea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diferenta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dintre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calcul</w:t>
      </w:r>
      <w:r w:rsidR="003658B5">
        <w:rPr>
          <w:rFonts w:ascii="Times New Roman" w:hAnsi="Times New Roman" w:cs="Times New Roman"/>
          <w:i/>
          <w:iCs/>
          <w:sz w:val="36"/>
          <w:szCs w:val="36"/>
        </w:rPr>
        <w:t>cul</w:t>
      </w:r>
      <w:bookmarkStart w:id="0" w:name="_GoBack"/>
      <w:bookmarkEnd w:id="0"/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folosind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threaduri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secvential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sunt create 2 </w:t>
      </w:r>
    </w:p>
    <w:p w14:paraId="66AE12A2" w14:textId="6C1515DC" w:rsidR="00170FA9" w:rsidRPr="003764F0" w:rsidRDefault="003764F0" w:rsidP="003764F0">
      <w:pPr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r w:rsidRPr="003764F0">
        <w:rPr>
          <w:rFonts w:ascii="Times New Roman" w:hAnsi="Times New Roman" w:cs="Times New Roman"/>
          <w:i/>
          <w:iCs/>
          <w:sz w:val="36"/>
          <w:szCs w:val="36"/>
        </w:rPr>
        <w:t>Service-</w:t>
      </w:r>
      <w:proofErr w:type="spellStart"/>
      <w:proofErr w:type="gram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uri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: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SecventialService</w:t>
      </w:r>
      <w:proofErr w:type="spellEnd"/>
      <w:proofErr w:type="gram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ThreadService.Pentru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echilibrarea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datelor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procesat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, pe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fiecare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thread s-au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trimis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interavalul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indexi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pe care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threadul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respective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trebuie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sa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ii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calculeze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iar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aceasta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impartire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realizata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matematic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, pe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intervale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cu o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marja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de </w:t>
      </w:r>
      <w:proofErr w:type="spellStart"/>
      <w:r w:rsidRPr="003764F0">
        <w:rPr>
          <w:rFonts w:ascii="Times New Roman" w:hAnsi="Times New Roman" w:cs="Times New Roman"/>
          <w:i/>
          <w:iCs/>
          <w:sz w:val="36"/>
          <w:szCs w:val="36"/>
        </w:rPr>
        <w:t>eroare</w:t>
      </w:r>
      <w:proofErr w:type="spellEnd"/>
      <w:r w:rsidRPr="003764F0">
        <w:rPr>
          <w:rFonts w:ascii="Times New Roman" w:hAnsi="Times New Roman" w:cs="Times New Roman"/>
          <w:i/>
          <w:iCs/>
          <w:sz w:val="36"/>
          <w:szCs w:val="36"/>
        </w:rPr>
        <w:t xml:space="preserve"> maxima 1.</w:t>
      </w:r>
    </w:p>
    <w:p w14:paraId="3C02D3F2" w14:textId="5389B877" w:rsidR="003764F0" w:rsidRPr="003764F0" w:rsidRDefault="003764F0" w:rsidP="003764F0">
      <w:pPr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14:paraId="33C47A1E" w14:textId="138D9EC1" w:rsidR="003764F0" w:rsidRPr="003764F0" w:rsidRDefault="003764F0" w:rsidP="003764F0">
      <w:pPr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14:paraId="4A720105" w14:textId="77777777" w:rsidR="003764F0" w:rsidRPr="003764F0" w:rsidRDefault="003764F0" w:rsidP="003764F0">
      <w:pPr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14:paraId="26BA3DEF" w14:textId="77777777" w:rsidR="00170FA9" w:rsidRPr="003764F0" w:rsidRDefault="00170FA9" w:rsidP="00170FA9">
      <w:pPr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</w:p>
    <w:p w14:paraId="618F973D" w14:textId="4989F208" w:rsidR="00170FA9" w:rsidRPr="003764F0" w:rsidRDefault="00170FA9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Graficele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ce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indica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comportamentul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operatiilor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>:</w:t>
      </w:r>
    </w:p>
    <w:p w14:paraId="7B1932C1" w14:textId="77777777" w:rsidR="00170FA9" w:rsidRPr="003764F0" w:rsidRDefault="00170FA9">
      <w:pPr>
        <w:rPr>
          <w:rFonts w:ascii="Times New Roman" w:hAnsi="Times New Roman" w:cs="Times New Roman"/>
        </w:rPr>
      </w:pPr>
    </w:p>
    <w:p w14:paraId="19566924" w14:textId="781C603F" w:rsidR="00396BFB" w:rsidRPr="003764F0" w:rsidRDefault="00170FA9">
      <w:pPr>
        <w:rPr>
          <w:rFonts w:ascii="Times New Roman" w:hAnsi="Times New Roman" w:cs="Times New Roman"/>
        </w:rPr>
      </w:pPr>
      <w:r w:rsidRPr="003764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B0E4B6C" wp14:editId="259FA226">
            <wp:simplePos x="0" y="0"/>
            <wp:positionH relativeFrom="margin">
              <wp:posOffset>149225</wp:posOffset>
            </wp:positionH>
            <wp:positionV relativeFrom="paragraph">
              <wp:posOffset>3438525</wp:posOffset>
            </wp:positionV>
            <wp:extent cx="5759450" cy="3239770"/>
            <wp:effectExtent l="0" t="0" r="0" b="0"/>
            <wp:wrapTight wrapText="bothSides">
              <wp:wrapPolygon edited="0">
                <wp:start x="8359" y="508"/>
                <wp:lineTo x="143" y="2413"/>
                <wp:lineTo x="71" y="4572"/>
                <wp:lineTo x="286" y="4826"/>
                <wp:lineTo x="1572" y="4826"/>
                <wp:lineTo x="143" y="5842"/>
                <wp:lineTo x="143" y="6223"/>
                <wp:lineTo x="1572" y="6858"/>
                <wp:lineTo x="286" y="7240"/>
                <wp:lineTo x="143" y="7367"/>
                <wp:lineTo x="143" y="12447"/>
                <wp:lineTo x="500" y="12955"/>
                <wp:lineTo x="1572" y="12955"/>
                <wp:lineTo x="214" y="13717"/>
                <wp:lineTo x="214" y="14225"/>
                <wp:lineTo x="1572" y="14987"/>
                <wp:lineTo x="357" y="15114"/>
                <wp:lineTo x="143" y="15368"/>
                <wp:lineTo x="357" y="17908"/>
                <wp:lineTo x="1072" y="19051"/>
                <wp:lineTo x="1572" y="19051"/>
                <wp:lineTo x="1572" y="20194"/>
                <wp:lineTo x="17075" y="20194"/>
                <wp:lineTo x="17147" y="19940"/>
                <wp:lineTo x="16789" y="12955"/>
                <wp:lineTo x="21433" y="12066"/>
                <wp:lineTo x="21433" y="11304"/>
                <wp:lineTo x="16789" y="10923"/>
                <wp:lineTo x="16932" y="2921"/>
                <wp:lineTo x="16361" y="2794"/>
                <wp:lineTo x="1500" y="2794"/>
                <wp:lineTo x="12931" y="1651"/>
                <wp:lineTo x="13217" y="1016"/>
                <wp:lineTo x="12431" y="508"/>
                <wp:lineTo x="8359" y="508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3764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D631889" wp14:editId="69FC736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9450" cy="3239770"/>
            <wp:effectExtent l="0" t="0" r="0" b="0"/>
            <wp:wrapTight wrapText="bothSides">
              <wp:wrapPolygon edited="0">
                <wp:start x="10217" y="508"/>
                <wp:lineTo x="9574" y="2540"/>
                <wp:lineTo x="1858" y="3048"/>
                <wp:lineTo x="1786" y="3556"/>
                <wp:lineTo x="2715" y="4826"/>
                <wp:lineTo x="1858" y="6223"/>
                <wp:lineTo x="1858" y="6858"/>
                <wp:lineTo x="2715" y="6858"/>
                <wp:lineTo x="2715" y="8891"/>
                <wp:lineTo x="1858" y="9272"/>
                <wp:lineTo x="1858" y="9653"/>
                <wp:lineTo x="2715" y="10923"/>
                <wp:lineTo x="1858" y="12447"/>
                <wp:lineTo x="1858" y="12955"/>
                <wp:lineTo x="2715" y="12955"/>
                <wp:lineTo x="2715" y="14987"/>
                <wp:lineTo x="2072" y="15495"/>
                <wp:lineTo x="2072" y="16003"/>
                <wp:lineTo x="2715" y="17019"/>
                <wp:lineTo x="2000" y="18797"/>
                <wp:lineTo x="2000" y="19051"/>
                <wp:lineTo x="3429" y="20067"/>
                <wp:lineTo x="3501" y="20321"/>
                <wp:lineTo x="16432" y="20321"/>
                <wp:lineTo x="16504" y="20067"/>
                <wp:lineTo x="17075" y="19051"/>
                <wp:lineTo x="17075" y="12955"/>
                <wp:lineTo x="21148" y="12701"/>
                <wp:lineTo x="21148" y="12066"/>
                <wp:lineTo x="17075" y="10923"/>
                <wp:lineTo x="17218" y="3429"/>
                <wp:lineTo x="16647" y="3302"/>
                <wp:lineTo x="12074" y="2794"/>
                <wp:lineTo x="11645" y="1397"/>
                <wp:lineTo x="11431" y="508"/>
                <wp:lineTo x="10217" y="508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3A545EC" w14:textId="26786473" w:rsidR="00170FA9" w:rsidRPr="003764F0" w:rsidRDefault="00170FA9" w:rsidP="00170FA9">
      <w:pPr>
        <w:rPr>
          <w:rFonts w:ascii="Times New Roman" w:hAnsi="Times New Roman" w:cs="Times New Roman"/>
        </w:rPr>
      </w:pPr>
    </w:p>
    <w:p w14:paraId="73B25109" w14:textId="1ADBCE7E" w:rsidR="00170FA9" w:rsidRPr="003764F0" w:rsidRDefault="00170FA9" w:rsidP="00170FA9">
      <w:pPr>
        <w:rPr>
          <w:rFonts w:ascii="Times New Roman" w:hAnsi="Times New Roman" w:cs="Times New Roman"/>
        </w:rPr>
      </w:pPr>
    </w:p>
    <w:p w14:paraId="7D8D73F0" w14:textId="36A5B8EC" w:rsidR="00170FA9" w:rsidRPr="003764F0" w:rsidRDefault="00170FA9" w:rsidP="00170FA9">
      <w:pPr>
        <w:rPr>
          <w:rFonts w:ascii="Times New Roman" w:hAnsi="Times New Roman" w:cs="Times New Roman"/>
        </w:rPr>
      </w:pPr>
    </w:p>
    <w:p w14:paraId="0EB3FD98" w14:textId="2A146B1D" w:rsidR="00170FA9" w:rsidRPr="003764F0" w:rsidRDefault="00170FA9" w:rsidP="00170FA9">
      <w:pPr>
        <w:rPr>
          <w:rFonts w:ascii="Times New Roman" w:hAnsi="Times New Roman" w:cs="Times New Roman"/>
        </w:rPr>
      </w:pPr>
    </w:p>
    <w:p w14:paraId="6C5E0888" w14:textId="6E7A30CE" w:rsidR="00170FA9" w:rsidRPr="003764F0" w:rsidRDefault="00170FA9" w:rsidP="00170FA9">
      <w:pPr>
        <w:rPr>
          <w:rFonts w:ascii="Times New Roman" w:hAnsi="Times New Roman" w:cs="Times New Roman"/>
        </w:rPr>
      </w:pPr>
    </w:p>
    <w:p w14:paraId="60AF4226" w14:textId="3E899AA0" w:rsidR="00170FA9" w:rsidRPr="003764F0" w:rsidRDefault="00170FA9" w:rsidP="00170FA9">
      <w:pPr>
        <w:rPr>
          <w:rFonts w:ascii="Times New Roman" w:hAnsi="Times New Roman" w:cs="Times New Roman"/>
        </w:rPr>
      </w:pPr>
    </w:p>
    <w:p w14:paraId="3FFDB867" w14:textId="03981DD0" w:rsidR="00170FA9" w:rsidRPr="003764F0" w:rsidRDefault="00170FA9" w:rsidP="00170FA9">
      <w:pPr>
        <w:rPr>
          <w:rFonts w:ascii="Times New Roman" w:hAnsi="Times New Roman" w:cs="Times New Roman"/>
        </w:rPr>
      </w:pPr>
    </w:p>
    <w:p w14:paraId="7DBC7898" w14:textId="426B5CB9" w:rsidR="00170FA9" w:rsidRPr="003764F0" w:rsidRDefault="00170FA9" w:rsidP="00170FA9">
      <w:pPr>
        <w:rPr>
          <w:rFonts w:ascii="Times New Roman" w:hAnsi="Times New Roman" w:cs="Times New Roman"/>
        </w:rPr>
      </w:pPr>
    </w:p>
    <w:p w14:paraId="2BD108A3" w14:textId="0D45307B" w:rsidR="00170FA9" w:rsidRPr="003764F0" w:rsidRDefault="00170FA9" w:rsidP="00170FA9">
      <w:pPr>
        <w:rPr>
          <w:rFonts w:ascii="Times New Roman" w:hAnsi="Times New Roman" w:cs="Times New Roman"/>
        </w:rPr>
      </w:pPr>
    </w:p>
    <w:p w14:paraId="32619B4D" w14:textId="658FB0C9" w:rsidR="00170FA9" w:rsidRPr="003764F0" w:rsidRDefault="00170FA9" w:rsidP="00170FA9">
      <w:pPr>
        <w:rPr>
          <w:rFonts w:ascii="Times New Roman" w:hAnsi="Times New Roman" w:cs="Times New Roman"/>
        </w:rPr>
      </w:pPr>
    </w:p>
    <w:p w14:paraId="547E0ABA" w14:textId="026E5724" w:rsidR="00170FA9" w:rsidRPr="003764F0" w:rsidRDefault="00170FA9" w:rsidP="00170FA9">
      <w:pPr>
        <w:rPr>
          <w:rFonts w:ascii="Times New Roman" w:hAnsi="Times New Roman" w:cs="Times New Roman"/>
        </w:rPr>
      </w:pPr>
    </w:p>
    <w:p w14:paraId="5E11C430" w14:textId="6AA0438C" w:rsidR="00170FA9" w:rsidRPr="003764F0" w:rsidRDefault="00170FA9" w:rsidP="00170FA9">
      <w:pPr>
        <w:rPr>
          <w:rFonts w:ascii="Times New Roman" w:hAnsi="Times New Roman" w:cs="Times New Roman"/>
        </w:rPr>
      </w:pPr>
    </w:p>
    <w:p w14:paraId="214C4819" w14:textId="0676B2B0" w:rsidR="00170FA9" w:rsidRPr="003764F0" w:rsidRDefault="00170FA9" w:rsidP="00170FA9">
      <w:pPr>
        <w:rPr>
          <w:rFonts w:ascii="Times New Roman" w:hAnsi="Times New Roman" w:cs="Times New Roman"/>
        </w:rPr>
      </w:pPr>
    </w:p>
    <w:p w14:paraId="12B1C7FB" w14:textId="4951AAF2" w:rsidR="00170FA9" w:rsidRPr="003764F0" w:rsidRDefault="00170FA9" w:rsidP="00170FA9">
      <w:pPr>
        <w:rPr>
          <w:rFonts w:ascii="Times New Roman" w:hAnsi="Times New Roman" w:cs="Times New Roman"/>
        </w:rPr>
      </w:pPr>
    </w:p>
    <w:p w14:paraId="5D17D9AF" w14:textId="7706EB42" w:rsidR="00170FA9" w:rsidRPr="003764F0" w:rsidRDefault="00170FA9" w:rsidP="00170FA9">
      <w:pPr>
        <w:rPr>
          <w:rFonts w:ascii="Times New Roman" w:hAnsi="Times New Roman" w:cs="Times New Roman"/>
        </w:rPr>
      </w:pPr>
    </w:p>
    <w:p w14:paraId="5F7C3744" w14:textId="3B6101F2" w:rsidR="00170FA9" w:rsidRPr="003764F0" w:rsidRDefault="00170FA9" w:rsidP="00170FA9">
      <w:pPr>
        <w:rPr>
          <w:rFonts w:ascii="Times New Roman" w:hAnsi="Times New Roman" w:cs="Times New Roman"/>
        </w:rPr>
      </w:pPr>
    </w:p>
    <w:p w14:paraId="13947D61" w14:textId="429AAB42" w:rsidR="00170FA9" w:rsidRPr="003764F0" w:rsidRDefault="00170FA9" w:rsidP="00170FA9">
      <w:pPr>
        <w:rPr>
          <w:rFonts w:ascii="Times New Roman" w:hAnsi="Times New Roman" w:cs="Times New Roman"/>
        </w:rPr>
      </w:pPr>
    </w:p>
    <w:p w14:paraId="42A8E595" w14:textId="647C6077" w:rsidR="00170FA9" w:rsidRPr="003764F0" w:rsidRDefault="00170FA9" w:rsidP="00170FA9">
      <w:pPr>
        <w:rPr>
          <w:rFonts w:ascii="Times New Roman" w:hAnsi="Times New Roman" w:cs="Times New Roman"/>
        </w:rPr>
      </w:pPr>
    </w:p>
    <w:p w14:paraId="128D9F2F" w14:textId="5E207B68" w:rsidR="00170FA9" w:rsidRPr="003764F0" w:rsidRDefault="00170FA9" w:rsidP="00170FA9">
      <w:pPr>
        <w:rPr>
          <w:rFonts w:ascii="Times New Roman" w:hAnsi="Times New Roman" w:cs="Times New Roman"/>
        </w:rPr>
      </w:pPr>
    </w:p>
    <w:p w14:paraId="1F2B1A80" w14:textId="53A4728C" w:rsidR="00170FA9" w:rsidRPr="003764F0" w:rsidRDefault="00170FA9" w:rsidP="00170FA9">
      <w:pPr>
        <w:rPr>
          <w:rFonts w:ascii="Times New Roman" w:hAnsi="Times New Roman" w:cs="Times New Roman"/>
        </w:rPr>
      </w:pPr>
    </w:p>
    <w:p w14:paraId="66CB3ABA" w14:textId="1D98D18E" w:rsidR="00170FA9" w:rsidRPr="003764F0" w:rsidRDefault="00170FA9" w:rsidP="00170FA9">
      <w:pPr>
        <w:rPr>
          <w:rFonts w:ascii="Times New Roman" w:hAnsi="Times New Roman" w:cs="Times New Roman"/>
        </w:rPr>
      </w:pPr>
    </w:p>
    <w:p w14:paraId="0AAC0237" w14:textId="03DDB25B" w:rsidR="00170FA9" w:rsidRPr="003764F0" w:rsidRDefault="00170FA9" w:rsidP="00170FA9">
      <w:pPr>
        <w:rPr>
          <w:rFonts w:ascii="Times New Roman" w:hAnsi="Times New Roman" w:cs="Times New Roman"/>
        </w:rPr>
      </w:pPr>
    </w:p>
    <w:p w14:paraId="6B0FED47" w14:textId="5D0E9AAD" w:rsidR="00170FA9" w:rsidRPr="003764F0" w:rsidRDefault="00170FA9" w:rsidP="00170FA9">
      <w:pPr>
        <w:rPr>
          <w:rFonts w:ascii="Times New Roman" w:hAnsi="Times New Roman" w:cs="Times New Roman"/>
        </w:rPr>
      </w:pPr>
    </w:p>
    <w:p w14:paraId="1450CF9E" w14:textId="7B39A208" w:rsidR="00170FA9" w:rsidRPr="003764F0" w:rsidRDefault="00170FA9" w:rsidP="00170FA9">
      <w:pPr>
        <w:rPr>
          <w:rFonts w:ascii="Times New Roman" w:hAnsi="Times New Roman" w:cs="Times New Roman"/>
        </w:rPr>
      </w:pPr>
    </w:p>
    <w:p w14:paraId="6D0A119A" w14:textId="36523529" w:rsidR="00170FA9" w:rsidRPr="003764F0" w:rsidRDefault="00170FA9" w:rsidP="00170FA9">
      <w:pPr>
        <w:rPr>
          <w:rFonts w:ascii="Times New Roman" w:hAnsi="Times New Roman" w:cs="Times New Roman"/>
        </w:rPr>
      </w:pPr>
    </w:p>
    <w:p w14:paraId="0ACE353F" w14:textId="23DD7314" w:rsidR="00170FA9" w:rsidRPr="003764F0" w:rsidRDefault="00170FA9" w:rsidP="00170FA9">
      <w:pPr>
        <w:rPr>
          <w:rFonts w:ascii="Times New Roman" w:hAnsi="Times New Roman" w:cs="Times New Roman"/>
        </w:rPr>
      </w:pPr>
    </w:p>
    <w:p w14:paraId="01947ACB" w14:textId="38377DE3" w:rsidR="00170FA9" w:rsidRPr="003764F0" w:rsidRDefault="00170FA9" w:rsidP="00170FA9">
      <w:pPr>
        <w:rPr>
          <w:rFonts w:ascii="Times New Roman" w:hAnsi="Times New Roman" w:cs="Times New Roman"/>
        </w:rPr>
      </w:pPr>
    </w:p>
    <w:p w14:paraId="43E53386" w14:textId="0AFD1529" w:rsidR="00170FA9" w:rsidRPr="003764F0" w:rsidRDefault="00170FA9" w:rsidP="00170FA9">
      <w:pPr>
        <w:rPr>
          <w:rFonts w:ascii="Times New Roman" w:hAnsi="Times New Roman" w:cs="Times New Roman"/>
        </w:rPr>
      </w:pPr>
    </w:p>
    <w:p w14:paraId="6CCAB831" w14:textId="4F2CA128" w:rsidR="00170FA9" w:rsidRPr="003764F0" w:rsidRDefault="00170FA9" w:rsidP="00170FA9">
      <w:pPr>
        <w:rPr>
          <w:rFonts w:ascii="Times New Roman" w:hAnsi="Times New Roman" w:cs="Times New Roman"/>
        </w:rPr>
      </w:pPr>
      <w:r w:rsidRPr="003764F0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0AA9CAA" wp14:editId="3880EA0C">
            <wp:simplePos x="0" y="0"/>
            <wp:positionH relativeFrom="page">
              <wp:align>left</wp:align>
            </wp:positionH>
            <wp:positionV relativeFrom="paragraph">
              <wp:posOffset>1847850</wp:posOffset>
            </wp:positionV>
            <wp:extent cx="782002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74" y="21500"/>
                <wp:lineTo x="215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Structura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764F0">
        <w:rPr>
          <w:rFonts w:ascii="Times New Roman" w:hAnsi="Times New Roman" w:cs="Times New Roman"/>
          <w:b/>
          <w:sz w:val="40"/>
          <w:szCs w:val="40"/>
        </w:rPr>
        <w:t>programului</w:t>
      </w:r>
      <w:proofErr w:type="spellEnd"/>
      <w:r w:rsidRPr="003764F0">
        <w:rPr>
          <w:rFonts w:ascii="Times New Roman" w:hAnsi="Times New Roman" w:cs="Times New Roman"/>
          <w:b/>
          <w:sz w:val="40"/>
          <w:szCs w:val="40"/>
        </w:rPr>
        <w:t xml:space="preserve"> - Java</w:t>
      </w:r>
      <w:r w:rsidRPr="003764F0">
        <w:rPr>
          <w:rFonts w:ascii="Times New Roman" w:hAnsi="Times New Roman" w:cs="Times New Roman"/>
        </w:rPr>
        <w:t>:</w:t>
      </w:r>
    </w:p>
    <w:sectPr w:rsidR="00170FA9" w:rsidRPr="003764F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AB38D" w14:textId="77777777" w:rsidR="00AE083F" w:rsidRDefault="00AE083F" w:rsidP="00170FA9">
      <w:pPr>
        <w:spacing w:after="0" w:line="240" w:lineRule="auto"/>
      </w:pPr>
      <w:r>
        <w:separator/>
      </w:r>
    </w:p>
  </w:endnote>
  <w:endnote w:type="continuationSeparator" w:id="0">
    <w:p w14:paraId="72B8CE31" w14:textId="77777777" w:rsidR="00AE083F" w:rsidRDefault="00AE083F" w:rsidP="0017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8A5C" w14:textId="77777777" w:rsidR="00AE083F" w:rsidRDefault="00AE083F" w:rsidP="00170FA9">
      <w:pPr>
        <w:spacing w:after="0" w:line="240" w:lineRule="auto"/>
      </w:pPr>
      <w:r>
        <w:separator/>
      </w:r>
    </w:p>
  </w:footnote>
  <w:footnote w:type="continuationSeparator" w:id="0">
    <w:p w14:paraId="5DC3BDD3" w14:textId="77777777" w:rsidR="00AE083F" w:rsidRDefault="00AE083F" w:rsidP="00170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0DABD" w14:textId="39BCA555" w:rsidR="00170FA9" w:rsidRDefault="00170FA9">
    <w:pPr>
      <w:pStyle w:val="Header"/>
    </w:pPr>
    <w:proofErr w:type="spellStart"/>
    <w:r>
      <w:t>Nume</w:t>
    </w:r>
    <w:proofErr w:type="spellEnd"/>
    <w:r>
      <w:t>: Gradinariu George</w:t>
    </w:r>
  </w:p>
  <w:p w14:paraId="151F77C3" w14:textId="6EDEF106" w:rsidR="00170FA9" w:rsidRDefault="00170FA9">
    <w:pPr>
      <w:pStyle w:val="Header"/>
    </w:pPr>
    <w:r>
      <w:t>Grupa:234/1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74ACE"/>
    <w:multiLevelType w:val="multilevel"/>
    <w:tmpl w:val="F38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3"/>
    <w:rsid w:val="00170FA9"/>
    <w:rsid w:val="002C41F2"/>
    <w:rsid w:val="003658B5"/>
    <w:rsid w:val="003764F0"/>
    <w:rsid w:val="008D3033"/>
    <w:rsid w:val="00912A43"/>
    <w:rsid w:val="00A71E66"/>
    <w:rsid w:val="00AE083F"/>
    <w:rsid w:val="00CA3F2E"/>
    <w:rsid w:val="00D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9753"/>
  <w15:chartTrackingRefBased/>
  <w15:docId w15:val="{A675C34D-BC52-4A85-ADCF-65EB3A2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FA9"/>
  </w:style>
  <w:style w:type="paragraph" w:styleId="Footer">
    <w:name w:val="footer"/>
    <w:basedOn w:val="Normal"/>
    <w:link w:val="FooterChar"/>
    <w:uiPriority w:val="99"/>
    <w:unhideWhenUsed/>
    <w:rsid w:val="00170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Multiply matrixs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8.2262021547196348E-2"/>
          <c:y val="0.13700509604076833"/>
          <c:w val="0.69146359461406903"/>
          <c:h val="0.73349003169978111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in mil threads</c:v>
                </c:pt>
              </c:strCache>
            </c:strRef>
          </c:tx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3685</c:v>
                </c:pt>
                <c:pt idx="1">
                  <c:v>2965</c:v>
                </c:pt>
                <c:pt idx="2">
                  <c:v>3728</c:v>
                </c:pt>
                <c:pt idx="3">
                  <c:v>2302</c:v>
                </c:pt>
                <c:pt idx="4">
                  <c:v>2222</c:v>
                </c:pt>
                <c:pt idx="5">
                  <c:v>3491</c:v>
                </c:pt>
                <c:pt idx="6">
                  <c:v>4688</c:v>
                </c:pt>
                <c:pt idx="7">
                  <c:v>2228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1-4C1E-A1E8-01970C56C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6170797558794678"/>
          <c:y val="0.51541961312068452"/>
          <c:w val="0.23829202441205324"/>
          <c:h val="7.0885587557141402E-2"/>
        </c:manualLayout>
      </c:layout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Add</a:t>
            </a:r>
          </a:p>
          <a:p>
            <a:pPr>
              <a:defRPr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lang="en-US" sz="13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 matrixs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275816267178289"/>
          <c:y val="0.16424931399451193"/>
          <c:w val="0.6541978834784572"/>
          <c:h val="0.71016584510628844"/>
        </c:manualLayout>
      </c:layout>
      <c:lineChart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 in mil threads</c:v>
                </c:pt>
              </c:strCache>
            </c:strRef>
          </c:tx>
          <c:marker>
            <c:spPr>
              <a:solidFill>
                <a:srgbClr val="004586"/>
              </a:solidFill>
            </c:spPr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23</c:v>
                </c:pt>
                <c:pt idx="1">
                  <c:v>19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71-4C1E-A1E8-01970C56C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55027849"/>
        <c:axId val="13622638"/>
      </c:lineChart>
      <c:catAx>
        <c:axId val="5502784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13622638"/>
        <c:crosses val="autoZero"/>
        <c:auto val="1"/>
        <c:lblAlgn val="ctr"/>
        <c:lblOffset val="100"/>
        <c:noMultiLvlLbl val="1"/>
      </c:catAx>
      <c:valAx>
        <c:axId val="1362263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endParaRPr lang="en-US"/>
          </a:p>
        </c:txPr>
        <c:crossAx val="55027849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Gradinariu George</dc:creator>
  <cp:keywords/>
  <dc:description/>
  <cp:lastModifiedBy>Gradinariu George</cp:lastModifiedBy>
  <cp:revision>4</cp:revision>
  <dcterms:created xsi:type="dcterms:W3CDTF">2018-10-15T13:54:00Z</dcterms:created>
  <dcterms:modified xsi:type="dcterms:W3CDTF">2018-10-15T15:57:00Z</dcterms:modified>
</cp:coreProperties>
</file>