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CB8" w:rsidRDefault="00F8095E" w:rsidP="00F8095E">
      <w:pPr>
        <w:pStyle w:val="Title"/>
      </w:pPr>
      <w:r w:rsidRPr="00F8095E">
        <w:t>Chapter 2: Project “Planning and analysis”</w:t>
      </w:r>
    </w:p>
    <w:p w:rsidR="00F8095E" w:rsidRDefault="00F8095E" w:rsidP="00F8095E">
      <w:pPr>
        <w:rPr>
          <w:rtl/>
        </w:rPr>
      </w:pPr>
    </w:p>
    <w:p w:rsidR="005B42F6" w:rsidRDefault="005B42F6" w:rsidP="00F8095E">
      <w:pPr>
        <w:rPr>
          <w:rtl/>
        </w:rPr>
      </w:pPr>
    </w:p>
    <w:p w:rsidR="005B42F6" w:rsidRDefault="005B42F6" w:rsidP="005B42F6">
      <w:pPr>
        <w:pStyle w:val="ListParagraph"/>
        <w:numPr>
          <w:ilvl w:val="0"/>
          <w:numId w:val="5"/>
        </w:numPr>
      </w:pPr>
      <w:r>
        <w:t xml:space="preserve">2.1 Project planning </w:t>
      </w:r>
    </w:p>
    <w:p w:rsidR="005B42F6" w:rsidRDefault="005B42F6" w:rsidP="005B42F6">
      <w:pPr>
        <w:pStyle w:val="ListParagraph"/>
        <w:numPr>
          <w:ilvl w:val="1"/>
          <w:numId w:val="5"/>
        </w:numPr>
      </w:pPr>
      <w:r>
        <w:t>2.1.1 Feasibility Study</w:t>
      </w:r>
    </w:p>
    <w:p w:rsidR="005B42F6" w:rsidRPr="005B42F6" w:rsidRDefault="005B42F6" w:rsidP="005B42F6">
      <w:pPr>
        <w:pStyle w:val="ListParagraph"/>
        <w:numPr>
          <w:ilvl w:val="2"/>
          <w:numId w:val="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</w:rPr>
        <w:t xml:space="preserve">Technology Considerations: </w:t>
      </w:r>
      <w:r w:rsidRPr="005B42F6">
        <w:rPr>
          <w:rStyle w:val="IntenseEmphasis"/>
          <w:i w:val="0"/>
          <w:iCs w:val="0"/>
        </w:rPr>
        <w:t>Using the software and hardware available to us will enable us to develop a good, reliable project, launch it on multiple platforms, and make it easy to use by designing a good-looking, simple UI/UX.</w:t>
      </w:r>
    </w:p>
    <w:p w:rsidR="005B42F6" w:rsidRDefault="005B42F6" w:rsidP="005B42F6">
      <w:pPr>
        <w:pStyle w:val="ListParagraph"/>
        <w:numPr>
          <w:ilvl w:val="2"/>
          <w:numId w:val="5"/>
        </w:numPr>
        <w:rPr>
          <w:rStyle w:val="IntenseEmphasis"/>
          <w:i w:val="0"/>
          <w:iCs w:val="0"/>
        </w:rPr>
      </w:pPr>
      <w:r w:rsidRPr="005B42F6">
        <w:rPr>
          <w:rStyle w:val="IntenseEmphasis"/>
          <w:i w:val="0"/>
          <w:iCs w:val="0"/>
        </w:rPr>
        <w:t>Product or Service Marketplace: This is a novel concept with no competitors in the market, and as soon as it is implemented, it will spread to all dentists and students.</w:t>
      </w:r>
    </w:p>
    <w:p w:rsidR="00F23F78" w:rsidRPr="00F23F78" w:rsidRDefault="00F23F78" w:rsidP="00F23F78">
      <w:pPr>
        <w:pStyle w:val="ListParagraph"/>
        <w:numPr>
          <w:ilvl w:val="2"/>
          <w:numId w:val="5"/>
        </w:numPr>
        <w:rPr>
          <w:color w:val="5B9BD5" w:themeColor="accent1"/>
        </w:rPr>
      </w:pPr>
      <w:r w:rsidRPr="00F23F78">
        <w:rPr>
          <w:color w:val="5B9BD5" w:themeColor="accent1"/>
        </w:rPr>
        <w:t>Financial Projections: For the users, it is totally free to use, while we will only spend a small amount of money to help us make the website online and available to all users.</w:t>
      </w:r>
    </w:p>
    <w:p w:rsidR="005B42F6" w:rsidRDefault="00F23F78" w:rsidP="00F23F78">
      <w:pPr>
        <w:pStyle w:val="ListParagraph"/>
        <w:numPr>
          <w:ilvl w:val="2"/>
          <w:numId w:val="5"/>
        </w:numPr>
        <w:rPr>
          <w:color w:val="5B9BD5" w:themeColor="accent1"/>
        </w:rPr>
      </w:pPr>
      <w:r w:rsidRPr="00F23F78">
        <w:rPr>
          <w:color w:val="5B9BD5" w:themeColor="accent1"/>
        </w:rPr>
        <w:t>Schedule: Our project is well scheduled, divided into a few chapters, and each chapter has its own tasks and deadlines.</w:t>
      </w:r>
    </w:p>
    <w:p w:rsidR="00C64360" w:rsidRPr="00C64360" w:rsidRDefault="00C64360" w:rsidP="00C64360">
      <w:pPr>
        <w:pStyle w:val="ListParagraph"/>
        <w:numPr>
          <w:ilvl w:val="1"/>
          <w:numId w:val="5"/>
        </w:numPr>
        <w:rPr>
          <w:color w:val="5B9BD5" w:themeColor="accent1"/>
        </w:rPr>
      </w:pPr>
      <w:r>
        <w:t>2.1.2 Estimated Cost</w:t>
      </w:r>
    </w:p>
    <w:p w:rsidR="00C64360" w:rsidRDefault="00C64360" w:rsidP="00C64360">
      <w:pPr>
        <w:pStyle w:val="ListParagraph"/>
        <w:numPr>
          <w:ilvl w:val="2"/>
          <w:numId w:val="5"/>
        </w:numPr>
        <w:rPr>
          <w:color w:val="5B9BD5" w:themeColor="accent1"/>
        </w:rPr>
      </w:pPr>
      <w:r w:rsidRPr="00C64360">
        <w:rPr>
          <w:color w:val="5B9BD5" w:themeColor="accent1"/>
        </w:rPr>
        <w:t>It's a low-budget project where we will only need money to buy or rent a server to upload the website and its database.</w:t>
      </w:r>
    </w:p>
    <w:p w:rsidR="004B38AE" w:rsidRPr="004B38AE" w:rsidRDefault="004B38AE" w:rsidP="004B38AE">
      <w:pPr>
        <w:pStyle w:val="ListParagraph"/>
        <w:numPr>
          <w:ilvl w:val="1"/>
          <w:numId w:val="5"/>
        </w:numPr>
        <w:rPr>
          <w:color w:val="5B9BD5" w:themeColor="accent1"/>
        </w:rPr>
      </w:pPr>
      <w:r>
        <w:t>2</w:t>
      </w:r>
      <w:r>
        <w:t>.1.3 Gantt Chart</w:t>
      </w:r>
    </w:p>
    <w:p w:rsidR="004B38AE" w:rsidRPr="00C64360" w:rsidRDefault="004B38AE" w:rsidP="004B38AE">
      <w:pPr>
        <w:pStyle w:val="ListParagraph"/>
        <w:numPr>
          <w:ilvl w:val="2"/>
          <w:numId w:val="5"/>
        </w:numPr>
        <w:rPr>
          <w:rStyle w:val="IntenseEmphasis"/>
          <w:i w:val="0"/>
          <w:iCs w:val="0"/>
        </w:rPr>
      </w:pPr>
    </w:p>
    <w:p w:rsidR="00F8095E" w:rsidRDefault="00F8095E" w:rsidP="00F8095E">
      <w:pPr>
        <w:pStyle w:val="ListParagraph"/>
        <w:numPr>
          <w:ilvl w:val="0"/>
          <w:numId w:val="3"/>
        </w:numPr>
      </w:pPr>
      <w:r>
        <w:t xml:space="preserve">2.2 </w:t>
      </w:r>
      <w:r w:rsidRPr="00F8095E">
        <w:t>Analysis and Limitation of existing system Mention what are the main limitations of the current system. What are the things that making the current system operate slowly?</w:t>
      </w:r>
    </w:p>
    <w:p w:rsidR="00170FB3" w:rsidRDefault="00170FB3" w:rsidP="00170FB3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  <w:r w:rsidRPr="00170FB3">
        <w:rPr>
          <w:rStyle w:val="IntenseEmphasis"/>
          <w:i w:val="0"/>
          <w:iCs w:val="0"/>
        </w:rPr>
        <w:t>In the current system, students search for volunteers (patients) among their relatives, friends, or even strangers walking in the street, and if a student finds a patient with a case he doesn’t need, he will just leave him and look for another one.</w:t>
      </w:r>
    </w:p>
    <w:p w:rsidR="00170FB3" w:rsidRPr="00170FB3" w:rsidRDefault="00170FB3" w:rsidP="00170FB3">
      <w:pPr>
        <w:pStyle w:val="ListParagraph"/>
        <w:ind w:left="1440"/>
        <w:rPr>
          <w:rStyle w:val="IntenseEmphasis"/>
          <w:i w:val="0"/>
          <w:iCs w:val="0"/>
        </w:rPr>
      </w:pPr>
      <w:r w:rsidRPr="00170FB3">
        <w:rPr>
          <w:rStyle w:val="IntenseEmphasis"/>
          <w:i w:val="0"/>
          <w:iCs w:val="0"/>
        </w:rPr>
        <w:t>This process wastes time, power, and valuable information from patients.</w:t>
      </w:r>
    </w:p>
    <w:p w:rsidR="00170FB3" w:rsidRPr="00170FB3" w:rsidRDefault="00170FB3" w:rsidP="00170FB3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W</w:t>
      </w:r>
      <w:r w:rsidRPr="00170FB3">
        <w:rPr>
          <w:rStyle w:val="IntenseEmphasis"/>
          <w:i w:val="0"/>
          <w:iCs w:val="0"/>
        </w:rPr>
        <w:t>hen students get exams, they sometimes need tools that are just too expansive for them to buy, and they just don’t use them anymore after they finish the exams.</w:t>
      </w:r>
    </w:p>
    <w:p w:rsidR="00170FB3" w:rsidRPr="00170FB3" w:rsidRDefault="00170FB3" w:rsidP="00170FB3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  <w:r w:rsidRPr="00170FB3">
        <w:rPr>
          <w:rStyle w:val="IntenseEmphasis"/>
          <w:i w:val="0"/>
          <w:iCs w:val="0"/>
        </w:rPr>
        <w:t>it's hard for clinics to find doctors to work for them or for a student to get training because there is no network or communication between them.</w:t>
      </w:r>
    </w:p>
    <w:p w:rsidR="00170FB3" w:rsidRDefault="00170FB3" w:rsidP="00170FB3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F</w:t>
      </w:r>
      <w:r w:rsidRPr="00170FB3">
        <w:rPr>
          <w:rStyle w:val="IntenseEmphasis"/>
          <w:i w:val="0"/>
          <w:iCs w:val="0"/>
        </w:rPr>
        <w:t>or patients, it's hard to find a good doctor near them to go to.</w:t>
      </w:r>
    </w:p>
    <w:p w:rsidR="00170FB3" w:rsidRPr="009515C0" w:rsidRDefault="002F4753" w:rsidP="009515C0"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t>2.3 Need for the new system w</w:t>
      </w:r>
      <w:r w:rsidR="009515C0">
        <w:t>ith evidence fully support why you have to migrate from the old system. What are the weaknesses of the old system that let you think it is a good idea to develop a new system?</w:t>
      </w:r>
    </w:p>
    <w:p w:rsidR="009515C0" w:rsidRDefault="009515C0" w:rsidP="009515C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  <w:r w:rsidRPr="009515C0">
        <w:rPr>
          <w:rStyle w:val="IntenseEmphasis"/>
          <w:i w:val="0"/>
          <w:iCs w:val="0"/>
        </w:rPr>
        <w:t>The old system's weakness is that it is slow and unreliable, and there is no network or good communication between dentists or between dentists and patients; additionally, there is a lack of dentist ratings for patients to build trust between the doctor and the patient. </w:t>
      </w:r>
    </w:p>
    <w:p w:rsidR="00AA4BEA" w:rsidRPr="00AA4BEA" w:rsidRDefault="00AA4BEA" w:rsidP="00AA4BEA"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t>2.4 Analysis of the new system</w:t>
      </w:r>
    </w:p>
    <w:p w:rsidR="00AA4BEA" w:rsidRDefault="00AA4BEA" w:rsidP="00AA4BEA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</w:rPr>
      </w:pPr>
    </w:p>
    <w:p w:rsidR="009515C0" w:rsidRPr="009515C0" w:rsidRDefault="009515C0" w:rsidP="009515C0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t>2.5 Advantages of the new system Here simply mention the advantages of the new system</w:t>
      </w:r>
    </w:p>
    <w:p w:rsidR="00DE0CB5" w:rsidRPr="00DE0CB5" w:rsidRDefault="00DE0CB5" w:rsidP="00DE0CB5">
      <w:pPr>
        <w:pStyle w:val="ListParagraph"/>
        <w:numPr>
          <w:ilvl w:val="1"/>
          <w:numId w:val="4"/>
        </w:numPr>
        <w:rPr>
          <w:color w:val="5B9BD5" w:themeColor="accent1"/>
        </w:rPr>
      </w:pPr>
      <w:r w:rsidRPr="00DE0CB5">
        <w:rPr>
          <w:color w:val="5B9BD5" w:themeColor="accent1"/>
        </w:rPr>
        <w:lastRenderedPageBreak/>
        <w:t>The website will build a reliable network for dentists and patients to communicate on, and each user will find what he needs.</w:t>
      </w:r>
    </w:p>
    <w:p w:rsidR="00DE0CB5" w:rsidRDefault="00DE0CB5" w:rsidP="00DE0CB5">
      <w:pPr>
        <w:pStyle w:val="ListParagraph"/>
        <w:numPr>
          <w:ilvl w:val="1"/>
          <w:numId w:val="4"/>
        </w:numPr>
        <w:rPr>
          <w:rStyle w:val="IntenseEmphasis"/>
          <w:i w:val="0"/>
          <w:iCs w:val="0"/>
        </w:rPr>
      </w:pPr>
      <w:r w:rsidRPr="00DE0CB5">
        <w:rPr>
          <w:rStyle w:val="IntenseEmphasis"/>
          <w:i w:val="0"/>
          <w:iCs w:val="0"/>
        </w:rPr>
        <w:t>The students will be able to buy and rent tools from each other, so no one can waste a lot of money on a tool that he only needs for a short period of time.</w:t>
      </w:r>
    </w:p>
    <w:p w:rsidR="00DE0CB5" w:rsidRPr="00DE0CB5" w:rsidRDefault="00DE0CB5" w:rsidP="00DE0CB5">
      <w:pPr>
        <w:pStyle w:val="ListParagraph"/>
        <w:numPr>
          <w:ilvl w:val="1"/>
          <w:numId w:val="4"/>
        </w:numPr>
        <w:rPr>
          <w:color w:val="5B9BD5" w:themeColor="accent1"/>
        </w:rPr>
      </w:pPr>
      <w:r w:rsidRPr="00DE0CB5">
        <w:rPr>
          <w:color w:val="5B9BD5" w:themeColor="accent1"/>
        </w:rPr>
        <w:t>The clinics will be able to let the students know if there are work-training opportunities available.</w:t>
      </w:r>
    </w:p>
    <w:p w:rsidR="00DE0CB5" w:rsidRPr="00DE0CB5" w:rsidRDefault="00DE0CB5" w:rsidP="00DE0CB5">
      <w:pPr>
        <w:pStyle w:val="ListParagraph"/>
        <w:numPr>
          <w:ilvl w:val="1"/>
          <w:numId w:val="4"/>
        </w:numPr>
        <w:rPr>
          <w:color w:val="5B9BD5" w:themeColor="accent1"/>
        </w:rPr>
      </w:pPr>
      <w:r w:rsidRPr="00DE0CB5">
        <w:rPr>
          <w:color w:val="5B9BD5" w:themeColor="accent1"/>
        </w:rPr>
        <w:t>Students can create a portfolio for themselves to showcase their work and strengths. </w:t>
      </w:r>
    </w:p>
    <w:p w:rsidR="00DE0CB5" w:rsidRDefault="00DE0CB5" w:rsidP="00DE0CB5">
      <w:pPr>
        <w:pStyle w:val="ListParagraph"/>
        <w:numPr>
          <w:ilvl w:val="1"/>
          <w:numId w:val="4"/>
        </w:numPr>
        <w:rPr>
          <w:color w:val="5B9BD5" w:themeColor="accent1"/>
        </w:rPr>
      </w:pPr>
      <w:r w:rsidRPr="00DE0CB5">
        <w:rPr>
          <w:color w:val="5B9BD5" w:themeColor="accent1"/>
        </w:rPr>
        <w:t>The students can share patient cases (volunteers) that they found and will not work on for others to see.</w:t>
      </w:r>
    </w:p>
    <w:p w:rsidR="0066605F" w:rsidRPr="00DE0CB5" w:rsidRDefault="0066605F" w:rsidP="0066605F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t>2</w:t>
      </w:r>
      <w:bookmarkStart w:id="0" w:name="_GoBack"/>
      <w:bookmarkEnd w:id="0"/>
      <w:r>
        <w:t>.6 Risk and Risk Managements</w:t>
      </w:r>
    </w:p>
    <w:sectPr w:rsidR="0066605F" w:rsidRPr="00DE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6E9"/>
    <w:multiLevelType w:val="hybridMultilevel"/>
    <w:tmpl w:val="A458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C15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E8083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5D5"/>
    <w:multiLevelType w:val="hybridMultilevel"/>
    <w:tmpl w:val="9C66619E"/>
    <w:lvl w:ilvl="0" w:tplc="EC0AC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90"/>
    <w:multiLevelType w:val="hybridMultilevel"/>
    <w:tmpl w:val="0C54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C1A58"/>
    <w:multiLevelType w:val="hybridMultilevel"/>
    <w:tmpl w:val="323CA666"/>
    <w:lvl w:ilvl="0" w:tplc="3B00C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5361"/>
    <w:multiLevelType w:val="hybridMultilevel"/>
    <w:tmpl w:val="009232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5E"/>
    <w:rsid w:val="00170FB3"/>
    <w:rsid w:val="002F4753"/>
    <w:rsid w:val="00347CB8"/>
    <w:rsid w:val="004B38AE"/>
    <w:rsid w:val="005B42F6"/>
    <w:rsid w:val="006638DE"/>
    <w:rsid w:val="0066605F"/>
    <w:rsid w:val="009515C0"/>
    <w:rsid w:val="00AA4BEA"/>
    <w:rsid w:val="00C64360"/>
    <w:rsid w:val="00DE0CB5"/>
    <w:rsid w:val="00F23F78"/>
    <w:rsid w:val="00F8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09E3"/>
  <w15:chartTrackingRefBased/>
  <w15:docId w15:val="{8B9B1846-5F32-4467-BC28-0DAF1078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0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09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95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younesabadyy@gmail.com</dc:creator>
  <cp:keywords/>
  <dc:description/>
  <cp:lastModifiedBy>younesabadyy@gmail.com</cp:lastModifiedBy>
  <cp:revision>9</cp:revision>
  <dcterms:created xsi:type="dcterms:W3CDTF">2022-11-23T11:44:00Z</dcterms:created>
  <dcterms:modified xsi:type="dcterms:W3CDTF">2022-11-27T10:21:00Z</dcterms:modified>
</cp:coreProperties>
</file>