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214.0" w:type="dxa"/>
        <w:jc w:val="left"/>
        <w:tblInd w:w="-14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73"/>
        <w:gridCol w:w="3544"/>
        <w:gridCol w:w="3997"/>
        <w:tblGridChange w:id="0">
          <w:tblGrid>
            <w:gridCol w:w="1673"/>
            <w:gridCol w:w="3544"/>
            <w:gridCol w:w="3997"/>
          </w:tblGrid>
        </w:tblGridChange>
      </w:tblGrid>
      <w:tr>
        <w:trPr>
          <w:trHeight w:val="282" w:hRule="atLeast"/>
        </w:trPr>
        <w:tc>
          <w:tcPr>
            <w:gridSpan w:val="2"/>
          </w:tcPr>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12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Biodiversity Conservation Act 2016</w:t>
            </w: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12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Infringement notice</w:t>
            </w:r>
          </w:p>
        </w:tc>
        <w:tc>
          <w:tcPr>
            <w:tcBorders>
              <w:bottom w:color="000000" w:space="0" w:sz="4" w:val="single"/>
            </w:tcBorders>
          </w:tcPr>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120" w:line="240" w:lineRule="auto"/>
              <w:ind w:left="0" w:right="0" w:firstLine="0"/>
              <w:jc w:val="left"/>
              <w:rPr>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Infringement </w:t>
              <w:br w:type="textWrapping"/>
              <w:t xml:space="preserve">notice no.</w:t>
            </w:r>
            <w:r w:rsidDel="00000000" w:rsidR="00000000" w:rsidRPr="00000000">
              <w:rPr>
                <w:sz w:val="20"/>
                <w:szCs w:val="20"/>
                <w:rtl w:val="0"/>
              </w:rPr>
              <w:t xml:space="preserve"> </w:t>
            </w:r>
            <w:r w:rsidDel="00000000" w:rsidR="00000000" w:rsidRPr="00000000">
              <w:rPr>
                <w:b w:val="1"/>
                <w:sz w:val="22"/>
                <w:szCs w:val="22"/>
                <w:rtl w:val="0"/>
              </w:rPr>
              <w:t xml:space="preserve">{{ lodgement_number }}</w:t>
            </w:r>
            <w:r w:rsidDel="00000000" w:rsidR="00000000" w:rsidRPr="00000000">
              <w:rPr>
                <w:rtl w:val="0"/>
              </w:rPr>
            </w:r>
          </w:p>
        </w:tc>
      </w:tr>
      <w:tr>
        <w:trPr>
          <w:trHeight w:val="553" w:hRule="atLeast"/>
        </w:trPr>
        <w:tc>
          <w:tcPr>
            <w:vMerge w:val="restart"/>
          </w:tcPr>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12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Alleged offender</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sz w:val="20"/>
                <w:szCs w:val="20"/>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tc>
        <w:tc>
          <w:tcPr>
            <w:gridSpan w:val="2"/>
          </w:tcPr>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120" w:line="240" w:lineRule="auto"/>
              <w:ind w:left="0" w:right="0" w:firstLine="0"/>
              <w:jc w:val="left"/>
              <w:rPr>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Name:</w:t>
              <w:tab/>
              <w:t xml:space="preserve">Family name  </w:t>
            </w:r>
            <w:r w:rsidDel="00000000" w:rsidR="00000000" w:rsidRPr="00000000">
              <w:rPr>
                <w:b w:val="1"/>
                <w:i w:val="0"/>
                <w:smallCaps w:val="0"/>
                <w:strike w:val="0"/>
                <w:color w:val="000000"/>
                <w:sz w:val="22"/>
                <w:szCs w:val="22"/>
                <w:u w:val="none"/>
                <w:shd w:fill="auto" w:val="clear"/>
                <w:vertAlign w:val="baseline"/>
                <w:rtl w:val="0"/>
              </w:rPr>
              <w:t xml:space="preserve">{{ offender_family_name }}</w:t>
            </w:r>
          </w:p>
        </w:tc>
      </w:tr>
      <w:tr>
        <w:trPr>
          <w:trHeight w:val="561" w:hRule="atLeast"/>
        </w:trPr>
        <w:tc>
          <w:tcPr>
            <w:vMerge w:val="continue"/>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120" w:line="240" w:lineRule="auto"/>
              <w:ind w:left="0" w:right="0" w:firstLine="0"/>
              <w:jc w:val="left"/>
              <w:rPr>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Given names  </w:t>
            </w:r>
            <w:r w:rsidDel="00000000" w:rsidR="00000000" w:rsidRPr="00000000">
              <w:rPr>
                <w:b w:val="1"/>
                <w:i w:val="0"/>
                <w:smallCaps w:val="0"/>
                <w:strike w:val="0"/>
                <w:color w:val="000000"/>
                <w:sz w:val="22"/>
                <w:szCs w:val="22"/>
                <w:u w:val="none"/>
                <w:shd w:fill="auto" w:val="clear"/>
                <w:vertAlign w:val="baseline"/>
                <w:rtl w:val="0"/>
              </w:rPr>
              <w:t xml:space="preserve">{{ offender_given_name }}</w:t>
            </w:r>
          </w:p>
        </w:tc>
      </w:tr>
      <w:tr>
        <w:trPr>
          <w:trHeight w:val="554" w:hRule="atLeast"/>
        </w:trPr>
        <w:tc>
          <w:tcPr>
            <w:vMerge w:val="continue"/>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120" w:line="240" w:lineRule="auto"/>
              <w:ind w:left="0" w:right="0" w:firstLine="0"/>
              <w:jc w:val="left"/>
              <w:rPr>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Date of Birth </w:t>
            </w:r>
            <w:r w:rsidDel="00000000" w:rsidR="00000000" w:rsidRPr="00000000">
              <w:rPr>
                <w:b w:val="1"/>
                <w:i w:val="0"/>
                <w:smallCaps w:val="0"/>
                <w:strike w:val="0"/>
                <w:color w:val="000000"/>
                <w:sz w:val="22"/>
                <w:szCs w:val="22"/>
                <w:u w:val="none"/>
                <w:shd w:fill="auto" w:val="clear"/>
                <w:vertAlign w:val="baseline"/>
                <w:rtl w:val="0"/>
              </w:rPr>
              <w:t xml:space="preserve"> {{ offender_</w:t>
            </w:r>
            <w:r w:rsidDel="00000000" w:rsidR="00000000" w:rsidRPr="00000000">
              <w:rPr>
                <w:b w:val="1"/>
                <w:sz w:val="22"/>
                <w:szCs w:val="22"/>
                <w:rtl w:val="0"/>
              </w:rPr>
              <w:t xml:space="preserve">date_of_birth }}</w:t>
            </w:r>
            <w:r w:rsidDel="00000000" w:rsidR="00000000" w:rsidRPr="00000000">
              <w:rPr>
                <w:rtl w:val="0"/>
              </w:rPr>
            </w:r>
          </w:p>
        </w:tc>
      </w:tr>
      <w:tr>
        <w:trPr>
          <w:trHeight w:val="150" w:hRule="atLeast"/>
        </w:trPr>
        <w:tc>
          <w:tcPr>
            <w:vMerge w:val="continue"/>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12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or</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12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Body corporate name </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12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tc>
      </w:tr>
      <w:tr>
        <w:trPr>
          <w:trHeight w:val="854" w:hRule="atLeast"/>
        </w:trPr>
        <w:tc>
          <w:tcPr>
            <w:vMerge w:val="continue"/>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12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Address    </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120" w:line="240" w:lineRule="auto"/>
              <w:ind w:left="0" w:right="0" w:firstLine="0"/>
              <w:jc w:val="left"/>
              <w:rPr>
                <w:b w:val="1"/>
                <w:i w:val="0"/>
                <w:smallCaps w:val="0"/>
                <w:strike w:val="0"/>
                <w:color w:val="000000"/>
                <w:sz w:val="22"/>
                <w:szCs w:val="22"/>
                <w:u w:val="none"/>
                <w:shd w:fill="auto" w:val="clear"/>
                <w:vertAlign w:val="baseline"/>
              </w:rPr>
            </w:pPr>
            <w:r w:rsidDel="00000000" w:rsidR="00000000" w:rsidRPr="00000000">
              <w:rPr>
                <w:b w:val="1"/>
                <w:sz w:val="22"/>
                <w:szCs w:val="22"/>
                <w:rtl w:val="0"/>
              </w:rPr>
              <w:t xml:space="preserve">{{ offender_residential_address }}</w:t>
            </w: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120" w:line="240" w:lineRule="auto"/>
              <w:ind w:left="0" w:right="0" w:firstLine="0"/>
              <w:jc w:val="left"/>
              <w:rPr>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Postcode  </w:t>
            </w:r>
            <w:r w:rsidDel="00000000" w:rsidR="00000000" w:rsidRPr="00000000">
              <w:rPr>
                <w:b w:val="1"/>
                <w:i w:val="0"/>
                <w:smallCaps w:val="0"/>
                <w:strike w:val="0"/>
                <w:color w:val="000000"/>
                <w:sz w:val="22"/>
                <w:szCs w:val="22"/>
                <w:u w:val="none"/>
                <w:shd w:fill="auto" w:val="clear"/>
                <w:vertAlign w:val="baseline"/>
                <w:rtl w:val="0"/>
              </w:rPr>
              <w:t xml:space="preserve">{{ offender_postcode }}</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12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Email (not mandatory):</w:t>
            </w:r>
          </w:p>
        </w:tc>
      </w:tr>
      <w:tr>
        <w:trPr>
          <w:trHeight w:val="150" w:hRule="atLeast"/>
        </w:trPr>
        <w:tc>
          <w:tcPr/>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When</w:t>
            </w:r>
          </w:p>
        </w:tc>
        <w:tc>
          <w:tcPr>
            <w:gridSpan w:val="2"/>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Dat</w:t>
            </w:r>
            <w:r w:rsidDel="00000000" w:rsidR="00000000" w:rsidRPr="00000000">
              <w:rPr>
                <w:sz w:val="22"/>
                <w:szCs w:val="22"/>
                <w:rtl w:val="0"/>
              </w:rPr>
              <w:t xml:space="preserve">e  </w:t>
            </w:r>
            <w:r w:rsidDel="00000000" w:rsidR="00000000" w:rsidRPr="00000000">
              <w:rPr>
                <w:b w:val="1"/>
                <w:rtl w:val="0"/>
              </w:rPr>
              <w:t xml:space="preserve">{{offence_date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Time</w:t>
              <w:tab/>
              <w:t xml:space="preserve"> am/pm</w:t>
            </w:r>
            <w:r w:rsidDel="00000000" w:rsidR="00000000" w:rsidRPr="00000000">
              <w:rPr>
                <w:rtl w:val="0"/>
              </w:rPr>
            </w:r>
          </w:p>
        </w:tc>
      </w:tr>
      <w:tr>
        <w:trPr>
          <w:trHeight w:val="987" w:hRule="atLeast"/>
        </w:trPr>
        <w:tc>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Where</w:t>
            </w:r>
          </w:p>
        </w:tc>
        <w:tc>
          <w:tcPr>
            <w:gridSpan w:val="2"/>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12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Location of offence</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12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trHeight w:val="2543" w:hRule="atLeast"/>
        </w:trPr>
        <w:tc>
          <w:tcPr>
            <w:vMerge w:val="restart"/>
          </w:tcPr>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12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Alleged offence</w:t>
            </w:r>
            <w:r w:rsidDel="00000000" w:rsidR="00000000" w:rsidRPr="00000000">
              <w:rPr>
                <w:rtl w:val="0"/>
              </w:rPr>
            </w:r>
          </w:p>
        </w:tc>
        <w:tc>
          <w:tcPr>
            <w:gridSpan w:val="2"/>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120" w:line="48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Description of offence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tc>
      </w:tr>
      <w:tr>
        <w:tc>
          <w:tcPr>
            <w:vMerge w:val="continue"/>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120" w:line="48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Is this a 2</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perscript"/>
                <w:rtl w:val="0"/>
              </w:rPr>
              <w:t xml:space="preserve">nd</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or subsequent offence Yes </w:t>
            </w:r>
            <w:r w:rsidDel="00000000" w:rsidR="00000000" w:rsidRPr="00000000">
              <w:rPr>
                <w:rFonts w:ascii="MS Gothic" w:cs="MS Gothic" w:eastAsia="MS Gothic" w:hAnsi="MS Gothic"/>
                <w:b w:val="0"/>
                <w:i w:val="0"/>
                <w:smallCaps w:val="0"/>
                <w:strike w:val="0"/>
                <w:color w:val="0000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No </w:t>
            </w:r>
            <w:r w:rsidDel="00000000" w:rsidR="00000000" w:rsidRPr="00000000">
              <w:rPr>
                <w:rFonts w:ascii="MS Gothic" w:cs="MS Gothic" w:eastAsia="MS Gothic" w:hAnsi="MS Gothic"/>
                <w:b w:val="0"/>
                <w:i w:val="0"/>
                <w:smallCaps w:val="0"/>
                <w:strike w:val="0"/>
                <w:color w:val="000000"/>
                <w:sz w:val="20"/>
                <w:szCs w:val="20"/>
                <w:u w:val="none"/>
                <w:shd w:fill="auto" w:val="clear"/>
                <w:vertAlign w:val="baseline"/>
                <w:rtl w:val="0"/>
              </w:rPr>
              <w:t xml:space="preserve">☐</w:t>
            </w:r>
            <w:r w:rsidDel="00000000" w:rsidR="00000000" w:rsidRPr="00000000">
              <w:rPr>
                <w:rtl w:val="0"/>
              </w:rPr>
            </w:r>
          </w:p>
        </w:tc>
      </w:tr>
      <w:tr>
        <w:tc>
          <w:tcPr>
            <w:vMerge w:val="continue"/>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Biodiversity Conservation Act 2016</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                        </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or               </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Biodiversity Conservation Regulations 2018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w:t>
            </w:r>
          </w:p>
        </w:tc>
      </w:tr>
      <w:tr>
        <w:trPr>
          <w:trHeight w:val="588" w:hRule="atLeast"/>
        </w:trPr>
        <w:tc>
          <w:tcPr>
            <w:vMerge w:val="continue"/>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Modified penalty:  $</w:t>
            </w:r>
          </w:p>
        </w:tc>
      </w:tr>
      <w:tr>
        <w:trPr>
          <w:trHeight w:val="415" w:hRule="atLeast"/>
        </w:trPr>
        <w:tc>
          <w:tcPr>
            <w:vMerge w:val="restart"/>
          </w:tcPr>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12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Officer issuing notice</w:t>
            </w:r>
            <w:r w:rsidDel="00000000" w:rsidR="00000000" w:rsidRPr="00000000">
              <w:rPr>
                <w:rtl w:val="0"/>
              </w:rPr>
            </w:r>
          </w:p>
        </w:tc>
        <w:tc>
          <w:tcPr>
            <w:gridSpan w:val="2"/>
          </w:tcPr>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12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Name</w:t>
            </w:r>
          </w:p>
        </w:tc>
      </w:tr>
      <w:tr>
        <w:trPr>
          <w:trHeight w:val="421" w:hRule="atLeast"/>
        </w:trPr>
        <w:tc>
          <w:tcPr>
            <w:vMerge w:val="continue"/>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tabs>
                <w:tab w:val="left" w:pos="6456"/>
              </w:tabs>
              <w:spacing w:after="0" w:before="0" w:line="36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Signature</w:t>
              <w:tab/>
            </w:r>
          </w:p>
        </w:tc>
      </w:tr>
      <w:tr>
        <w:trPr>
          <w:trHeight w:val="518" w:hRule="atLeast"/>
        </w:trPr>
        <w:tc>
          <w:tcPr>
            <w:vMerge w:val="continue"/>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Officer No.</w:t>
            </w:r>
          </w:p>
        </w:tc>
      </w:tr>
      <w:tr>
        <w:trPr>
          <w:trHeight w:val="462" w:hRule="atLeast"/>
        </w:trPr>
        <w:tc>
          <w:tcPr/>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12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 </w:t>
            </w:r>
            <w:r w:rsidDel="00000000" w:rsidR="00000000" w:rsidRPr="00000000">
              <w:rPr>
                <w:rtl w:val="0"/>
              </w:rPr>
            </w:r>
          </w:p>
        </w:tc>
        <w:tc>
          <w:tcPr>
            <w:gridSpan w:val="2"/>
            <w:tcBorders>
              <w:bottom w:color="000000" w:space="0" w:sz="4" w:val="single"/>
            </w:tcBorders>
          </w:tcPr>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12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Date of notice:     </w:t>
              <w:tab/>
              <w:t xml:space="preserve">/     /20</w:t>
            </w:r>
          </w:p>
        </w:tc>
      </w:tr>
    </w:tbl>
    <w:p w:rsidR="00000000" w:rsidDel="00000000" w:rsidP="00000000" w:rsidRDefault="00000000" w:rsidRPr="00000000" w14:paraId="00000045">
      <w:pPr>
        <w:rPr/>
        <w:sectPr>
          <w:headerReference r:id="rId6" w:type="default"/>
          <w:footerReference r:id="rId7" w:type="default"/>
          <w:pgSz w:h="16838" w:w="11906" w:orient="portrait"/>
          <w:pgMar w:bottom="1440" w:top="1440" w:left="1440" w:right="1440" w:header="708" w:footer="708"/>
          <w:pgNumType w:start="1"/>
        </w:sectPr>
      </w:pP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
        <w:tblW w:w="9214.0" w:type="dxa"/>
        <w:jc w:val="left"/>
        <w:tblInd w:w="-14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73"/>
        <w:gridCol w:w="7541"/>
        <w:tblGridChange w:id="0">
          <w:tblGrid>
            <w:gridCol w:w="1673"/>
            <w:gridCol w:w="7541"/>
          </w:tblGrid>
        </w:tblGridChange>
      </w:tblGrid>
      <w:tr>
        <w:trPr>
          <w:trHeight w:val="1097" w:hRule="atLeast"/>
        </w:trPr>
        <w:tc>
          <w:tcPr/>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Notice to alleged offender </w:t>
            </w:r>
            <w:r w:rsidDel="00000000" w:rsidR="00000000" w:rsidRPr="00000000">
              <w:rPr>
                <w:rtl w:val="0"/>
              </w:rPr>
            </w:r>
          </w:p>
        </w:tc>
        <w:tc>
          <w:tcPr/>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12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It is alleged that you have committed the above offence.</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12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If you do not want to be prosecuted in court for the offence, pay the modified penalty within 28 days after the date of this notice.  </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12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How to pay</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In person: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Pay the cashier at any office of the Department of Biodiversity, Conservation and Attractions, or pay over the telephone by credit card by calling the general telephone number of any office of the Department of Biodiversity, Conservation and Attractions. (Tel: 08 9219 9000)</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Online: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As notified using the DBCA automated infringement payment system or by using the following URL: </w:t>
            </w:r>
            <w:hyperlink r:id="rId8">
              <w:r w:rsidDel="00000000" w:rsidR="00000000" w:rsidRPr="00000000">
                <w:rPr>
                  <w:rFonts w:ascii="Times New Roman" w:cs="Times New Roman" w:eastAsia="Times New Roman" w:hAnsi="Times New Roman"/>
                  <w:b w:val="0"/>
                  <w:i w:val="0"/>
                  <w:smallCaps w:val="0"/>
                  <w:strike w:val="0"/>
                  <w:color w:val="0563c1"/>
                  <w:sz w:val="22"/>
                  <w:szCs w:val="22"/>
                  <w:u w:val="single"/>
                  <w:shd w:fill="auto" w:val="clear"/>
                  <w:vertAlign w:val="baseline"/>
                  <w:rtl w:val="0"/>
                </w:rPr>
                <w:t xml:space="preserve">https://pay.dbca.wa.gov.au</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rHeight w:val="2315" w:hRule="atLeast"/>
        </w:trPr>
        <w:tc>
          <w:tcPr/>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12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If you do not pay</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the modified penalty within 28 days, you may be prosecuted, or enforcement action may be taken under the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Fines, Penalties and Infringement Notices Enforcement Act 1994</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Under that Act, some or all of the following action may be taken — your driver’s licence may be suspended, your vehicle licence may be suspended or cancelled, you may be disqualified from holding or obtaining a driver’s licence or vehicle licence, your vehicle may be immobilised or have its number plates removed, your details may be published on a website, your earnings or bank accounts may be garnished, and your property may be seized and sold. </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12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12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If you need more time to pay the modified penalty</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you can apply for an extension of time by writing to the DBCA Approved Officer at the above postal address or by email to: </w:t>
            </w:r>
            <w:hyperlink r:id="rId9">
              <w:r w:rsidDel="00000000" w:rsidR="00000000" w:rsidRPr="00000000">
                <w:rPr>
                  <w:rFonts w:ascii="Times New Roman" w:cs="Times New Roman" w:eastAsia="Times New Roman" w:hAnsi="Times New Roman"/>
                  <w:b w:val="0"/>
                  <w:i w:val="0"/>
                  <w:smallCaps w:val="0"/>
                  <w:strike w:val="0"/>
                  <w:color w:val="0563c1"/>
                  <w:sz w:val="22"/>
                  <w:szCs w:val="22"/>
                  <w:u w:val="single"/>
                  <w:shd w:fill="auto" w:val="clear"/>
                  <w:vertAlign w:val="baseline"/>
                  <w:rtl w:val="0"/>
                </w:rPr>
                <w:t xml:space="preserve">infringementsandcautions@dbca.wa.gov.au</w:t>
              </w:r>
            </w:hyperlink>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rHeight w:val="1778" w:hRule="atLeast"/>
        </w:trPr>
        <w:tc>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120" w:line="36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If you want this matter to be dealt with by prosecution in court: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12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sign here ___________________________________ and post this notice to the Approved Officer at the postal address below or email a copy to </w:t>
            </w:r>
            <w:hyperlink r:id="rId10">
              <w:r w:rsidDel="00000000" w:rsidR="00000000" w:rsidRPr="00000000">
                <w:rPr>
                  <w:rFonts w:ascii="Times New Roman" w:cs="Times New Roman" w:eastAsia="Times New Roman" w:hAnsi="Times New Roman"/>
                  <w:b w:val="0"/>
                  <w:i w:val="0"/>
                  <w:smallCaps w:val="0"/>
                  <w:strike w:val="0"/>
                  <w:color w:val="0563c1"/>
                  <w:sz w:val="22"/>
                  <w:szCs w:val="22"/>
                  <w:u w:val="single"/>
                  <w:shd w:fill="auto" w:val="clear"/>
                  <w:vertAlign w:val="baseline"/>
                  <w:rtl w:val="0"/>
                </w:rPr>
                <w:t xml:space="preserve">infringementsandcautions@dbca.wa.gov.au</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within 28 days after the date of this notice.</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12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If you consider that you have good reason to have this notice withdrawn, you may write to, or email the Approved Officer requesting that this notice be withdrawn and setting out why you consider that this notice should be withdrawn. Your letter must be received not later than 28 days after the date of this notice.</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120"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Approved Officer —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Biodiversity Conservation Act 2016</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Department of Biodiversity, Conservation and Attractions</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Locked Bag 104 </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12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Bentley Delivery Centre WA 6983</w:t>
              <w:br w:type="textWrapping"/>
            </w:r>
          </w:p>
        </w:tc>
      </w:tr>
    </w:tbl>
    <w:p w:rsidR="00000000" w:rsidDel="00000000" w:rsidP="00000000" w:rsidRDefault="00000000" w:rsidRPr="00000000" w14:paraId="0000005D">
      <w:pPr>
        <w:rPr/>
      </w:pPr>
      <w:r w:rsidDel="00000000" w:rsidR="00000000" w:rsidRPr="00000000">
        <w:rPr>
          <w:rtl w:val="0"/>
        </w:rPr>
      </w:r>
    </w:p>
    <w:sectPr>
      <w:type w:val="nextPage"/>
      <w:pgSz w:h="16838" w:w="11906" w:orient="portrait"/>
      <w:pgMar w:bottom="1440" w:top="1440" w:left="1440" w:right="1440" w:header="708" w:footer="708"/>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 w:name="MS Gothic"/>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Blue copy (Recipient)</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 w:val="left" w:pos="813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2731135" cy="676910"/>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731135" cy="67691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[r.167]</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AU"/>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mailto:infringementsandcautions@dbca.wa.gov.au" TargetMode="External"/><Relationship Id="rId9" Type="http://schemas.openxmlformats.org/officeDocument/2006/relationships/hyperlink" Target="mailto:infringementsandcautions@dbca.wa.gov.au" TargetMode="Externa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yperlink" Target="https://pay.dbca.wa.gov.au"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