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84609" w14:textId="14F50F53" w:rsidR="00052533" w:rsidRDefault="00052533" w:rsidP="00052533">
      <w:pPr>
        <w:spacing w:after="0" w:line="288" w:lineRule="atLeast"/>
        <w:outlineLvl w:val="1"/>
        <w:rPr>
          <w:rFonts w:ascii="Fraunces" w:eastAsia="Times New Roman" w:hAnsi="Fraunces" w:cs="Segoe UI"/>
          <w:color w:val="2A2A2A"/>
          <w:kern w:val="0"/>
          <w:szCs w:val="18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color w:val="2A2A2A"/>
          <w:kern w:val="0"/>
          <w:szCs w:val="18"/>
          <w:lang w:eastAsia="de-DE"/>
          <w14:ligatures w14:val="none"/>
        </w:rPr>
        <w:t xml:space="preserve">Übungstext für die KA zu Kleists: Der </w:t>
      </w:r>
      <w:proofErr w:type="spellStart"/>
      <w:r w:rsidRPr="00052533">
        <w:rPr>
          <w:rFonts w:ascii="Fraunces" w:eastAsia="Times New Roman" w:hAnsi="Fraunces" w:cs="Segoe UI"/>
          <w:color w:val="2A2A2A"/>
          <w:kern w:val="0"/>
          <w:szCs w:val="18"/>
          <w:lang w:eastAsia="de-DE"/>
          <w14:ligatures w14:val="none"/>
        </w:rPr>
        <w:t>zerbrochne</w:t>
      </w:r>
      <w:proofErr w:type="spellEnd"/>
      <w:r w:rsidRPr="00052533">
        <w:rPr>
          <w:rFonts w:ascii="Fraunces" w:eastAsia="Times New Roman" w:hAnsi="Fraunces" w:cs="Segoe UI"/>
          <w:color w:val="2A2A2A"/>
          <w:kern w:val="0"/>
          <w:szCs w:val="18"/>
          <w:lang w:eastAsia="de-DE"/>
          <w14:ligatures w14:val="none"/>
        </w:rPr>
        <w:t xml:space="preserve"> Krug</w:t>
      </w:r>
    </w:p>
    <w:p w14:paraId="3F2B3937" w14:textId="77777777" w:rsidR="00052533" w:rsidRPr="00052533" w:rsidRDefault="00052533" w:rsidP="00052533">
      <w:pPr>
        <w:spacing w:after="0" w:line="288" w:lineRule="atLeast"/>
        <w:outlineLvl w:val="1"/>
        <w:rPr>
          <w:rFonts w:ascii="Fraunces" w:eastAsia="Times New Roman" w:hAnsi="Fraunces" w:cs="Segoe UI"/>
          <w:color w:val="2A2A2A"/>
          <w:kern w:val="0"/>
          <w:szCs w:val="18"/>
          <w:lang w:eastAsia="de-DE"/>
          <w14:ligatures w14:val="none"/>
        </w:rPr>
      </w:pPr>
    </w:p>
    <w:p w14:paraId="54F425B1" w14:textId="1A77D7A3" w:rsidR="00052533" w:rsidRPr="00052533" w:rsidRDefault="00052533" w:rsidP="00052533">
      <w:pPr>
        <w:spacing w:after="0" w:line="288" w:lineRule="atLeast"/>
        <w:outlineLvl w:val="1"/>
        <w:rPr>
          <w:rFonts w:ascii="Fraunces" w:eastAsia="Times New Roman" w:hAnsi="Fraunces" w:cs="Segoe UI"/>
          <w:color w:val="2A2A2A"/>
          <w:kern w:val="0"/>
          <w:sz w:val="26"/>
          <w:szCs w:val="20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color w:val="2A2A2A"/>
          <w:kern w:val="0"/>
          <w:sz w:val="26"/>
          <w:szCs w:val="20"/>
          <w:lang w:eastAsia="de-DE"/>
          <w14:ligatures w14:val="none"/>
        </w:rPr>
        <w:t>Siebenter Auftritt</w:t>
      </w:r>
    </w:p>
    <w:p w14:paraId="3556C980" w14:textId="1C5F98DB" w:rsidR="00052533" w:rsidRPr="00052533" w:rsidRDefault="00052533" w:rsidP="00052533">
      <w:pPr>
        <w:spacing w:after="0" w:line="240" w:lineRule="auto"/>
        <w:rPr>
          <w:rFonts w:ascii="Segoe UI" w:eastAsia="Times New Roman" w:hAnsi="Segoe UI" w:cs="Segoe UI"/>
          <w:color w:val="2A2A2A"/>
          <w:kern w:val="0"/>
          <w:sz w:val="22"/>
          <w:szCs w:val="22"/>
          <w:lang w:eastAsia="de-DE"/>
          <w14:ligatures w14:val="none"/>
        </w:rPr>
      </w:pPr>
    </w:p>
    <w:p w14:paraId="5D7CF0F1" w14:textId="77777777" w:rsidR="00052533" w:rsidRPr="00052533" w:rsidRDefault="00052533" w:rsidP="00052533">
      <w:pPr>
        <w:spacing w:after="96" w:line="240" w:lineRule="auto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Adam im Ornat, doch ohne Perücke, tritt auf. Die Vorigen.</w:t>
      </w:r>
    </w:p>
    <w:p w14:paraId="1D34254B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für sich.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Ei, Evchen. Sieh! Und der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vierschröt'ge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Schlingel,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Der Ruprecht! Ei, was Teufel, sieh! die ganze Sippschaft!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– Die werden mich doch nicht bei mir verklagen?</w:t>
      </w:r>
    </w:p>
    <w:p w14:paraId="74877C9E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O liebste Mutter, folgt mir, ich beschwör Euch,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Laßt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diesem Unglückszimmer uns entfliehen!</w:t>
      </w:r>
    </w:p>
    <w:p w14:paraId="0CC4B974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Gevatter! Sagt mir doch, was bringen die?</w:t>
      </w:r>
    </w:p>
    <w:p w14:paraId="720B5AF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Was weiß ich? Lärm um nichts; Lappalien.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Es ist ein Krug zerbrochen worden, hör ich.</w:t>
      </w:r>
    </w:p>
    <w:p w14:paraId="38AD04E1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Ein Krug! So! Ei! – Ei, wer zerbrach den Krug?</w:t>
      </w:r>
    </w:p>
    <w:p w14:paraId="60A0F517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Wer ihn zerbrochen?</w:t>
      </w:r>
    </w:p>
    <w:p w14:paraId="19E76CE4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Ja,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Gevatterchen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</w:t>
      </w:r>
    </w:p>
    <w:p w14:paraId="5E493221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Mein Seel, setzt Euch: so werdet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Ihrs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erfahren.</w:t>
      </w:r>
    </w:p>
    <w:p w14:paraId="39150AE2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heimlich.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Evchen!</w:t>
      </w:r>
    </w:p>
    <w:p w14:paraId="774F5358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gleichfalls.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Geh Er.</w:t>
      </w:r>
    </w:p>
    <w:p w14:paraId="393D4F9B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Ein Wort.</w:t>
      </w:r>
    </w:p>
    <w:p w14:paraId="0023B1DF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Ich will nichts wissen.</w:t>
      </w:r>
    </w:p>
    <w:p w14:paraId="746B7334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Was bringt ihr mir?</w:t>
      </w:r>
    </w:p>
    <w:p w14:paraId="592F7EC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Ich sag Ihm, Er soll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gehn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</w:t>
      </w:r>
    </w:p>
    <w:p w14:paraId="0E1EE439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Evchen! Ich bitte dich! Was soll mir das bedeuten?</w:t>
      </w:r>
    </w:p>
    <w:p w14:paraId="522608F7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Wenn Er nicht gleich –! Ich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sags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Ihm,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laß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Er mich.</w:t>
      </w:r>
    </w:p>
    <w:p w14:paraId="1832D6A8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zu Licht.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Gevatter, hört, mein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Seel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, ich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halts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nicht aus.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Die Wund am Schienbein macht mir Übelkeiten;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Führt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Ihr die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Sach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, ich will zu Bette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gehn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</w:t>
      </w:r>
    </w:p>
    <w:p w14:paraId="7161A639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lastRenderedPageBreak/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Zu Bett –? Ihr wollt –? Ich glaub, Ihr seid verrückt.</w:t>
      </w:r>
    </w:p>
    <w:p w14:paraId="4A32C594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Der Henker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hols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. Ich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muß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mich übergeben.</w:t>
      </w:r>
    </w:p>
    <w:p w14:paraId="18D295C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Ich glaub, Ihr rast, im Ernst. Soeben kommt Ihr –?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– </w:t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Meinethalben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 Sagts dem Herrn Gerichtsrat dort.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Vielleicht erlaubt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ers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 – Ich weiß nicht, was Euch fehlt.</w:t>
      </w:r>
    </w:p>
    <w:p w14:paraId="61C808E5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wieder zu Even.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Evchen! Ich flehe dich! Um alle Wunden!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Was ists, </w:t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das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ihr mir bringt?</w:t>
      </w:r>
    </w:p>
    <w:p w14:paraId="520A15BA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Er wirds schon hören.</w:t>
      </w:r>
    </w:p>
    <w:p w14:paraId="67F066EC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Ists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nur der Krug dort, den die Mutter hält,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Den ich, soviel –?</w:t>
      </w:r>
    </w:p>
    <w:p w14:paraId="0CA94A39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Ja, der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zerbrochne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Krug nur.</w:t>
      </w:r>
    </w:p>
    <w:p w14:paraId="5591220E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Und weiter nichts?</w:t>
      </w:r>
    </w:p>
    <w:p w14:paraId="3BD4598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Nichts weiter.</w:t>
      </w:r>
    </w:p>
    <w:p w14:paraId="5C7ADC0B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Nichts?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Gewiß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nichts?</w:t>
      </w:r>
    </w:p>
    <w:p w14:paraId="70586996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Ich sag Ihm, geh Er.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Laß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Er mich zufrieden.</w:t>
      </w:r>
    </w:p>
    <w:p w14:paraId="0AD7864C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Hör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du, bei Gott, sei klug, ich rat es dir.</w:t>
      </w:r>
    </w:p>
    <w:p w14:paraId="0947CD2E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Eve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Er Unverschämter!</w:t>
      </w:r>
    </w:p>
    <w:p w14:paraId="229720B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In dem Attest steht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Der Name jetzt, Frakturschrift, Ruprecht Tümpel.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Hier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trag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ichs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fix und fertig in der Tasche;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Hörst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du es knackern, Evchen? Sieh, das kannst du,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Auf meine Ehr, heut übers Jahr dir holen,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Dir Trauerschürz und Mieder zuzuschneiden,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Wenns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heißt: der Ruprecht in Batavia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Krepiert'- ich weiß an welchem Fieber nicht,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Wars gelb, wars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scharlach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, oder war es faul.</w:t>
      </w:r>
    </w:p>
    <w:p w14:paraId="1ACE3557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Walter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Sprecht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nicht mit den Parteien, Herr Richter Adam,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Vor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der Session! Hier setzt Euch, und befragt sie.</w:t>
      </w:r>
    </w:p>
    <w:p w14:paraId="73E11AED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Was sagt er? – Was befehlen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Ew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 Gnaden?</w:t>
      </w:r>
    </w:p>
    <w:p w14:paraId="1DD2EB8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Walter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Was ich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befehl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? – Ich sagte deutlich Euch,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lastRenderedPageBreak/>
        <w:t>Daß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Ihr nicht heimlich vor der Sitzung sollt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Mit den Parteien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zweideut'ge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Sprache führen.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Hier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ist der Platz, der Eurem Amt gebührt,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Und öffentlich Verhör, was ich erwarte.</w:t>
      </w:r>
    </w:p>
    <w:p w14:paraId="3FA1CC58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für sich.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Verflucht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! Ich kann mich nicht dazu entschließen –!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Es klirrte etwas, da ich Abschied nahm –</w:t>
      </w:r>
    </w:p>
    <w:p w14:paraId="3D2917F2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ihn aufschreckend.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Herr Richter! Seid Ihr –!</w:t>
      </w:r>
    </w:p>
    <w:p w14:paraId="6C887FCB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Ich? Auf Ehre nicht!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Ich hatte sie behutsam drauf gehängt,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Und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müßt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ein Ochs gewesen sein –</w:t>
      </w:r>
    </w:p>
    <w:p w14:paraId="4B9B89A1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Was?</w:t>
      </w:r>
    </w:p>
    <w:p w14:paraId="28FBBB22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Was?</w:t>
      </w:r>
    </w:p>
    <w:p w14:paraId="5C46D26E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Ich fragte –!</w:t>
      </w:r>
    </w:p>
    <w:p w14:paraId="24039FF4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Ihr fragtet, ob ich –?</w:t>
      </w:r>
    </w:p>
    <w:p w14:paraId="3A1C0CE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Ob Ihr taub seid, fragt ich.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Dort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Sr. Gnaden haben Euch gerufen.</w:t>
      </w:r>
    </w:p>
    <w:p w14:paraId="6127319C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Ich glaubte –! Wer ruft?</w:t>
      </w:r>
    </w:p>
    <w:p w14:paraId="37A72303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Licht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Der Herr Gerichtsrat dort.</w:t>
      </w:r>
    </w:p>
    <w:p w14:paraId="21F6EECD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</w:t>
      </w:r>
      <w:r w:rsidRPr="00052533">
        <w:rPr>
          <w:rFonts w:ascii="Fraunces" w:eastAsia="Times New Roman" w:hAnsi="Fraunces" w:cs="Segoe UI"/>
          <w:i/>
          <w:iCs/>
          <w:color w:val="333333"/>
          <w:spacing w:val="-2"/>
          <w:kern w:val="0"/>
          <w:sz w:val="20"/>
          <w:szCs w:val="20"/>
          <w:lang w:eastAsia="de-DE"/>
          <w14:ligatures w14:val="none"/>
        </w:rPr>
        <w:t>für sich.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Ei!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Hols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der Henker auch! Zwei Fälle gibts,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Mein Seel, nicht mehr, und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wenns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nicht biegt, so brichts.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– Gleich! Gleich! Gleich! Was befehlen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Ew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 Gnaden?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Soll jetzt die Prozedur beginnen?</w:t>
      </w:r>
    </w:p>
    <w:p w14:paraId="1933F79B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Walter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Ihr seid ja sonderbar zerstreut. Was fehlt Euch?</w:t>
      </w:r>
    </w:p>
    <w:p w14:paraId="79AEB392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Adam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– Auf Ehr! Verzeiht. Es hat ein Perlhuhn mir,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Das ich von einem Indienfahrer kaufte,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 xml:space="preserve">Den Pips: ich soll es nudeln, und </w:t>
      </w:r>
      <w:proofErr w:type="spell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verstehs</w:t>
      </w:r>
      <w:proofErr w:type="spell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 xml:space="preserve"> nicht,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Und fragte dort die Jungfer bloß um Rat.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Ich bin ein Narr in solchen Dingen, seht,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Und meine Hühner nenn ich meine Kinder.</w:t>
      </w:r>
    </w:p>
    <w:p w14:paraId="3E2BE612" w14:textId="77777777" w:rsidR="00052533" w:rsidRPr="00052533" w:rsidRDefault="00052533" w:rsidP="00052533">
      <w:pPr>
        <w:spacing w:after="96" w:line="240" w:lineRule="auto"/>
        <w:ind w:firstLine="192"/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</w:pPr>
      <w:r w:rsidRPr="00052533">
        <w:rPr>
          <w:rFonts w:ascii="Fraunces" w:eastAsia="Times New Roman" w:hAnsi="Fraunces" w:cs="Segoe UI"/>
          <w:b/>
          <w:bCs/>
          <w:color w:val="333333"/>
          <w:spacing w:val="-2"/>
          <w:kern w:val="0"/>
          <w:sz w:val="23"/>
          <w:szCs w:val="22"/>
          <w:lang w:eastAsia="de-DE"/>
          <w14:ligatures w14:val="none"/>
        </w:rPr>
        <w:t>Walter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</w:r>
      <w:proofErr w:type="gramStart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Hier</w:t>
      </w:r>
      <w:proofErr w:type="gramEnd"/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t>. Setzt Euch. Ruft den Kläger und vernehmt ihn.</w:t>
      </w:r>
      <w:r w:rsidRPr="00052533">
        <w:rPr>
          <w:rFonts w:ascii="Fraunces" w:eastAsia="Times New Roman" w:hAnsi="Fraunces" w:cs="Segoe UI"/>
          <w:color w:val="333333"/>
          <w:spacing w:val="-2"/>
          <w:kern w:val="0"/>
          <w:sz w:val="23"/>
          <w:szCs w:val="22"/>
          <w:lang w:eastAsia="de-DE"/>
          <w14:ligatures w14:val="none"/>
        </w:rPr>
        <w:br/>
        <w:t>Und Ihr, Herr Schreiber, führt das Protokoll.</w:t>
      </w:r>
    </w:p>
    <w:p w14:paraId="527E14A4" w14:textId="77777777" w:rsidR="00052533" w:rsidRPr="00052533" w:rsidRDefault="00052533">
      <w:pPr>
        <w:rPr>
          <w:sz w:val="20"/>
          <w:szCs w:val="20"/>
        </w:rPr>
      </w:pPr>
    </w:p>
    <w:sectPr w:rsidR="00052533" w:rsidRPr="0005253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unce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533"/>
    <w:rsid w:val="00052533"/>
    <w:rsid w:val="007F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8487C"/>
  <w15:chartTrackingRefBased/>
  <w15:docId w15:val="{EF28C198-E730-4DEF-84CC-43E31C551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52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52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52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52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52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52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52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52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52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525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525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52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5253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5253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5253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5253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5253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5253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52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52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52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52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52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5253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5253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5253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52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5253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525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F73DCD8013F464CABC6BCA5C49924E1" ma:contentTypeVersion="10" ma:contentTypeDescription="Ein neues Dokument erstellen." ma:contentTypeScope="" ma:versionID="993101d92ee76941003146d5ea402349">
  <xsd:schema xmlns:xsd="http://www.w3.org/2001/XMLSchema" xmlns:xs="http://www.w3.org/2001/XMLSchema" xmlns:p="http://schemas.microsoft.com/office/2006/metadata/properties" xmlns:ns2="68a35e84-f47d-4821-b724-1104c04bc6f0" xmlns:ns3="c52ec640-bfa0-45d5-8791-a73b692cbba8" targetNamespace="http://schemas.microsoft.com/office/2006/metadata/properties" ma:root="true" ma:fieldsID="8a9b3944a84e485eec27aa9216978a49" ns2:_="" ns3:_="">
    <xsd:import namespace="68a35e84-f47d-4821-b724-1104c04bc6f0"/>
    <xsd:import namespace="c52ec640-bfa0-45d5-8791-a73b692cbb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a35e84-f47d-4821-b724-1104c04bc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ierungen" ma:readOnly="false" ma:fieldId="{5cf76f15-5ced-4ddc-b409-7134ff3c332f}" ma:taxonomyMulti="true" ma:sspId="487f8590-dfaa-4f74-bc0f-cf8fc2514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2ec640-bfa0-45d5-8791-a73b692cbb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9aa7b6b-5f01-4c59-93ec-b1772f007ee9}" ma:internalName="TaxCatchAll" ma:showField="CatchAllData" ma:web="c52ec640-bfa0-45d5-8791-a73b692cbb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8a35e84-f47d-4821-b724-1104c04bc6f0">
      <Terms xmlns="http://schemas.microsoft.com/office/infopath/2007/PartnerControls"/>
    </lcf76f155ced4ddcb4097134ff3c332f>
    <TaxCatchAll xmlns="c52ec640-bfa0-45d5-8791-a73b692cbba8" xsi:nil="true"/>
  </documentManagement>
</p:properties>
</file>

<file path=customXml/itemProps1.xml><?xml version="1.0" encoding="utf-8"?>
<ds:datastoreItem xmlns:ds="http://schemas.openxmlformats.org/officeDocument/2006/customXml" ds:itemID="{53E10120-7BA3-4C3F-B844-851CB58A629A}"/>
</file>

<file path=customXml/itemProps2.xml><?xml version="1.0" encoding="utf-8"?>
<ds:datastoreItem xmlns:ds="http://schemas.openxmlformats.org/officeDocument/2006/customXml" ds:itemID="{C7BC009B-B18E-4DAD-AE96-7814C425A525}"/>
</file>

<file path=customXml/itemProps3.xml><?xml version="1.0" encoding="utf-8"?>
<ds:datastoreItem xmlns:ds="http://schemas.openxmlformats.org/officeDocument/2006/customXml" ds:itemID="{94E7CE9E-0381-4A18-A75D-3813DA6911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496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Bosch (BO)</dc:creator>
  <cp:keywords/>
  <dc:description/>
  <cp:lastModifiedBy>Bosch (BO)</cp:lastModifiedBy>
  <cp:revision>1</cp:revision>
  <dcterms:created xsi:type="dcterms:W3CDTF">2026-10-08T13:47:00Z</dcterms:created>
  <dcterms:modified xsi:type="dcterms:W3CDTF">2026-10-08T13:50:00Z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0x0101000F73DCD8013F464CABC6BCA5C49924E1</vt:lpwstr>
  </property>
</Properties>
</file>