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:rsidP="3EEE9C0E" w14:paraId="713D4897" wp14:textId="4C960048">
      <w:pPr>
        <w:pStyle w:val="Style15"/>
        <w:spacing w:line="240" w:lineRule="auto"/>
        <w:ind w:left="0" w:firstLine="0"/>
        <w:rPr>
          <w:lang w:val="en-US"/>
        </w:rPr>
      </w:pPr>
      <w:r w:rsidRPr="3EEE9C0E" w:rsidR="3EEE9C0E">
        <w:rPr>
          <w:lang w:val="en-US"/>
        </w:rPr>
        <w:t>___________________________________________________________________________________________</w:t>
      </w:r>
      <w:r w:rsidRPr="3EEE9C0E" w:rsidR="3EEE9C0E">
        <w:rPr>
          <w:lang w:val="en-US"/>
        </w:rPr>
        <w:t>V 0.2</w:t>
      </w:r>
    </w:p>
    <w:p xmlns:wp14="http://schemas.microsoft.com/office/word/2010/wordml" w:rsidP="3EEE9C0E" wp14:textId="77777777" w14:paraId="71CAE135">
      <w:pPr>
        <w:pStyle w:val="Style15"/>
        <w:spacing w:line="240" w:lineRule="auto"/>
        <w:ind w:left="0" w:firstLine="567"/>
        <w:rPr>
          <w:lang w:val="en-US"/>
        </w:rPr>
      </w:pPr>
      <w:r w:rsidRPr="3EEE9C0E" w:rsidR="3EEE9C0E">
        <w:rPr>
          <w:lang w:val="en-US"/>
        </w:rPr>
        <w:t xml:space="preserve">&lt; &gt; - </w:t>
      </w:r>
      <w:r w:rsidR="3EEE9C0E">
        <w:rPr/>
        <w:t>Не обязательно.</w:t>
      </w:r>
    </w:p>
    <w:p xmlns:wp14="http://schemas.microsoft.com/office/word/2010/wordml" w:rsidP="3EEE9C0E" w14:paraId="158D1AD5" wp14:textId="439A7ED1">
      <w:pPr>
        <w:pStyle w:val="Style15"/>
        <w:spacing w:line="240" w:lineRule="auto"/>
        <w:ind w:left="0" w:firstLine="567"/>
      </w:pPr>
      <w:r w:rsidR="3EEE9C0E">
        <w:rPr/>
        <w:t>(фрукт</w:t>
      </w:r>
      <w:proofErr w:type="gramStart"/>
      <w:r w:rsidR="3EEE9C0E">
        <w:rPr/>
        <w:t>):Яблоко</w:t>
      </w:r>
      <w:proofErr w:type="gramEnd"/>
      <w:r w:rsidR="3EEE9C0E">
        <w:rPr/>
        <w:t xml:space="preserve"> - это наследование.</w:t>
      </w:r>
    </w:p>
    <w:p xmlns:wp14="http://schemas.microsoft.com/office/word/2010/wordml" w:rsidP="3EEE9C0E" w14:paraId="14E17D30" wp14:textId="27BEE028">
      <w:pPr>
        <w:pStyle w:val="Style15"/>
        <w:spacing w:line="240" w:lineRule="auto"/>
        <w:ind w:left="0" w:firstLine="567"/>
      </w:pPr>
      <w:r w:rsidR="3EEE9C0E">
        <w:rPr/>
        <w:t>С большой буквы Классы, с маленькой экземпляры классов.</w:t>
      </w:r>
    </w:p>
    <w:p xmlns:wp14="http://schemas.microsoft.com/office/word/2010/wordml" w:rsidP="3EEE9C0E" w14:paraId="70EBA990" wp14:textId="71044A17">
      <w:pPr>
        <w:pStyle w:val="Style15"/>
        <w:spacing w:line="240" w:lineRule="auto"/>
        <w:ind w:left="0" w:firstLine="567"/>
      </w:pPr>
      <w:r w:rsidR="3EEE9C0E">
        <w:rPr/>
        <w:t>В скобках классы или их экземпляры.</w:t>
      </w:r>
    </w:p>
    <w:p xmlns:wp14="http://schemas.microsoft.com/office/word/2010/wordml" w:rsidP="3EEE9C0E" w14:paraId="436881BC" wp14:textId="04A6A354">
      <w:pPr>
        <w:pStyle w:val="Style15"/>
        <w:spacing w:line="240" w:lineRule="auto"/>
        <w:ind w:left="0" w:firstLine="567"/>
      </w:pPr>
      <w:proofErr w:type="gramStart"/>
      <w:r w:rsidR="3EEE9C0E">
        <w:rPr/>
        <w:t>&gt;  объекты</w:t>
      </w:r>
      <w:proofErr w:type="gramEnd"/>
      <w:r w:rsidR="3EEE9C0E">
        <w:rPr/>
        <w:t xml:space="preserve"> классов, методы и свойства; смещение это вложенность.</w:t>
      </w:r>
    </w:p>
    <w:p xmlns:wp14="http://schemas.microsoft.com/office/word/2010/wordml" w:rsidP="3EEE9C0E" w14:paraId="530A44B6" wp14:textId="71815AB2">
      <w:pPr>
        <w:pStyle w:val="Normal"/>
        <w:spacing w:line="240" w:lineRule="auto"/>
        <w:ind w:left="0" w:firstLine="0"/>
      </w:pPr>
      <w:r w:rsidRPr="3EEE9C0E" w:rsidR="3EEE9C0E">
        <w:rPr>
          <w:u w:val="single"/>
        </w:rPr>
        <w:t xml:space="preserve">                                                                            </w:t>
      </w:r>
    </w:p>
    <w:p xmlns:wp14="http://schemas.microsoft.com/office/word/2010/wordml" w:rsidP="3EEE9C0E" w14:paraId="11F1466E" wp14:textId="4762A5A7">
      <w:pPr>
        <w:pStyle w:val="Normal"/>
        <w:spacing w:before="0" w:after="200" w:line="240" w:lineRule="auto"/>
        <w:rPr>
          <w:u w:val="single"/>
        </w:rPr>
      </w:pPr>
      <w:r>
        <w:rPr/>
        <w:t xml:space="preserve">- </w:t>
      </w:r>
      <w:r>
        <w:rPr/>
        <w:t xml:space="preserve">!</w:t>
      </w:r>
      <w:r>
        <w:rPr/>
        <w:t xml:space="preserve">Цель </w:t>
      </w:r>
      <w:r>
        <w:rPr/>
        <w:tab/>
      </w:r>
      <w:r>
        <w:rPr/>
        <w:t>- объект квеста.</w:t>
      </w:r>
    </w:p>
    <w:p xmlns:wp14="http://schemas.microsoft.com/office/word/2010/wordml" w:rsidP="3EEE9C0E" w14:paraId="008C9737" wp14:textId="6774409A">
      <w:pPr>
        <w:pStyle w:val="Normal"/>
        <w:spacing w:line="240" w:lineRule="auto"/>
        <w:rPr/>
      </w:pPr>
      <w:r>
        <w:rPr/>
        <w:t>- Хранител</w:t>
      </w:r>
      <w:r>
        <w:rPr/>
        <w:t>ь</w:t>
      </w:r>
      <w:r>
        <w:rPr/>
        <w:t>*</w:t>
      </w:r>
      <w:r>
        <w:rPr/>
        <w:tab/>
      </w:r>
      <w:r>
        <w:rPr/>
        <w:t xml:space="preserve">- </w:t>
      </w:r>
      <w:proofErr w:type="gramStart"/>
      <w:r>
        <w:rPr/>
        <w:t>НПС</w:t>
      </w:r>
      <w:proofErr w:type="gramEnd"/>
      <w:r>
        <w:rPr/>
        <w:t xml:space="preserve"> которые в принципе могут оставить цель у себя; не обязательно явно стремятся к цели.</w:t>
      </w:r>
    </w:p>
    <w:p w:rsidR="3EEE9C0E" w:rsidP="3EEE9C0E" w:rsidRDefault="3EEE9C0E" w14:paraId="6EB00C68" w14:textId="635F699F">
      <w:pPr>
        <w:pStyle w:val="Normal"/>
        <w:spacing w:line="240" w:lineRule="auto"/>
        <w:ind w:firstLine="708"/>
      </w:pPr>
      <w:r w:rsidR="3EEE9C0E">
        <w:rPr/>
        <w:t xml:space="preserve">&gt; </w:t>
      </w:r>
      <w:proofErr w:type="spellStart"/>
      <w:r w:rsidR="3EEE9C0E">
        <w:rPr/>
        <w:t>Инфор</w:t>
      </w:r>
      <w:r w:rsidR="3EEE9C0E">
        <w:rPr/>
        <w:t>еактивность</w:t>
      </w:r>
      <w:proofErr w:type="spellEnd"/>
      <w:r w:rsidR="3EEE9C0E">
        <w:rPr/>
        <w:t>[число]</w:t>
      </w:r>
      <w:r w:rsidR="3EEE9C0E">
        <w:rPr/>
        <w:t xml:space="preserve">   - насколько возможно и быстро информаторы узнают о планах Объекта</w:t>
      </w:r>
      <w:r w:rsidR="3EEE9C0E">
        <w:rPr/>
        <w:t>.</w:t>
      </w:r>
    </w:p>
    <w:p xmlns:wp14="http://schemas.microsoft.com/office/word/2010/wordml" w:rsidP="3EEE9C0E" w14:paraId="67E37CCE" wp14:textId="137D213F">
      <w:pPr>
        <w:pStyle w:val="Normal"/>
        <w:spacing w:line="240" w:lineRule="auto"/>
        <w:rPr/>
      </w:pPr>
      <w:r>
        <w:rPr/>
        <w:t xml:space="preserve">- (хранител</w:t>
      </w:r>
      <w:r>
        <w:rPr/>
        <w:t xml:space="preserve">ь</w:t>
      </w:r>
      <w:proofErr w:type="gramStart"/>
      <w:r>
        <w:rPr/>
        <w:t xml:space="preserve">):</w:t>
      </w:r>
      <w:r>
        <w:rPr/>
        <w:t xml:space="preserve">Заказчик</w:t>
      </w:r>
      <w:proofErr w:type="gramEnd"/>
      <w:r>
        <w:rPr/>
        <w:t xml:space="preserve"> </w:t>
      </w:r>
      <w:r>
        <w:rPr/>
        <w:tab/>
      </w:r>
      <w:r>
        <w:rPr/>
        <w:t xml:space="preserve">-  &lt;Ключевые </w:t>
      </w:r>
      <w:proofErr w:type="spellStart"/>
      <w:r>
        <w:rPr/>
        <w:t>квестовые</w:t>
      </w:r>
      <w:proofErr w:type="spellEnd"/>
      <w:r>
        <w:rPr/>
        <w:t>&gt; НПС хотящие получить цель, дают задания для достижения цели.</w:t>
      </w:r>
    </w:p>
    <w:p w:rsidR="3EEE9C0E" w:rsidP="3EEE9C0E" w:rsidRDefault="3EEE9C0E" w14:paraId="4534A861" w14:textId="4D1064B6">
      <w:pPr>
        <w:pStyle w:val="Normal"/>
        <w:spacing w:line="240" w:lineRule="auto"/>
        <w:ind w:firstLine="708"/>
      </w:pPr>
      <w:r w:rsidR="3EEE9C0E">
        <w:rPr/>
        <w:t xml:space="preserve">&gt; </w:t>
      </w:r>
      <w:r w:rsidR="3EEE9C0E">
        <w:rPr/>
        <w:t>Инфореактивность</w:t>
      </w:r>
      <w:r w:rsidR="3EEE9C0E">
        <w:rPr/>
        <w:t xml:space="preserve"> </w:t>
      </w:r>
      <w:r w:rsidR="3EEE9C0E">
        <w:rPr/>
        <w:t xml:space="preserve">[число]   </w:t>
      </w:r>
      <w:r w:rsidR="3EEE9C0E">
        <w:rPr/>
        <w:t xml:space="preserve">- насколько возможно и быстро информаторы узнают о планах Объекта </w:t>
      </w:r>
    </w:p>
    <w:p w:rsidR="3EEE9C0E" w:rsidP="3EEE9C0E" w:rsidRDefault="3EEE9C0E" w14:paraId="4D51B664" w14:textId="1BB70955">
      <w:pPr>
        <w:pStyle w:val="Normal"/>
        <w:spacing w:line="240" w:lineRule="auto"/>
        <w:ind w:firstLine="708"/>
      </w:pPr>
      <w:r w:rsidR="3EEE9C0E">
        <w:rPr/>
        <w:t>&gt; Окончательные[булев]   - получая (Цель) она более не в игре.</w:t>
      </w:r>
    </w:p>
    <w:p w:rsidR="3EEE9C0E" w:rsidP="3EEE9C0E" w:rsidRDefault="3EEE9C0E" w14:paraId="0ABC48CC" w14:textId="6B61BE15">
      <w:pPr>
        <w:pStyle w:val="Normal"/>
        <w:spacing w:line="240" w:lineRule="auto"/>
        <w:ind w:left="708" w:firstLine="708"/>
      </w:pPr>
      <w:r w:rsidR="3EEE9C0E">
        <w:rPr/>
        <w:t>&gt; Время удержания[число]   - время которое (Цель) будет у (</w:t>
      </w:r>
      <w:r w:rsidR="3EEE9C0E">
        <w:rPr/>
        <w:t>Заказчик</w:t>
      </w:r>
      <w:r w:rsidR="3EEE9C0E">
        <w:rPr/>
        <w:t>) и будет доступна.</w:t>
      </w:r>
    </w:p>
    <w:p xmlns:wp14="http://schemas.microsoft.com/office/word/2010/wordml" w:rsidP="3EEE9C0E" w14:paraId="7F238835" wp14:textId="712CA34D">
      <w:pPr>
        <w:pStyle w:val="Normal"/>
        <w:spacing w:line="240" w:lineRule="auto"/>
        <w:rPr/>
      </w:pPr>
      <w:r>
        <w:rPr/>
        <w:t>-  Связные</w:t>
      </w:r>
      <w:r>
        <w:rPr/>
        <w:tab/>
      </w:r>
      <w:r>
        <w:rPr/>
        <w:t>- Посредники между (</w:t>
      </w:r>
      <w:r w:rsidR="3EEE9C0E">
        <w:rPr/>
        <w:t>Заказчик</w:t>
      </w:r>
      <w:r>
        <w:rPr/>
        <w:t>) и ГГ; могут быть нейтральны к ГГ или всем при любых условиях.</w:t>
      </w:r>
    </w:p>
    <w:p w:rsidR="0BB4A8A5" w:rsidP="0BB4A8A5" w:rsidRDefault="0BB4A8A5" w14:paraId="65F2097A" w14:textId="4211DA7D">
      <w:pPr>
        <w:pStyle w:val="Normal"/>
        <w:spacing w:line="240" w:lineRule="auto"/>
        <w:ind w:left="0"/>
      </w:pPr>
      <w:r w:rsidR="0BB4A8A5">
        <w:rPr/>
        <w:t>-&lt;Приемщики&gt; - НПС которым нужно отдать Цель по заданию Заказчика</w:t>
      </w:r>
    </w:p>
    <w:p xmlns:wp14="http://schemas.microsoft.com/office/word/2010/wordml" w:rsidP="3EEE9C0E" w14:paraId="46F62AE7" wp14:textId="1076B791">
      <w:pPr>
        <w:pStyle w:val="Normal"/>
        <w:spacing w:line="240" w:lineRule="auto"/>
        <w:rPr/>
      </w:pPr>
      <w:r w:rsidR="3EEE9C0E">
        <w:rPr/>
        <w:t>-</w:t>
      </w:r>
      <w:r w:rsidR="3EEE9C0E">
        <w:rPr/>
        <w:t>Исполнители:</w:t>
      </w:r>
    </w:p>
    <w:p xmlns:wp14="http://schemas.microsoft.com/office/word/2010/wordml" w:rsidP="3EEE9C0E" w14:paraId="1954F3D4" wp14:textId="4CB845A4">
      <w:pPr>
        <w:pStyle w:val="Normal"/>
        <w:spacing w:line="240" w:lineRule="auto"/>
        <w:ind w:firstLine="708"/>
        <w:rPr/>
      </w:pPr>
      <w:r>
        <w:rPr/>
        <w:t>-</w:t>
      </w:r>
      <w:r>
        <w:rPr/>
        <w:t xml:space="preserve">- </w:t>
      </w:r>
      <w:r>
        <w:rPr/>
        <w:t xml:space="preserve">Исполнитель </w:t>
      </w:r>
      <w:r>
        <w:rPr/>
        <w:tab/>
      </w:r>
      <w:r>
        <w:rPr/>
        <w:t xml:space="preserve">- </w:t>
      </w:r>
      <w:proofErr w:type="gramStart"/>
      <w:r>
        <w:rPr/>
        <w:t>Специальные НПС</w:t>
      </w:r>
      <w:proofErr w:type="gramEnd"/>
      <w:r>
        <w:rPr/>
        <w:t xml:space="preserve"> которые могут быть наняты для выполнения квестов.</w:t>
      </w:r>
    </w:p>
    <w:p xmlns:wp14="http://schemas.microsoft.com/office/word/2010/wordml" w:rsidP="3EEE9C0E" w14:paraId="6EA74D69" wp14:textId="34D64C1A">
      <w:pPr>
        <w:pStyle w:val="Normal"/>
        <w:spacing w:line="240" w:lineRule="auto"/>
        <w:ind w:firstLine="708"/>
        <w:rPr/>
      </w:pPr>
      <w:r>
        <w:rPr/>
        <w:t>-</w:t>
      </w:r>
      <w:r>
        <w:rPr/>
        <w:t>- (Группы)</w:t>
      </w:r>
      <w:r>
        <w:rPr/>
        <w:tab/>
      </w:r>
      <w:r>
        <w:rPr/>
        <w:t xml:space="preserve">- </w:t>
      </w:r>
      <w:proofErr w:type="gramStart"/>
      <w:r>
        <w:rPr/>
        <w:t>Отряды НПС</w:t>
      </w:r>
      <w:proofErr w:type="gramEnd"/>
      <w:r w:rsidR="3EEE9C0E">
        <w:rPr/>
        <w:t xml:space="preserve"> </w:t>
      </w:r>
      <w:r w:rsidR="3EEE9C0E">
        <w:rPr/>
        <w:t>которые могут быть наняты для выполнения квестов</w:t>
      </w:r>
      <w:r>
        <w:rPr/>
        <w:t>, могут действовать совместно с (Герои для заданий)</w:t>
      </w:r>
      <w:r>
        <w:rPr/>
        <w:t>.</w:t>
      </w:r>
    </w:p>
    <w:p xmlns:wp14="http://schemas.microsoft.com/office/word/2010/wordml" w:rsidP="3EEE9C0E" w14:paraId="35F99CB4" wp14:textId="73827587">
      <w:pPr>
        <w:pStyle w:val="Normal"/>
        <w:spacing w:line="240" w:lineRule="auto"/>
        <w:ind w:firstLine="708"/>
        <w:rPr>
          <w:lang w:val="en-US"/>
        </w:rPr>
      </w:pPr>
      <w:r w:rsidR="3EEE9C0E">
        <w:rPr/>
        <w:t>-</w:t>
      </w:r>
      <w:r w:rsidR="3EEE9C0E">
        <w:rPr/>
        <w:t>- ГГ</w:t>
      </w:r>
      <w:r w:rsidR="3EEE9C0E">
        <w:rPr/>
        <w:t>.</w:t>
      </w:r>
    </w:p>
    <w:p w:rsidR="3EEE9C0E" w:rsidP="3EEE9C0E" w:rsidRDefault="3EEE9C0E" w14:paraId="032F11D2" w14:textId="7DF0DD0A">
      <w:pPr>
        <w:pStyle w:val="Normal"/>
        <w:ind w:firstLine="0"/>
        <w:rPr>
          <w:u w:val="single"/>
        </w:rPr>
      </w:pPr>
      <w:r w:rsidRPr="3EEE9C0E" w:rsidR="3EEE9C0E">
        <w:rPr>
          <w:u w:val="single"/>
        </w:rPr>
        <w:t>_______________________________________________________________________________________________</w:t>
      </w:r>
    </w:p>
    <w:p w:rsidR="3EEE9C0E" w:rsidP="3EEE9C0E" w:rsidRDefault="3EEE9C0E" w14:paraId="347AD62A" w14:textId="301FF254">
      <w:pPr>
        <w:pStyle w:val="Normal"/>
        <w:ind w:firstLine="0"/>
      </w:pPr>
      <w:r w:rsidR="7781D15C">
        <w:rPr>
          <w:u w:val="none"/>
        </w:rPr>
        <w:t xml:space="preserve">За </w:t>
      </w:r>
      <w:r w:rsidRPr="7781D15C" w:rsidR="7781D15C">
        <w:rPr>
          <w:b w:val="1"/>
          <w:bCs w:val="1"/>
          <w:u w:val="none"/>
        </w:rPr>
        <w:t>Целью</w:t>
      </w:r>
      <w:r w:rsidR="7781D15C">
        <w:rPr>
          <w:u w:val="none"/>
        </w:rPr>
        <w:t xml:space="preserve"> охотятся </w:t>
      </w:r>
      <w:r w:rsidRPr="7781D15C" w:rsidR="7781D15C">
        <w:rPr>
          <w:b w:val="1"/>
          <w:bCs w:val="1"/>
        </w:rPr>
        <w:t>Заказчик</w:t>
      </w:r>
      <w:r w:rsidRPr="7781D15C" w:rsidR="7781D15C">
        <w:rPr>
          <w:b w:val="1"/>
          <w:bCs w:val="1"/>
        </w:rPr>
        <w:t>и</w:t>
      </w:r>
      <w:r w:rsidRPr="7781D15C" w:rsidR="7781D15C">
        <w:rPr>
          <w:b w:val="1"/>
          <w:bCs w:val="1"/>
        </w:rPr>
        <w:t xml:space="preserve"> </w:t>
      </w:r>
      <w:r w:rsidR="7781D15C">
        <w:rPr/>
        <w:t xml:space="preserve">посредством выдачи заданий ГГ или (и) </w:t>
      </w:r>
      <w:r w:rsidRPr="7781D15C" w:rsidR="7781D15C">
        <w:rPr>
          <w:b w:val="1"/>
          <w:bCs w:val="1"/>
          <w:u w:val="none"/>
        </w:rPr>
        <w:t xml:space="preserve">Исполнителям </w:t>
      </w:r>
      <w:r w:rsidR="7781D15C">
        <w:rPr>
          <w:u w:val="none"/>
        </w:rPr>
        <w:t xml:space="preserve">или (и) </w:t>
      </w:r>
      <w:r w:rsidRPr="7781D15C" w:rsidR="7781D15C">
        <w:rPr>
          <w:b w:val="1"/>
          <w:bCs w:val="1"/>
          <w:u w:val="none"/>
        </w:rPr>
        <w:t xml:space="preserve">Группам. </w:t>
      </w:r>
      <w:r w:rsidR="7781D15C">
        <w:rPr>
          <w:b w:val="0"/>
          <w:bCs w:val="0"/>
          <w:u w:val="none"/>
        </w:rPr>
        <w:t xml:space="preserve">Цель постоянно перемещается между </w:t>
      </w:r>
      <w:r w:rsidRPr="7781D15C" w:rsidR="7781D15C">
        <w:rPr>
          <w:b w:val="1"/>
          <w:bCs w:val="1"/>
          <w:u w:val="none"/>
        </w:rPr>
        <w:t xml:space="preserve">Заказчиками </w:t>
      </w:r>
      <w:r w:rsidR="7781D15C">
        <w:rPr>
          <w:b w:val="0"/>
          <w:bCs w:val="0"/>
          <w:u w:val="none"/>
        </w:rPr>
        <w:t xml:space="preserve">кроме </w:t>
      </w:r>
      <w:r w:rsidRPr="7781D15C" w:rsidR="7781D15C">
        <w:rPr>
          <w:b w:val="1"/>
          <w:bCs w:val="1"/>
          <w:u w:val="none"/>
        </w:rPr>
        <w:t xml:space="preserve">Окончательных Заказчиков </w:t>
      </w:r>
      <w:r w:rsidR="7781D15C">
        <w:rPr>
          <w:b w:val="0"/>
          <w:bCs w:val="0"/>
          <w:u w:val="none"/>
        </w:rPr>
        <w:t xml:space="preserve">или (и) </w:t>
      </w:r>
      <w:r w:rsidRPr="7781D15C" w:rsidR="7781D15C">
        <w:rPr>
          <w:b w:val="1"/>
          <w:bCs w:val="1"/>
        </w:rPr>
        <w:t xml:space="preserve">Исполнителями. </w:t>
      </w:r>
      <w:r w:rsidR="7781D15C">
        <w:rPr>
          <w:b w:val="0"/>
          <w:bCs w:val="0"/>
        </w:rPr>
        <w:t xml:space="preserve">По идее ГГ должен перехватить </w:t>
      </w:r>
      <w:r w:rsidRPr="7781D15C" w:rsidR="7781D15C">
        <w:rPr>
          <w:b w:val="1"/>
          <w:bCs w:val="1"/>
        </w:rPr>
        <w:t>Цель</w:t>
      </w:r>
      <w:r w:rsidR="7781D15C">
        <w:rPr>
          <w:b w:val="0"/>
          <w:bCs w:val="0"/>
        </w:rPr>
        <w:t xml:space="preserve">, при этом охота на цель продолжается и на ГГ могут напасть для отбора </w:t>
      </w:r>
      <w:r w:rsidRPr="7781D15C" w:rsidR="7781D15C">
        <w:rPr>
          <w:b w:val="1"/>
          <w:bCs w:val="1"/>
        </w:rPr>
        <w:t>Цели</w:t>
      </w:r>
      <w:r w:rsidR="7781D15C">
        <w:rPr>
          <w:b w:val="0"/>
          <w:bCs w:val="0"/>
        </w:rPr>
        <w:t xml:space="preserve">. Связные - </w:t>
      </w:r>
      <w:proofErr w:type="gramStart"/>
      <w:r w:rsidR="7781D15C">
        <w:rPr/>
        <w:t>ключевые персонажи</w:t>
      </w:r>
      <w:proofErr w:type="gramEnd"/>
      <w:r w:rsidR="7781D15C">
        <w:rPr/>
        <w:t xml:space="preserve"> которые отдают/продают информацию касательно </w:t>
      </w:r>
      <w:r w:rsidRPr="7781D15C" w:rsidR="7781D15C">
        <w:rPr>
          <w:b w:val="1"/>
          <w:bCs w:val="1"/>
        </w:rPr>
        <w:t>Цели</w:t>
      </w:r>
      <w:r w:rsidR="7781D15C">
        <w:rPr>
          <w:b w:val="0"/>
          <w:bCs w:val="0"/>
        </w:rPr>
        <w:t xml:space="preserve"> или (и) квеста, могут продать конфиденциальную информацию “своих”.</w:t>
      </w:r>
    </w:p>
    <w:p w:rsidR="3EEE9C0E" w:rsidP="3EEE9C0E" w:rsidRDefault="3EEE9C0E" w14:paraId="6228883E" w14:textId="65C113AB">
      <w:pPr>
        <w:pStyle w:val="Normal"/>
        <w:ind w:firstLine="0"/>
        <w:rPr>
          <w:b w:val="0"/>
          <w:bCs w:val="0"/>
        </w:rPr>
      </w:pPr>
      <w:r w:rsidR="3EEE9C0E">
        <w:rPr>
          <w:b w:val="0"/>
          <w:bCs w:val="0"/>
        </w:rPr>
        <w:t>_______________________________________________________________________________________________</w:t>
      </w:r>
    </w:p>
    <w:p w:rsidR="3EEE9C0E" w:rsidP="3EEE9C0E" w:rsidRDefault="3EEE9C0E" w14:paraId="52BDB54E" w14:textId="5C6CA8C8">
      <w:pPr>
        <w:pStyle w:val="Normal"/>
        <w:ind w:firstLine="0"/>
      </w:pPr>
      <w:r w:rsidRPr="3EEE9C0E" w:rsidR="3EEE9C0E">
        <w:rPr>
          <w:rFonts w:ascii="Calibri" w:hAnsi="Calibri" w:eastAsia="Calibri" w:cs="Calibri"/>
          <w:noProof w:val="0"/>
          <w:sz w:val="22"/>
          <w:szCs w:val="22"/>
          <w:lang w:val="ru-RU"/>
        </w:rPr>
        <w:t>https://xray-engine.org/index.php?title=%D0%9A%D0%B0%D1%82%D0%B5%D0%B3%D0%BE%D1%80%D0%B8%D1%8F:A-Life</w:t>
      </w:r>
    </w:p>
    <w:p w:rsidR="3EEE9C0E" w:rsidP="3EEE9C0E" w:rsidRDefault="3EEE9C0E" w14:paraId="043F0CF4" w14:textId="44C95837">
      <w:pPr>
        <w:pStyle w:val="Normal"/>
        <w:ind w:firstLine="0"/>
        <w:rPr>
          <w:b w:val="1"/>
          <w:bCs w:val="1"/>
        </w:rPr>
      </w:pPr>
    </w:p>
    <w:sectPr>
      <w:type w:val="nextPage"/>
      <w:pgSz w:w="11906" w:h="16838" w:orient="portrait"/>
      <w:pgMar w:top="426" w:right="850" w:bottom="1134" w:left="567" w:header="0" w:footer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cc"/>
    <w:family w:val="swiss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89"/>
  <w:defaultTabStop w:val="708"/>
  <w14:docId w14:val="1FA482EB"/>
  <w15:docId w15:val="{f1da21a7-4b4e-4785-bcf9-b245d9d43b9a}"/>
  <w:rsids>
    <w:rsidRoot w:val="3EEE9C0E"/>
    <w:rsid w:val="0BB4A8A5"/>
    <w:rsid w:val="3EEE9C0E"/>
    <w:rsid w:val="7781D15C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200" w:line="276" w:lineRule="auto"/>
    </w:pPr>
    <w:rPr>
      <w:rFonts w:ascii="Calibri" w:hAnsi="Calibri" w:eastAsia="Times New Roman" w:cs="Times New Roman"/>
      <w:color w:val="auto"/>
      <w:sz w:val="22"/>
      <w:szCs w:val="22"/>
      <w:lang w:val="ru-RU" w:eastAsia="zh-CN" w:bidi="ar-SA"/>
    </w:rPr>
  </w:style>
  <w:style w:type="character" w:styleId="WW8Num1z0">
    <w:name w:val="WW8Num1z0"/>
    <w:qFormat/>
    <w:rPr>
      <w:rFonts w:ascii="Symbol" w:hAnsi="Symbol" w:eastAsia="Times New Roman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Style14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5">
    <w:name w:val="Абзац списка"/>
    <w:basedOn w:val="Normal"/>
    <w:qFormat/>
    <w:pPr>
      <w:spacing w:before="0" w:after="200"/>
      <w:ind w:left="720" w:hanging="0"/>
      <w:contextualSpacing/>
    </w:pPr>
    <w:rPr/>
  </w:style>
  <w:style w:type="numbering" w:styleId="WW8Num1">
    <w:name w:val="WW8Num1"/>
    <w:qFormat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numbering" Target="/word/numbering.xml" Id="Rd8eb424a2bb84484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2019-09-26T01:44:00.0000000Z</dcterms:created>
  <dc:creator>Пакемон</dc:creator>
  <dc:description/>
  <dc:language>en-US</dc:language>
  <lastModifiedBy>macter46</lastModifiedBy>
  <dcterms:modified xsi:type="dcterms:W3CDTF">2019-10-13T21:58:14.5812813Z</dcterms:modified>
  <revision>5</revision>
  <dc:subject/>
  <dc:title/>
</coreProperties>
</file>