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Новокузнецк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Воробьева Лариса Ивановна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1967-02-22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гор. Новокузнецк Кемеровской обл.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421900170709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13806381864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3218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944718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ГУ МВД России по Кемеровской области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2018-07-18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654086, Кемеровская область , Орджоникидзевский район, Новокузнецк, ул.Магнитогорский д.4 кв.3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,  ООО "ФинТраст", "АО ""Банк Русский Стандарт""", МЕЖРАЙОННАЯ ИФНС РОССИИ № 4 ПО КЕМЕРОВСКОЙ ОБЛАСТИ, МИНТРУД КУЗБАССА, ООО "ТРАСТ", ООО "ТРАСТ-ЗАПАДНАЯ СИБИРЬ"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,  ООО "ФинТраст", "АО ""Банк Русский Стандарт""", МЕЖРАЙОННАЯ ИФНС РОССИИ № 4 ПО КЕМЕРОВСКОЙ ОБЛАСТИ, МИНТРУД КУЗБАССА, ООО "ТРАСТ", ООО "ТРАСТ-ЗАПАДНАЯ СИБИРЬ"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,  ООО "ФинТраст", "АО ""Банк Русский Стандарт""", МЕЖРАЙОННАЯ ИФНС РОССИИ № 4 ПО КЕМЕРОВСКОЙ ОБЛАСТИ, МИНТРУД КУЗБАССА, ООО "ТРАСТ", ООО "ТРАСТ-ЗАПАДНАЯ СИБИРЬ"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,  ООО "ФинТраст", "АО ""Банк Русский Стандарт""", МЕЖРАЙОННАЯ ИФНС РОССИИ № 4 ПО КЕМЕРОВСКОЙ ОБЛАСТИ, МИНТРУД КУЗБАССА, ООО "ТРАСТ", ООО "ТРАСТ-ЗАПАДНАЯ СИБИРЬ"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