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Кемерово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Корчина Нина Александровна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1989-06-07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гор.Кемерово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420543234164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148-525-864 96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3209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745483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Отделением №1 отдела УФМС России по Кемеровской области в Заводском районе гор. Кемерова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2009-08-18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650032, Кемеровская область, , Кемерово, ул.1 Школьный проезд д.46 кв.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ПАО Росбанк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ПАО Росбанк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ПАО Росбанк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ПАО Росбанк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