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Кузнецов Владимир Геннадьевич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1978-12-02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Болотное Новосибирской обл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541309123810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026-893-989 13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5003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573033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2002-11-26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633354, Новосибирская обл., , Чахлово, ул.Хуторская д.11 кв.-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Альфа, БАСТИОН, Пойдем, Почта банк, Сбербанк Сибирский, ЭОС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Альфа, БАСТИОН, Пойдем, Почта банк, Сбербанк Сибирский, ЭОС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Альфа, БАСТИОН, Пойдем, Почта банк, Сбербанк Сибирский, ЭОС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Альфа, БАСТИОН, Пойдем, Почта банк, Сбербанк Сибирский, ЭОС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