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Барабинск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Новосельцева Наталья Сергеевна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1989-03-14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Квашнино Барабинского р-на Новосибирской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545112306203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128-195-230 63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5015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421492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2015-09-09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632323, Новосибирская обл., , дер. Квашнино, ул.Колхозная д.48 кв.2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ООО МФК «Т-Финанс», Почта банк, Сбербанк Сибирский, Тинькофф 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ООО МФК «Т-Финанс», Почта банк, Сбербанк Сибирский, Тинькофф 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ООО МФК «Т-Финанс», Почта банк, Сбербанк Сибирский, Тинькофф 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ООО МФК «Т-Финанс», Почта банк, Сбербанк Сибирский, Тинькофф 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