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№</w:t>
      </w:r>
      <w:r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1.1. 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2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Обеспечить внесение за Заказчика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В течение 5-ти рабочих дней с момента выполнения Заказчиком обязанностей, предусмотренных п. 2.2.1., 2.2.2. и 4.1. настоящего Договора составить и подать/направить в соответствующий Арбитражный суд заявление о признании несостоятельным (банкротом) Заказчика с приложением необходимых документов.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Передать Услуги Заказчику согласно разделу 3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2.1.8.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2.1.9.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своевременного исполнения обязательств  Исполнителем, в противном случае Исполнитель за результат ответственности не несет.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</w:t>
      </w:r>
      <w:r>
        <w:rPr>
          <w:rFonts w:ascii="Times New Roman" w:hAnsi="Times New Roman"/>
          <w:bCs/>
          <w:sz w:val="20"/>
          <w:szCs w:val="20"/>
        </w:rPr>
        <w:t xml:space="preserve"> Требовать</w:t>
      </w:r>
      <w:r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2.3.5.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единовременным абонентским платежом.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Услуги выполняются Исполнителем по требованию согласно ст. 429.4 ГК РФ.</w:t>
      </w:r>
    </w:p>
    <w:tbl>
      <w:tblPr>
        <w:tblStyle w:val="a3"/>
        <w:tblW w:w="7371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2975"/>
        <w:gridCol w:w="2978"/>
      </w:tblGrid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Стоимость услуг, указанных в п. 4.1.1. настоящего Договора, включает в себя суммы оплат за Заказчика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 Договора, Исполнитель в 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и 4.3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eastAsia="Times New Roman" w:ascii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eastAsia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4.1.,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4.1., 4.2., 4.3. Договора не несет.</w:t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 Претензионный порядок досудебного урегулирования споров из Договора является для Сторон 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9780"/>
      </w:tblGrid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r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>
      <w:pPr>
        <w:pStyle w:val="NoSpacing"/>
        <w:ind w:firstLine="360"/>
        <w:jc w:val="both"/>
        <w:rPr/>
      </w:pPr>
      <w:r>
        <w:rPr>
          <w:bCs/>
        </w:rPr>
        <w:t>Я, ${</w:t>
      </w:r>
      <w:r>
        <w:rPr>
          <w:lang w:val="en-US"/>
        </w:rPr>
        <w:t>CLNAME</w:t>
      </w:r>
      <w:r>
        <w:rPr/>
        <w:t>}, паспорт: серия ${</w:t>
      </w:r>
      <w:r>
        <w:rPr>
          <w:lang w:val="en-US"/>
        </w:rPr>
        <w:t>CLPASS</w:t>
      </w:r>
      <w:r>
        <w:rPr/>
        <w:t>} номер ${</w:t>
      </w:r>
      <w:r>
        <w:rPr>
          <w:lang w:val="en-US"/>
        </w:rPr>
        <w:t>CLPASN</w:t>
      </w:r>
      <w:r>
        <w:rPr/>
        <w:t>}, выданный ${</w:t>
      </w:r>
      <w:r>
        <w:rPr>
          <w:lang w:val="en-US"/>
        </w:rPr>
        <w:t>CLPASORG</w:t>
      </w:r>
      <w:r>
        <w:rPr/>
        <w:t>} ${</w:t>
      </w:r>
      <w:r>
        <w:rPr>
          <w:lang w:val="en-US"/>
        </w:rPr>
        <w:t>CLPASDATE</w:t>
      </w:r>
      <w:r>
        <w:rPr/>
        <w:t>}, ${</w:t>
      </w:r>
      <w:r>
        <w:rPr>
          <w:lang w:val="en-US"/>
        </w:rPr>
        <w:t>CLBIRTHDATE</w:t>
      </w:r>
      <w:r>
        <w:rPr/>
        <w:t>} года рождения, зарегистрированный по адресу: ${</w:t>
      </w:r>
      <w:r>
        <w:rPr>
          <w:lang w:val="en-US"/>
        </w:rPr>
        <w:t>CLADRREG</w:t>
      </w:r>
      <w:r>
        <w:rPr/>
        <w:t>} ${</w:t>
      </w:r>
      <w:r>
        <w:rPr>
          <w:lang w:val="en-US"/>
        </w:rPr>
        <w:t>CLSEX</w:t>
      </w:r>
      <w:r>
        <w:rPr/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АНКЕТА КЛИЕНТА и согласие на обработку персональных данных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418"/>
        <w:gridCol w:w="3968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>
        <w:trPr>
          <w:trHeight w:val="94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>
        <w:trPr>
          <w:trHeight w:val="42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>
        <w:trPr>
          <w:trHeight w:val="835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>
        <w:trPr>
          <w:trHeight w:val="1692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985"/>
        <w:gridCol w:w="3401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98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4"/>
        <w:gridCol w:w="2575"/>
        <w:gridCol w:w="1866"/>
        <w:gridCol w:w="2020"/>
        <w:gridCol w:w="1870"/>
      </w:tblGrid>
      <w:tr>
        <w:trPr>
          <w:trHeight w:val="740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0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1637"/>
        <w:gridCol w:w="1542"/>
        <w:gridCol w:w="1831"/>
        <w:gridCol w:w="1399"/>
        <w:gridCol w:w="1449"/>
        <w:gridCol w:w="1378"/>
      </w:tblGrid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bookmarkStart w:id="0" w:name="_GoBack"/>
      <w:bookmarkStart w:id="1" w:name="_GoBack"/>
      <w:bookmarkEnd w:id="1"/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3"/>
        <w:gridCol w:w="4557"/>
        <w:gridCol w:w="2048"/>
        <w:gridCol w:w="2228"/>
      </w:tblGrid>
      <w:tr>
        <w:trPr>
          <w:trHeight w:val="297" w:hRule="atLeast"/>
        </w:trPr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>
        <w:trPr>
          <w:trHeight w:val="297" w:hRule="atLeast"/>
        </w:trPr>
        <w:tc>
          <w:tcPr>
            <w:tcW w:w="10686" w:type="dxa"/>
            <w:gridSpan w:val="4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>
        <w:trPr>
          <w:trHeight w:val="297" w:hRule="atLeast"/>
        </w:trPr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4543"/>
        <w:gridCol w:w="2120"/>
        <w:gridCol w:w="2209"/>
      </w:tblGrid>
      <w:tr>
        <w:trPr>
          <w:trHeight w:val="158" w:hRule="atLeast"/>
        </w:trPr>
        <w:tc>
          <w:tcPr>
            <w:tcW w:w="6357" w:type="dxa"/>
            <w:gridSpan w:val="2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2209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06" w:hRule="atLeast"/>
        </w:trPr>
        <w:tc>
          <w:tcPr>
            <w:tcW w:w="181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3680"/>
      </w:tblGrid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клиента</w:t>
      </w:r>
    </w:p>
    <w:p>
      <w:pPr>
        <w:pStyle w:val="NoSpacing"/>
        <w:ind w:firstLine="360"/>
        <w:jc w:val="both"/>
        <w:rPr/>
      </w:pPr>
      <w:r>
        <w:rPr/>
        <w:tab/>
        <w:t>Мне, ${</w:t>
      </w:r>
      <w:r>
        <w:rPr>
          <w:lang w:val="en-US"/>
        </w:rPr>
        <w:t>CLNAME</w:t>
      </w:r>
      <w:r>
        <w:rPr/>
        <w:t>}, разъяснено и понятно, что: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 гражданина должны быть просрочки по кредитным обязательствам.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Исполнителем за Заказчика оплачиваются судебные расходы в размере 44 000 (сорок четыре тысячи)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Заказчика процедуры реструктуризации он обязуется заключить дополнительное соглашение с Исполнителем  и оплатить Исполнителю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${COMPNAME}.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${COMPNAME} составляет от 2000 до 3000 рублей, согласно тарифам устанавливаемым нотариусом.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${COMPNAME}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21.Я обязан отвечать на входящие телефонные звонки и СМС-сообщения от ${COMPNAME}. Мне разъяснено и понятно, что если сотрудники ${COMPNAME}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/>
          <w:b/>
          <w:bCs/>
          <w:i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>
      <w:pPr>
        <w:pStyle w:val="NoSpacing"/>
        <w:ind w:firstLine="360"/>
        <w:jc w:val="both"/>
        <w:rPr/>
      </w:pPr>
      <w:r>
        <w:rPr>
          <w:bCs/>
        </w:rPr>
        <w:t xml:space="preserve">_____________/__________________________________________________________________/____________________               </w:t>
      </w:r>
    </w:p>
    <w:p>
      <w:pPr>
        <w:pStyle w:val="NoSpacing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</w:t>
      </w:r>
      <w:r>
        <w:rPr>
          <w:bCs/>
          <w:sz w:val="18"/>
          <w:szCs w:val="18"/>
        </w:rPr>
        <w:t>подпись</w:t>
        <w:tab/>
        <w:tab/>
        <w:t xml:space="preserve">                                                    ФИО (полностью)</w:t>
        <w:tab/>
        <w:tab/>
        <w:tab/>
        <w:t xml:space="preserve">                             дата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№4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>
      <w:pPr>
        <w:pStyle w:val="ListParagraph"/>
        <w:spacing w:lineRule="auto" w:line="240" w:before="0" w:after="0"/>
        <w:ind w:left="178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>
      <w:pPr>
        <w:pStyle w:val="ListParagraph"/>
        <w:spacing w:lineRule="auto" w:line="240" w:before="0" w:after="0"/>
        <w:ind w:left="106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_____________/$</w:t>
      </w:r>
      <w:r>
        <w:rPr>
          <w:rFonts w:ascii="Times New Roman" w:hAnsi="Times New Roman"/>
          <w:sz w:val="20"/>
          <w:szCs w:val="20"/>
          <w:u w:val="single"/>
        </w:rPr>
        <w:t>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 </w:t>
        <w:tab/>
        <w:tab/>
        <w:tab/>
        <w:tab/>
        <w:t xml:space="preserve">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rFonts w:ascii="Times New Roman" w:hAnsi="Times New Roman"/>
        <w:b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  <w:tab/>
      <w:tab/>
      <w:t>Исполнитель:______________</w:t>
    </w:r>
  </w:p>
  <w:p>
    <w:pPr>
      <w:pStyle w:val="Style27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</w:t>
    </w:r>
    <w:r>
      <w:rPr>
        <w:rFonts w:ascii="Times New Roman" w:hAnsi="Times New Roman"/>
        <w:sz w:val="18"/>
        <w:szCs w:val="18"/>
      </w:rPr>
      <w:t>подпись</w:t>
      <w:tab/>
      <w:t xml:space="preserve">                                                                                                                                         подпись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0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styleId="Style17" w:customStyle="1">
    <w:name w:val="Текст сноски Знак"/>
    <w:basedOn w:val="DefaultParagraphFont"/>
    <w:link w:val="ac"/>
    <w:qFormat/>
    <w:rsid w:val="00f4227b"/>
    <w:rPr>
      <w:rFonts w:ascii="Times New Roman" w:hAnsi="Times New Roman"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514d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"/>
    <w:uiPriority w:val="99"/>
    <w:semiHidden/>
    <w:qFormat/>
    <w:rsid w:val="00f3514d"/>
    <w:rPr>
      <w:lang w:eastAsia="en-US"/>
    </w:rPr>
  </w:style>
  <w:style w:type="character" w:styleId="Style19" w:customStyle="1">
    <w:name w:val="Тема примечания Знак"/>
    <w:basedOn w:val="Style18"/>
    <w:link w:val="af1"/>
    <w:uiPriority w:val="99"/>
    <w:semiHidden/>
    <w:qFormat/>
    <w:rsid w:val="00f3514d"/>
    <w:rPr>
      <w:b/>
      <w:bCs/>
      <w:lang w:eastAsia="en-US"/>
    </w:rPr>
  </w:style>
  <w:style w:type="character" w:styleId="Style20">
    <w:name w:val="Интернет-ссылка"/>
    <w:basedOn w:val="DefaultParagraphFont"/>
    <w:uiPriority w:val="99"/>
    <w:unhideWhenUsed/>
    <w:rsid w:val="00ab3c42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69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ru-RU" w:eastAsia="ru-RU" w:bidi="ar-SA"/>
    </w:rPr>
  </w:style>
  <w:style w:type="paragraph" w:styleId="Footnotetext">
    <w:name w:val="footnote text"/>
    <w:basedOn w:val="Normal"/>
    <w:link w:val="ad"/>
    <w:qFormat/>
    <w:rsid w:val="00f4227b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P1" w:customStyle="1">
    <w:name w:val="p1"/>
    <w:basedOn w:val="Normal"/>
    <w:qFormat/>
    <w:rsid w:val="002443cf"/>
    <w:pPr>
      <w:shd w:val="clear" w:color="auto" w:fill="FFFFFF"/>
      <w:spacing w:lineRule="auto" w:line="240" w:before="0" w:after="0"/>
    </w:pPr>
    <w:rPr>
      <w:rFonts w:ascii="Arial" w:hAnsi="Arial" w:eastAsia="Times New Roman" w:cs="Arial"/>
      <w:color w:val="05244F"/>
      <w:sz w:val="21"/>
      <w:szCs w:val="21"/>
      <w:lang w:eastAsia="ru-RU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f351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2"/>
    <w:uiPriority w:val="99"/>
    <w:semiHidden/>
    <w:unhideWhenUsed/>
    <w:qFormat/>
    <w:rsid w:val="00f3514d"/>
    <w:pPr/>
    <w:rPr>
      <w:b/>
      <w:bCs/>
    </w:rPr>
  </w:style>
  <w:style w:type="paragraph" w:styleId="Revision">
    <w:name w:val="Revision"/>
    <w:uiPriority w:val="99"/>
    <w:semiHidden/>
    <w:qFormat/>
    <w:rsid w:val="002b5f16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pk-alternativa.ru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B234-54A1-4EB4-950F-7A77243B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83</TotalTime>
  <Application>LibreOffice/5.2.5.1$Windows_X86_64 LibreOffice_project/0312e1a284a7d50ca85a365c316c7abbf20a4d22</Application>
  <Pages>20</Pages>
  <Words>4832</Words>
  <Characters>33716</Characters>
  <CharactersWithSpaces>38726</CharactersWithSpaces>
  <Paragraphs>428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2022-07-04T09:50:00Z</dcterms:created>
  <dc:creator>Andrey</dc:creator>
  <dc:description/>
  <dc:language>ru-RU</dc:language>
  <cp:lastModifiedBy>Andrey</cp:lastModifiedBy>
  <cp:lastPrinted>2022-11-11T05:56:00Z</cp:lastPrinted>
  <dcterms:modified xsi:type="dcterms:W3CDTF">2023-09-18T06:14:00Z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