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990"/>
          <w:tab w:val="right" w:leader="none" w:pos="9990"/>
        </w:tabs>
        <w:spacing w:line="240" w:lineRule="auto"/>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Anthony Graffigna</w:t>
      </w:r>
    </w:p>
    <w:p w:rsidR="00000000" w:rsidDel="00000000" w:rsidP="00000000" w:rsidRDefault="00000000" w:rsidRPr="00000000" w14:paraId="00000002">
      <w:pPr>
        <w:widowControl w:val="0"/>
        <w:tabs>
          <w:tab w:val="right" w:leader="none" w:pos="9990"/>
        </w:tabs>
        <w:spacing w:line="240" w:lineRule="auto"/>
        <w:ind w:righ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East Williston, NY 11596</w:t>
      </w:r>
      <w:r w:rsidDel="00000000" w:rsidR="00000000" w:rsidRPr="00000000">
        <w:rPr>
          <w:rFonts w:ascii="Times New Roman" w:cs="Times New Roman" w:eastAsia="Times New Roman" w:hAnsi="Times New Roman"/>
          <w:sz w:val="20"/>
          <w:szCs w:val="20"/>
          <w:rtl w:val="0"/>
        </w:rPr>
        <w:t xml:space="preserve"> | 516-458-8504 | graffigna.a@northeastern.edu </w:t>
      </w:r>
    </w:p>
    <w:p w:rsidR="00000000" w:rsidDel="00000000" w:rsidP="00000000" w:rsidRDefault="00000000" w:rsidRPr="00000000" w14:paraId="00000003">
      <w:pPr>
        <w:widowControl w:val="0"/>
        <w:tabs>
          <w:tab w:val="right" w:leader="none" w:pos="9990"/>
        </w:tabs>
        <w:spacing w:line="240" w:lineRule="auto"/>
        <w:ind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https://www.linkedin.com/in/anthonygraffigna/ | </w:t>
      </w:r>
      <w:hyperlink r:id="rId6">
        <w:r w:rsidDel="00000000" w:rsidR="00000000" w:rsidRPr="00000000">
          <w:rPr>
            <w:rFonts w:ascii="Times New Roman" w:cs="Times New Roman" w:eastAsia="Times New Roman" w:hAnsi="Times New Roman"/>
            <w:color w:val="1155cc"/>
            <w:sz w:val="20"/>
            <w:szCs w:val="20"/>
            <w:u w:val="single"/>
            <w:rtl w:val="0"/>
          </w:rPr>
          <w:t xml:space="preserve">http://www.github.com/Graffignaa</w:t>
        </w:r>
      </w:hyperlink>
      <w:r w:rsidDel="00000000" w:rsidR="00000000" w:rsidRPr="00000000">
        <w:rPr>
          <w:rtl w:val="0"/>
        </w:rPr>
      </w:r>
    </w:p>
    <w:p w:rsidR="00000000" w:rsidDel="00000000" w:rsidP="00000000" w:rsidRDefault="00000000" w:rsidRPr="00000000" w14:paraId="00000004">
      <w:pPr>
        <w:widowControl w:val="0"/>
        <w:tabs>
          <w:tab w:val="right" w:leader="none" w:pos="9990"/>
        </w:tabs>
        <w:spacing w:line="240"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ANALYST</w:t>
      </w:r>
      <w:r w:rsidDel="00000000" w:rsidR="00000000" w:rsidRPr="00000000">
        <w:rPr>
          <w:rtl w:val="0"/>
        </w:rPr>
      </w:r>
    </w:p>
    <w:p w:rsidR="00000000" w:rsidDel="00000000" w:rsidP="00000000" w:rsidRDefault="00000000" w:rsidRPr="00000000" w14:paraId="00000005">
      <w:pPr>
        <w:widowControl w:val="0"/>
        <w:tabs>
          <w:tab w:val="right" w:leader="none" w:pos="9990"/>
        </w:tabs>
        <w:spacing w:lin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seeking to pivot into a Data-Oriented role from a Software Engineering and DevOps focused background.  I hope to use my strong technical background across a breadth of different fields and technologies, as well as strong interpersonal and communication skills, to help bridge the gap between less technical stakeholders and allow them to make actionable, data-driven decisions.  </w:t>
      </w:r>
    </w:p>
    <w:p w:rsidR="00000000" w:rsidDel="00000000" w:rsidP="00000000" w:rsidRDefault="00000000" w:rsidRPr="00000000" w14:paraId="00000006">
      <w:pPr>
        <w:widowControl w:val="0"/>
        <w:pBdr>
          <w:bottom w:color="000000" w:space="2" w:sz="8" w:val="single"/>
        </w:pBdr>
        <w:tabs>
          <w:tab w:val="right" w:leader="none" w:pos="9990"/>
        </w:tabs>
        <w:spacing w:line="240" w:lineRule="auto"/>
        <w:ind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&amp; INTERPERSONAL SKILLS</w:t>
      </w:r>
    </w:p>
    <w:p w:rsidR="00000000" w:rsidDel="00000000" w:rsidP="00000000" w:rsidRDefault="00000000" w:rsidRPr="00000000" w14:paraId="00000007">
      <w:pPr>
        <w:tabs>
          <w:tab w:val="right" w:leader="none" w:pos="9990"/>
        </w:tabs>
        <w:spacing w:line="240" w:lineRule="auto"/>
        <w:ind w:right="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b w:val="1"/>
          <w:color w:val="1d1c1d"/>
          <w:u w:val="single"/>
          <w:rtl w:val="0"/>
        </w:rPr>
        <w:t xml:space="preserve">Languages/Technologies:</w:t>
      </w:r>
      <w:r w:rsidDel="00000000" w:rsidR="00000000" w:rsidRPr="00000000">
        <w:rPr>
          <w:rFonts w:ascii="Times New Roman" w:cs="Times New Roman" w:eastAsia="Times New Roman" w:hAnsi="Times New Roman"/>
          <w:b w:val="1"/>
          <w:color w:val="1d1c1d"/>
          <w:rtl w:val="0"/>
        </w:rPr>
        <w:t xml:space="preserve"> </w:t>
      </w:r>
      <w:r w:rsidDel="00000000" w:rsidR="00000000" w:rsidRPr="00000000">
        <w:rPr>
          <w:rFonts w:ascii="Times New Roman" w:cs="Times New Roman" w:eastAsia="Times New Roman" w:hAnsi="Times New Roman"/>
          <w:color w:val="1d1c1d"/>
          <w:rtl w:val="0"/>
        </w:rPr>
        <w:t xml:space="preserve">SQL (Postgres, MySQL, DB2), C/C++, Python, Rust, Java, JavaScript (React, Node), Docker, Ansible, Shell and Bash Scripting, Racket</w:t>
      </w:r>
    </w:p>
    <w:p w:rsidR="00000000" w:rsidDel="00000000" w:rsidP="00000000" w:rsidRDefault="00000000" w:rsidRPr="00000000" w14:paraId="00000008">
      <w:pPr>
        <w:tabs>
          <w:tab w:val="right" w:leader="none" w:pos="9990"/>
        </w:tabs>
        <w:spacing w:line="240" w:lineRule="auto"/>
        <w:ind w:right="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b w:val="1"/>
          <w:color w:val="1d1c1d"/>
          <w:u w:val="single"/>
          <w:rtl w:val="0"/>
        </w:rPr>
        <w:t xml:space="preserve">Software/Tooling/Libraries:</w:t>
      </w:r>
      <w:r w:rsidDel="00000000" w:rsidR="00000000" w:rsidRPr="00000000">
        <w:rPr>
          <w:rFonts w:ascii="Times New Roman" w:cs="Times New Roman" w:eastAsia="Times New Roman" w:hAnsi="Times New Roman"/>
          <w:color w:val="1d1c1d"/>
          <w:u w:val="single"/>
          <w:rtl w:val="0"/>
        </w:rPr>
        <w:t xml:space="preserve"> </w:t>
      </w:r>
      <w:r w:rsidDel="00000000" w:rsidR="00000000" w:rsidRPr="00000000">
        <w:rPr>
          <w:rFonts w:ascii="Times New Roman" w:cs="Times New Roman" w:eastAsia="Times New Roman" w:hAnsi="Times New Roman"/>
          <w:color w:val="1d1c1d"/>
          <w:rtl w:val="0"/>
        </w:rPr>
        <w:t xml:space="preserve">Git(hub), Jenkins, Jira, Subversion, Excel, PowerBI, Tableau, Trello, Artifactory, Vim, Visual Studio, Eclipse, JUCE, Selenium, Cypress, GIMP, Lightworks, Photoshop</w:t>
      </w:r>
    </w:p>
    <w:p w:rsidR="00000000" w:rsidDel="00000000" w:rsidP="00000000" w:rsidRDefault="00000000" w:rsidRPr="00000000" w14:paraId="00000009">
      <w:pPr>
        <w:tabs>
          <w:tab w:val="right" w:leader="none" w:pos="9990"/>
        </w:tabs>
        <w:spacing w:line="240" w:lineRule="auto"/>
        <w:ind w:right="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b w:val="1"/>
          <w:color w:val="1d1c1d"/>
          <w:u w:val="single"/>
          <w:rtl w:val="0"/>
        </w:rPr>
        <w:t xml:space="preserve">Operating Systems: </w:t>
      </w:r>
      <w:r w:rsidDel="00000000" w:rsidR="00000000" w:rsidRPr="00000000">
        <w:rPr>
          <w:rFonts w:ascii="Times New Roman" w:cs="Times New Roman" w:eastAsia="Times New Roman" w:hAnsi="Times New Roman"/>
          <w:color w:val="1d1c1d"/>
          <w:rtl w:val="0"/>
        </w:rPr>
        <w:t xml:space="preserve">Windows, Max, Ubuntu, RedHat Enterprise Linux, CentOS</w:t>
      </w:r>
    </w:p>
    <w:p w:rsidR="00000000" w:rsidDel="00000000" w:rsidP="00000000" w:rsidRDefault="00000000" w:rsidRPr="00000000" w14:paraId="0000000A">
      <w:pPr>
        <w:tabs>
          <w:tab w:val="right" w:leader="none" w:pos="9990"/>
        </w:tabs>
        <w:spacing w:line="240" w:lineRule="auto"/>
        <w:ind w:right="0"/>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b w:val="1"/>
          <w:color w:val="1d1c1d"/>
          <w:u w:val="single"/>
          <w:rtl w:val="0"/>
        </w:rPr>
        <w:t xml:space="preserve">Music Software:</w:t>
      </w:r>
      <w:r w:rsidDel="00000000" w:rsidR="00000000" w:rsidRPr="00000000">
        <w:rPr>
          <w:rFonts w:ascii="Times New Roman" w:cs="Times New Roman" w:eastAsia="Times New Roman" w:hAnsi="Times New Roman"/>
          <w:color w:val="1d1c1d"/>
          <w:rtl w:val="0"/>
        </w:rPr>
        <w:t xml:space="preserve"> Reaper, Logic, ProTools, Audacity, Finale, Musescore, Famitracker</w:t>
      </w:r>
    </w:p>
    <w:p w:rsidR="00000000" w:rsidDel="00000000" w:rsidP="00000000" w:rsidRDefault="00000000" w:rsidRPr="00000000" w14:paraId="0000000B">
      <w:pPr>
        <w:tabs>
          <w:tab w:val="right" w:leader="none" w:pos="9990"/>
        </w:tabs>
        <w:spacing w:lin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Interpersonal skills: </w:t>
      </w:r>
      <w:r w:rsidDel="00000000" w:rsidR="00000000" w:rsidRPr="00000000">
        <w:rPr>
          <w:rFonts w:ascii="Times New Roman" w:cs="Times New Roman" w:eastAsia="Times New Roman" w:hAnsi="Times New Roman"/>
          <w:rtl w:val="0"/>
        </w:rPr>
        <w:t xml:space="preserve">Project management, Scrum/Agile, Communicating project goals and logistics in a team environment</w:t>
      </w:r>
    </w:p>
    <w:p w:rsidR="00000000" w:rsidDel="00000000" w:rsidP="00000000" w:rsidRDefault="00000000" w:rsidRPr="00000000" w14:paraId="0000000C">
      <w:pPr>
        <w:widowControl w:val="0"/>
        <w:pBdr>
          <w:bottom w:color="000000" w:space="2" w:sz="8" w:val="single"/>
        </w:pBdr>
        <w:tabs>
          <w:tab w:val="right" w:leader="none" w:pos="9990"/>
        </w:tabs>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00D">
      <w:pPr>
        <w:widowControl w:val="0"/>
        <w:tabs>
          <w:tab w:val="right" w:leader="none" w:pos="108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General Assembly, </w:t>
      </w:r>
      <w:r w:rsidDel="00000000" w:rsidR="00000000" w:rsidRPr="00000000">
        <w:rPr>
          <w:rFonts w:ascii="Times New Roman" w:cs="Times New Roman" w:eastAsia="Times New Roman" w:hAnsi="Times New Roman"/>
          <w:rtl w:val="0"/>
        </w:rPr>
        <w:t xml:space="preserve">Data Analytics Immersive </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i w:val="1"/>
          <w:rtl w:val="0"/>
        </w:rPr>
        <w:t xml:space="preserve">Remote, 10/2023 - 02/2024</w:t>
      </w:r>
      <w:r w:rsidDel="00000000" w:rsidR="00000000" w:rsidRPr="00000000">
        <w:rPr>
          <w:rtl w:val="0"/>
        </w:rPr>
      </w:r>
    </w:p>
    <w:p w:rsidR="00000000" w:rsidDel="00000000" w:rsidP="00000000" w:rsidRDefault="00000000" w:rsidRPr="00000000" w14:paraId="0000000E">
      <w:pPr>
        <w:widowControl w:val="0"/>
        <w:tabs>
          <w:tab w:val="right" w:leader="none" w:pos="10800"/>
        </w:tabs>
        <w:spacing w:before="12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Northeastern University, </w:t>
      </w:r>
      <w:r w:rsidDel="00000000" w:rsidR="00000000" w:rsidRPr="00000000">
        <w:rPr>
          <w:rFonts w:ascii="Times New Roman" w:cs="Times New Roman" w:eastAsia="Times New Roman" w:hAnsi="Times New Roman"/>
          <w:rtl w:val="0"/>
        </w:rPr>
        <w:t xml:space="preserve">BS in Computer Science   </w:t>
        <w:tab/>
      </w:r>
      <w:r w:rsidDel="00000000" w:rsidR="00000000" w:rsidRPr="00000000">
        <w:rPr>
          <w:rFonts w:ascii="Times New Roman" w:cs="Times New Roman" w:eastAsia="Times New Roman" w:hAnsi="Times New Roman"/>
          <w:i w:val="1"/>
          <w:rtl w:val="0"/>
        </w:rPr>
        <w:t xml:space="preserve">Boston, MA, 09/2015 - 05/2019</w:t>
      </w:r>
    </w:p>
    <w:p w:rsidR="00000000" w:rsidDel="00000000" w:rsidP="00000000" w:rsidRDefault="00000000" w:rsidRPr="00000000" w14:paraId="0000000F">
      <w:pPr>
        <w:widowControl w:val="0"/>
        <w:tabs>
          <w:tab w:val="right" w:leader="none" w:pos="10800"/>
        </w:tabs>
        <w:spacing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u w:val="single"/>
          <w:rtl w:val="0"/>
        </w:rPr>
        <w:t xml:space="preserve">Leadership Positions:</w:t>
      </w:r>
      <w:r w:rsidDel="00000000" w:rsidR="00000000" w:rsidRPr="00000000">
        <w:rPr>
          <w:rFonts w:ascii="Times New Roman" w:cs="Times New Roman" w:eastAsia="Times New Roman" w:hAnsi="Times New Roman"/>
          <w:sz w:val="18"/>
          <w:szCs w:val="18"/>
          <w:rtl w:val="0"/>
        </w:rPr>
        <w:t xml:space="preserve"> Northeastern Pep Band Equipment Manager (2017-2019), Kappa Kappa Psi Band Fraternity (2016-2019), NEU Melee Club President (2018-2019)     </w:t>
      </w:r>
      <w:r w:rsidDel="00000000" w:rsidR="00000000" w:rsidRPr="00000000">
        <w:rPr>
          <w:rtl w:val="0"/>
        </w:rPr>
      </w:r>
    </w:p>
    <w:p w:rsidR="00000000" w:rsidDel="00000000" w:rsidP="00000000" w:rsidRDefault="00000000" w:rsidRPr="00000000" w14:paraId="00000010">
      <w:pPr>
        <w:pBdr>
          <w:bottom w:color="000000" w:space="2" w:sz="8" w:val="single"/>
        </w:pBdr>
        <w:tabs>
          <w:tab w:val="right" w:leader="none" w:pos="9990"/>
        </w:tabs>
        <w:spacing w:line="240" w:lineRule="auto"/>
        <w:ind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ANALYTICS PROJECTS</w:t>
      </w:r>
    </w:p>
    <w:p w:rsidR="00000000" w:rsidDel="00000000" w:rsidP="00000000" w:rsidRDefault="00000000" w:rsidRPr="00000000" w14:paraId="00000011">
      <w:pPr>
        <w:tabs>
          <w:tab w:val="right" w:leader="none" w:pos="10800"/>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Washington State Lobbying Spending</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0000ff"/>
          <w:u w:val="single"/>
          <w:rtl w:val="0"/>
        </w:rPr>
        <w:t xml:space="preserve">Excel, Python, Tableau</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12">
      <w:pPr>
        <w:widowControl w:val="0"/>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data on lobbying spending published by the Washington State Public Disclosures Commission, as well as supporting data on legislation status from LegiScan, analyzed trends in lobbying spending patterns since 2016</w:t>
      </w:r>
    </w:p>
    <w:p w:rsidR="00000000" w:rsidDel="00000000" w:rsidP="00000000" w:rsidRDefault="00000000" w:rsidRPr="00000000" w14:paraId="00000013">
      <w:pPr>
        <w:widowControl w:val="0"/>
        <w:numPr>
          <w:ilvl w:val="0"/>
          <w:numId w:val="1"/>
        </w:numPr>
        <w:tabs>
          <w:tab w:val="right" w:leader="none" w:pos="10800"/>
        </w:tabs>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Utilized Python to scrape additional data from the originally submitted reports, Excel to clean, organize, and cross reference the data with legislation data, and Tableau to explore the data visually</w:t>
      </w:r>
    </w:p>
    <w:p w:rsidR="00000000" w:rsidDel="00000000" w:rsidP="00000000" w:rsidRDefault="00000000" w:rsidRPr="00000000" w14:paraId="00000014">
      <w:pPr>
        <w:tabs>
          <w:tab w:val="right" w:leader="none" w:pos="10800"/>
        </w:tabs>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Wind Turbine Investment in the United States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0000ff"/>
          <w:u w:val="single"/>
          <w:rtl w:val="0"/>
        </w:rPr>
        <w:t xml:space="preserve">Excel, SQL, Python, Tableau</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15">
      <w:pPr>
        <w:widowControl w:val="0"/>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member of a team, conducted analysis on the state of the wind power market in the United States, presenting recommendations location and modes of investment to potential investors</w:t>
      </w:r>
    </w:p>
    <w:p w:rsidR="00000000" w:rsidDel="00000000" w:rsidP="00000000" w:rsidRDefault="00000000" w:rsidRPr="00000000" w14:paraId="00000016">
      <w:pPr>
        <w:widowControl w:val="0"/>
        <w:numPr>
          <w:ilvl w:val="0"/>
          <w:numId w:val="1"/>
        </w:numPr>
        <w:tabs>
          <w:tab w:val="right" w:leader="none" w:pos="10800"/>
        </w:tabs>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Played the role of “scrum master” in a one week long “sprint”</w:t>
      </w:r>
    </w:p>
    <w:p w:rsidR="00000000" w:rsidDel="00000000" w:rsidP="00000000" w:rsidRDefault="00000000" w:rsidRPr="00000000" w14:paraId="00000017">
      <w:pPr>
        <w:widowControl w:val="0"/>
        <w:tabs>
          <w:tab w:val="right" w:leader="none" w:pos="10800"/>
        </w:tabs>
        <w:spacing w:line="240" w:lineRule="auto"/>
        <w:ind w:left="45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18">
      <w:pPr>
        <w:widowControl w:val="0"/>
        <w:pBdr>
          <w:bottom w:color="000000" w:space="2" w:sz="8" w:val="single"/>
        </w:pBdr>
        <w:tabs>
          <w:tab w:val="right" w:leader="none" w:pos="9990"/>
        </w:tabs>
        <w:spacing w:line="240" w:lineRule="auto"/>
        <w:ind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EXPERIENCE</w:t>
      </w:r>
    </w:p>
    <w:p w:rsidR="00000000" w:rsidDel="00000000" w:rsidP="00000000" w:rsidRDefault="00000000" w:rsidRPr="00000000" w14:paraId="00000019">
      <w:pPr>
        <w:tabs>
          <w:tab w:val="right" w:leader="none" w:pos="10800"/>
        </w:tabs>
        <w:spacing w:line="240" w:lineRule="auto"/>
        <w:ind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AUDIO ENGINEER/PRODUCER, FREELANCE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DEC 2020 – PRESENT</w:t>
      </w:r>
    </w:p>
    <w:p w:rsidR="00000000" w:rsidDel="00000000" w:rsidP="00000000" w:rsidRDefault="00000000" w:rsidRPr="00000000" w14:paraId="0000001A">
      <w:pPr>
        <w:numPr>
          <w:ilvl w:val="0"/>
          <w:numId w:val="1"/>
        </w:numPr>
        <w:tabs>
          <w:tab w:val="right" w:leader="none" w:pos="10800"/>
        </w:tabs>
        <w:spacing w:line="240" w:lineRule="auto"/>
        <w:ind w:left="45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produced, and mixed Radio Production Beds for Premiere Networks’ Alpha Libraries for Radio service, delivering tracks according to both stylistic and technical specifications, utilizing Reaper</w:t>
      </w:r>
      <w:r w:rsidDel="00000000" w:rsidR="00000000" w:rsidRPr="00000000">
        <w:rPr>
          <w:rtl w:val="0"/>
        </w:rPr>
      </w:r>
    </w:p>
    <w:p w:rsidR="00000000" w:rsidDel="00000000" w:rsidP="00000000" w:rsidRDefault="00000000" w:rsidRPr="00000000" w14:paraId="0000001B">
      <w:pPr>
        <w:widowControl w:val="0"/>
        <w:numPr>
          <w:ilvl w:val="0"/>
          <w:numId w:val="1"/>
        </w:numPr>
        <w:tabs>
          <w:tab w:val="right" w:leader="none" w:pos="10800"/>
        </w:tabs>
        <w:spacing w:line="240" w:lineRule="auto"/>
        <w:ind w:left="45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and Produced Podcasts, cutting raw audio down to episode length, removing extraneous noise, adding music and sound effects, adjusting volume and loudness, and publishing, utilizing Reaper and Audacity </w:t>
      </w:r>
    </w:p>
    <w:p w:rsidR="00000000" w:rsidDel="00000000" w:rsidP="00000000" w:rsidRDefault="00000000" w:rsidRPr="00000000" w14:paraId="0000001C">
      <w:pPr>
        <w:widowControl w:val="0"/>
        <w:numPr>
          <w:ilvl w:val="0"/>
          <w:numId w:val="1"/>
        </w:numPr>
        <w:tabs>
          <w:tab w:val="right" w:leader="none" w:pos="10800"/>
        </w:tabs>
        <w:spacing w:line="240" w:lineRule="auto"/>
        <w:ind w:left="45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Recorded, produced, and mixed, and mastered songs and albums for several independent artists, incorporating artist feedback and adhering to technical specifications required by streaming platforms, primarily utilizing Reaper</w:t>
      </w:r>
    </w:p>
    <w:p w:rsidR="00000000" w:rsidDel="00000000" w:rsidP="00000000" w:rsidRDefault="00000000" w:rsidRPr="00000000" w14:paraId="0000001D">
      <w:pPr>
        <w:tabs>
          <w:tab w:val="right" w:leader="none" w:pos="10800"/>
        </w:tabs>
        <w:spacing w:before="12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DEVOPS ENGINEER, IBM OPENPAGES - LITTLETON, MA</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JAN 2020 – JULY 2021</w:t>
      </w:r>
    </w:p>
    <w:p w:rsidR="00000000" w:rsidDel="00000000" w:rsidP="00000000" w:rsidRDefault="00000000" w:rsidRPr="00000000" w14:paraId="0000001E">
      <w:pPr>
        <w:numPr>
          <w:ilvl w:val="0"/>
          <w:numId w:val="1"/>
        </w:numPr>
        <w:tabs>
          <w:tab w:val="right" w:leader="none" w:pos="10800"/>
        </w:tabs>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Managed and maintained nightly development builds of OpenPages software, utilizing Jenkins and Github to identify bugs and notify relevant parties </w:t>
      </w:r>
    </w:p>
    <w:p w:rsidR="00000000" w:rsidDel="00000000" w:rsidP="00000000" w:rsidRDefault="00000000" w:rsidRPr="00000000" w14:paraId="0000001F">
      <w:pPr>
        <w:numPr>
          <w:ilvl w:val="0"/>
          <w:numId w:val="1"/>
        </w:numPr>
        <w:tabs>
          <w:tab w:val="right" w:leader="none" w:pos="10800"/>
        </w:tabs>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Ansible workflows to enable deployment of OpenPages software on end-user Windows systems </w:t>
      </w:r>
      <w:r w:rsidDel="00000000" w:rsidR="00000000" w:rsidRPr="00000000">
        <w:rPr>
          <w:rtl w:val="0"/>
        </w:rPr>
      </w:r>
    </w:p>
    <w:p w:rsidR="00000000" w:rsidDel="00000000" w:rsidP="00000000" w:rsidRDefault="00000000" w:rsidRPr="00000000" w14:paraId="00000020">
      <w:pPr>
        <w:widowControl w:val="0"/>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Maintained Docker build files to upgrade bundled software to meet conformance standards on nightly build images</w:t>
      </w:r>
    </w:p>
    <w:p w:rsidR="00000000" w:rsidDel="00000000" w:rsidP="00000000" w:rsidRDefault="00000000" w:rsidRPr="00000000" w14:paraId="00000021">
      <w:pPr>
        <w:widowControl w:val="0"/>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Maintained a suite of Virtual Machines and associated CI/CD Jenkins jobs used by various team members to both manually test the OpenPages software suite and demonstrate it to customers </w:t>
      </w:r>
    </w:p>
    <w:p w:rsidR="00000000" w:rsidDel="00000000" w:rsidP="00000000" w:rsidRDefault="00000000" w:rsidRPr="00000000" w14:paraId="00000022">
      <w:pPr>
        <w:widowControl w:val="0"/>
        <w:tabs>
          <w:tab w:val="right" w:leader="none" w:pos="10800"/>
        </w:tabs>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ENGINEERING CO-OP, HUBSPOT - CAMBRIDGE, MA</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JAN 2018 – AUG 2018</w:t>
      </w:r>
      <w:r w:rsidDel="00000000" w:rsidR="00000000" w:rsidRPr="00000000">
        <w:rPr>
          <w:rtl w:val="0"/>
        </w:rPr>
      </w:r>
    </w:p>
    <w:p w:rsidR="00000000" w:rsidDel="00000000" w:rsidP="00000000" w:rsidRDefault="00000000" w:rsidRPr="00000000" w14:paraId="00000023">
      <w:pPr>
        <w:numPr>
          <w:ilvl w:val="0"/>
          <w:numId w:val="1"/>
        </w:numPr>
        <w:tabs>
          <w:tab w:val="right" w:leader="none" w:pos="10800"/>
        </w:tabs>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on a backend engineering team responsible for creating and maintaining various messaging pipelines for HubSpot services</w:t>
      </w:r>
    </w:p>
    <w:p w:rsidR="00000000" w:rsidDel="00000000" w:rsidP="00000000" w:rsidRDefault="00000000" w:rsidRPr="00000000" w14:paraId="00000024">
      <w:pPr>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and implemented a system to detect and notify end-users whose linked email inboxes become disconnected from HubSpot software </w:t>
      </w:r>
      <w:r w:rsidDel="00000000" w:rsidR="00000000" w:rsidRPr="00000000">
        <w:rPr>
          <w:rtl w:val="0"/>
        </w:rPr>
      </w:r>
    </w:p>
    <w:p w:rsidR="00000000" w:rsidDel="00000000" w:rsidP="00000000" w:rsidRDefault="00000000" w:rsidRPr="00000000" w14:paraId="00000025">
      <w:pPr>
        <w:widowControl w:val="0"/>
        <w:numPr>
          <w:ilvl w:val="0"/>
          <w:numId w:val="1"/>
        </w:numPr>
        <w:tabs>
          <w:tab w:val="right" w:leader="none" w:pos="10800"/>
        </w:tabs>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standardized metrics and logging to existing code to improve the team’s ability to monitor deployed services </w:t>
      </w:r>
    </w:p>
    <w:p w:rsidR="00000000" w:rsidDel="00000000" w:rsidP="00000000" w:rsidRDefault="00000000" w:rsidRPr="00000000" w14:paraId="00000026">
      <w:pPr>
        <w:tabs>
          <w:tab w:val="right" w:leader="none" w:pos="10800"/>
        </w:tabs>
        <w:spacing w:before="12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IT TECHNICIAN, BOSTON RED SOX – BOSTON, MA </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JULY 2017 – SEPT 2017</w:t>
      </w:r>
    </w:p>
    <w:p w:rsidR="00000000" w:rsidDel="00000000" w:rsidP="00000000" w:rsidRDefault="00000000" w:rsidRPr="00000000" w14:paraId="00000027">
      <w:pPr>
        <w:tabs>
          <w:tab w:val="right" w:leader="none" w:pos="10800"/>
        </w:tabs>
        <w:spacing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ENGINEERING CO-OP, UNITED ELECTRONICS INDUSTRIES – WALPOLE, MA</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JAN 2018 – AUGUST 2018</w:t>
      </w:r>
      <w:r w:rsidDel="00000000" w:rsidR="00000000" w:rsidRPr="00000000">
        <w:rPr>
          <w:rtl w:val="0"/>
        </w:rPr>
      </w:r>
    </w:p>
    <w:p w:rsidR="00000000" w:rsidDel="00000000" w:rsidP="00000000" w:rsidRDefault="00000000" w:rsidRPr="00000000" w14:paraId="00000028">
      <w:pPr>
        <w:tabs>
          <w:tab w:val="right" w:leader="none" w:pos="10800"/>
        </w:tabs>
        <w:spacing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INSTRUCTOR, ID TECH CAMPS – CAMPBELL, CA</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JUNE 2016 – AUG 2016</w:t>
      </w:r>
      <w:r w:rsidDel="00000000" w:rsidR="00000000" w:rsidRPr="00000000">
        <w:rPr>
          <w:rFonts w:ascii="Times New Roman" w:cs="Times New Roman" w:eastAsia="Times New Roman" w:hAnsi="Times New Roman"/>
          <w:rtl w:val="0"/>
        </w:rPr>
        <w:t xml:space="preserve"> </w:t>
      </w:r>
    </w:p>
    <w:sectPr>
      <w:pgSz w:h="15840" w:w="12240" w:orient="portrait"/>
      <w:pgMar w:bottom="360" w:top="1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ithub.com/Graffigna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