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6"/>
          <w:szCs w:val="36"/>
        </w:rPr>
        <w:t xml:space="preserve">UBOJNIA DROBIU PIORKOWSCY</w:t>
      </w:r>
    </w:p>
    <w:p>
      <w:pPr>
        <w:spacing w:before="40"/>
      </w:pP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</w:t>
      </w:r>
    </w:p>
    <w:p>
      <w:pPr>
        <w:spacing w:before="8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0"/>
          <w:szCs w:val="30"/>
        </w:rPr>
        <w:t xml:space="preserve">PROCEDURY OPERACYJNE</w:t>
      </w: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34"/>
          <w:szCs w:val="34"/>
        </w:rPr>
        <w:t xml:space="preserve">LOGISTYKA I TRANSPORT</w:t>
      </w:r>
    </w:p>
    <w:p>
      <w:pPr>
        <w:spacing w:before="20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Wersja: ............    Data wydania: ............</w:t>
      </w:r>
    </w:p>
    <w:p>
      <w:pPr>
        <w:spacing w:before="4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Opracowanie: Zarzad</w:t>
      </w:r>
    </w:p>
    <w:p>
      <w:pPr>
        <w:spacing w:before="100"/>
      </w:pPr>
    </w:p>
    <w:p>
      <w:pPr>
        <w:spacing w:after="80" w:before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DOKUMENT POUFNY — WYLACZNIE DO UZYTKU WEWNETRZNEGO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OBSADA STANOWISK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Ponizej wpisz aktualne osoby pelniace dane funkcje. Aktualizuj przy kazdej zmianie personalnej.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26"/>
        <w:gridCol w:w="2000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Stanowisko / Funkcja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Imie i nazwisko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 kiedy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Koordynator Logistyki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Kierowca 1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Kierowca 2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Kierowca 3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Kierowca 4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Magazynu</w:t>
            </w:r>
          </w:p>
        </w:tc>
        <w:tc>
          <w:tcPr>
            <w:tcW w:type="dxa" w:w="3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</w:t>
            </w:r>
          </w:p>
        </w:tc>
      </w:tr>
    </w:tbl>
    <w:p>
      <w:pPr>
        <w:spacing w:before="6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Data ostatniej aktualizacji obsady: ..............................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Podpis osoby aktualizujacej: ..............................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STRUKTURA ORGANIZACYJNA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Ponizszy schemat pokazuje kto komu podlega. Jest TYLKO JEDNA droga wydawania polecen.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026"/>
        <w:gridCol w:w="3000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Poziom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Stanowisko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Podlega pod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Odpowiada za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 (Wlasciciel/CEO)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Strategia, finanse, ZPSP, kluczowe decyzje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Dyrekcja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Cala operacja: produkcja, magazyn, mroznia, myjka, fakturzystki, logistyka, jakosc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Kierownicy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Uboju, Kierownik Rozbioru, Kierownik II Zmiany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Produkcja na swoich zmianach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Kierownicy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Kierownik Magazynu, Koordynator Logistyki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Magazyn i transport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Kierownicy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Specjalista ds. Jakosci, Kierownik Mrozni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Jakosc i mroznia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Wsparcie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Fakturzystki, Myjka pojemnikow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Dyrektor Zakladu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Dokumentacja i pojemniki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Sprzedaz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Handlowcy (zespol)</w:t>
            </w:r>
          </w:p>
        </w:tc>
        <w:tc>
          <w:tcPr>
            <w:tcW w:type="dxa" w:w="20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Zarzad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Klienci, zamowienia, sprzedaz</w:t>
            </w:r>
          </w:p>
        </w:tc>
      </w:tr>
    </w:tbl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ZASADA GLOWNA: Handlowcy obsluguja KLIENTOW i wpisuja zamowienia do ZPSP. Wszystkie polecenia operacyjne (produkcja, magazyn, mroznia, logistyka) ida WYLACZNIE przez Dyrektora Zakladu. Handlowcy NIE wydaja polecen operacyjnych.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PROCEDURA TRANSPORTOWA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ZASADA: Transport na biezacy dzien MUSI byc w ZPSP do godziny 9:00. Bez tego produkcja i magazyn nie wiedza co realizowac. Transport bez zamowienia w ZPSP — NIE ISTNIEJE.</w:t>
            </w:r>
          </w:p>
        </w:tc>
      </w:tr>
    </w:tbl>
    <w:p>
      <w:pPr>
        <w:spacing w:before="60"/>
      </w:pPr>
    </w:p>
    <w:p>
      <w:pPr>
        <w:pStyle w:val="Heading2"/>
        <w:spacing w:after="14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Planowanie tras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Do 14:00 dnia poprzedniego — handlowcy finalizuja zamowienia na jutro.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Po 14:00 — Koordynator Logistyki robi wstepny plan: ktory kierowca, jaka trasa, jakie zamowienia.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Sprawdzasz pauzy kierowcow (45h weekendowa, 9h dobowa) — czy kierowca MOZE jechac.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Rano 6:00-7:00 — weryfikacja z magazynem: czy towar gotowy.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Do 9:00 — WSZYSTKIE transporty w ZPSP z przypisanym kierowca.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Zmiany po 9:00 — TYLKO z zatwierdzeniem Dyrektora Zakladu.</w:t>
      </w:r>
    </w:p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MONITORING GPS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Aplikacja GPS (WebFleet): pozycje aut w czasie rzeczywistym, paliwo, pauzy, ETA.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Czy kierowcy sa na trasie wedlug planu.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Czy sa opoznienia (korki, awarie, dluzszy rozladunek).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Czy auta sa we wlasciwych lokalizacjach.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Temperatura w chlodniach (jesli czujniki).</w:t>
      </w:r>
    </w:p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PROBLEM Z AWIZACJA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Widzisz w GPS ze kierowca nie zdazy.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NATYCHMIAST dzwonisz do handlowca: 'Kierowca do klienta X moze sie spoznic o ~Y min.'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Handlowiec dzwoni do klienta i prosi o zmiane awizacji.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Aktualizujesz status w ZPSP.</w:t>
      </w:r>
    </w:p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MONITORING POPOLUDNIOWY (PO 16:00)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15:30-16:00: sprawdzasz statusy WSZYSTKICH transportow. Jesli ryzyko — informujesz handlowca. PO 16:00: kierowca MUSI pisac na grupe jesli spoznienie (klient, godzina, opoznienie, powod). Handlowiec reaguje.</w:t>
            </w:r>
          </w:p>
        </w:tc>
      </w:tr>
    </w:tbl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ZWROT POJEMNIKOW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Kierowca zbiera puste pojemniki przy kazdej dostawie.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Brak gotowych — kierowca dokumentuje (notatka).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Tygodniowy raport stanow pojemnikow.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2 tyg. bez zwrotu — eskalacja do handlowca. 4 tyg. — Zarzad decyduje.</w:t>
      </w:r>
    </w:p>
    <w:p>
      <w:pPr>
        <w:spacing w:before="8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WSPOLPRACA Z INNYMI DZIALAMI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Handlowcy: spoznienie — NATYCHMIAST informujesz. Problem u klienta — informujesz.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Magazyn: podajesz godziny wyjazdu. Zmiana trasy — natychmiast informujesz o nowej kolejnosci.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sz w:val="21"/>
          <w:szCs w:val="21"/>
        </w:rPr>
        <w:t xml:space="preserve">Jakosc: kierowcy po powrocie — mycie, kontrola czystosci ze Specjalista ds. Jakosci.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SCENARIUSZE SZKOLENIOWE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Spoznienie na awizacje — brak reakcji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Widzisz w GPS ze nie zdazy. Nie reagujesz. 2h spoznienia. Klient odmawia.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NATYCHMIAST handlowiec. Handlowiec zmienia awizacje. Towar dostarczony.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Brak kontroli przed wyjsciem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Wychodzisz o 16:00 bez sprawdzenia. Kierowca ma awarie, nikt nie wie.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15:30 — sprawdzasz WSZYSTKIE transporty. Informujesz handlowcow o ryzykach.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Trasa za dluga — brak odpoczynku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626 km czwartek. Piatek 7:00 — kierowca nie zdazy bo 9h odpoczynku.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Sprawdzasz: po trasie + 9h = najwcześniejszy wyjazd kiedy? Jesli za pozno — dzielisz trase.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Pojemniki nie wracaja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3 miesiace bez sledzenia. 500 szt brak. ~25 000 PLN.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Co tydzien raport. 2 tyg. bez zwrotu — handlowiec. 4 tyg. — Zarzad.</w:t>
            </w:r>
          </w:p>
        </w:tc>
      </w:tr>
    </w:tbl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Kierowca jedzie nie ta trasa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GPS: 50 km zjazd z trasy. Nie reagujesz.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NATYCHMIAST dzwonisz do kierowcy: 'Widzisz zjazd z trasy. Co sie dzieje?' Dokumentujesz. Informujesz Dyrektora.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KONSEKWENCJE NARUSZEN PROCEDUR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Kazde naruszenie procedur jest dokumentowane. Konsekwencje sa stosowane progresywnie:</w:t>
      </w:r>
    </w:p>
    <w:p>
      <w:pPr>
        <w:spacing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1800"/>
        <w:gridCol w:w="1726"/>
      </w:tblGrid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Naruszenie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Pierwsze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Drugie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Trzecie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kontroli przed wyjsciem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Planowanie z naruszeniem pauzy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Nieinformowanie o spoznieniu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  <w:tr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Brak tygodniowego raportu pojemnikow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Rozmowa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Pisemne upomnienie</w:t>
            </w:r>
          </w:p>
        </w:tc>
        <w:tc>
          <w:tcPr>
            <w:tcW w:type="dxa" w:w="17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Konsekwencje kadrowe</w:t>
            </w:r>
          </w:p>
        </w:tc>
      </w:tr>
    </w:tbl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NOTATKI I PROCEDURY DODATKOWE</w:t>
      </w: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Ponizsze miejsce sluzy do reccznego dopisywania dodatkowych procedur, zmian i uzupelnien. Kazdy wpis musi zawierac date, tresc i podpis osoby dopisujacej.</w:t>
      </w:r>
    </w:p>
    <w:p>
      <w:pPr>
        <w:spacing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826"/>
        <w:gridCol w:w="17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Tresc zmiany / nowa procedura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Podpis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58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before="6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Jesli miejsce jest niewystarczajace, dolacz dodatkowe strony z zachowaniem powyzszego formatu.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OSWIADCZENIE O ZAPOZNANIU SIE Z PROCEDURAMI</w:t>
      </w:r>
    </w:p>
    <w:p>
      <w:pPr>
        <w:spacing w:before="10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Ja, nizej podpisany/a, oswiadczam ze zapoznalem/am sie z dokumentem "Procedury Operacyjne — Logistyka i Transport" i zobowiazuje sie do ich przestrzegania.</w:t>
      </w:r>
    </w:p>
    <w:p>
      <w:pPr>
        <w:spacing w:before="40"/>
      </w:pPr>
    </w:p>
    <w:p>
      <w:pPr>
        <w:spacing w:after="8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Rozumiem konsekwencje nieprzestrzegania procedur opisanych w niniejszym dokumencie.</w:t>
      </w: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Imie i nazwisko: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Stanowisko: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Podpis pracownika: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</w:tbl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Podpis przelozonego: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Data:</w:t>
            </w:r>
          </w:p>
        </w:tc>
        <w:tc>
          <w:tcPr>
            <w:tcW w:type="dxa" w:w="652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..........................................................................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Strona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sz w:val="16"/>
        <w:szCs w:val="16"/>
      </w:rPr>
      <w:t xml:space="preserve">Procedury — Logistyka i Transport — POUFNE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2026-02-27T19:25:34.357Z</dcterms:created>
  <dcterms:modified xsi:type="dcterms:W3CDTF">2026-02-27T19:25:34.357Z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