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PIÓRKOWSCY</w:t>
      </w: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DZIAŁ TRANSPORTU — OBRAZ STANU OBECNEGO</w:t>
      </w: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Kompleksowy opis: ludzie, flota, systemy, procesy, problemy, finanse</w:t>
      </w: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Na podstawie: audytu GPS WebFleet (1 685 przejazdów, 73 519 km), wywiadów z 3 kierowcami (Robert Staroń, Sławomir Gałek, Radosław Kołodziejczyk), rozmowy z Koordynatorem Logistyki (Ilona Krakowiak), audytu paliwa Locura, danych z ZPSP, obserwacji własnych Zarządu.</w:t>
      </w: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Luty 2026 | DOKUMENT POUFNY — WYŁĄCZNIE DO UŻYTKU ZARZĄDU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1. LUDZIE — KTO PRACUJE W TRANSPORCIE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1.1. Koordynator Logistyki — Ilona Krakowiak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Jedyna osoba zarządzająca całym działem transportu. Podlega Dyrektorowi Zakładu (Justyna Chrostowska). Godziny pracy: oficjalnie 7:45–16:00, w praktyce często od ~8:00.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Zakres obowiązków: planowanie tras i kursów, przypisywanie kierowców do pojazdów, weryfikacja awizacji, monitoring GPS (WebFleet), kontrola paliwa (Swimmer), tachografy i czas pracy kierowców, serwis pojazdów i agregatów, koordynacja z magazynem i produkcją, pojemniki i palety, rozliczanie gotówki od kierowców.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 faktyczny z audytu: </w:t>
      </w:r>
      <w:r>
        <w:rPr>
          <w:rFonts w:ascii="Arial" w:cs="Arial" w:eastAsia="Arial" w:hAnsi="Arial"/>
          <w:sz w:val="22"/>
          <w:szCs w:val="22"/>
        </w:rPr>
        <w:t xml:space="preserve">Ilona nie planuje tras dzień wcześniej — kierowcy dowiadują się rano na firmie dokąd jadą. Brak pisemnych awizacji (SMS, kartki). Niedostępna po 16:00 — kierowcy w trasie nie mają wsparcia wieczorem. Faworyzuje określonych kierowców przy przydziale tras (potwierdzone danymi GPS). Zarządza paliwem bez audytu. Reaguje retaliująco na skargi kierowców.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Dojazd do pracy: </w:t>
      </w:r>
      <w:r>
        <w:rPr>
          <w:rFonts w:ascii="Arial" w:cs="Arial" w:eastAsia="Arial" w:hAnsi="Arial"/>
          <w:sz w:val="22"/>
          <w:szCs w:val="22"/>
        </w:rPr>
        <w:t xml:space="preserve">Ilona korzysta ze służbowej Skody (pojazd 009). GPS: 22 przejazdy pod jej adres domowy (Wola Cyrusowa-Kolonia 16B) w lutym. Wymaga formalnego uregulowania.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1.2. Kierowcy — zespół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 liście jest 13 kierowców. Realnie dostępnych: 8–10 po odliczeniu zwolnień lekarskich i odejść.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Kierowca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Tołkaczewicz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AKTYWNY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Faworyt Ilony — zawsze najlepsze trasy. Pojazd 011 DAF (11 050 km/mc).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Panak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AKTYWNY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Faworyt Ilony. Najwyższa stawka km (0.60 zł/km). Pojazd 020 Scania.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Łukaszewicz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AKTYWNY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Faworyt Ilony. Stale dalekie, dobrze płatne trasy.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Robert Staroń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GROŹBA ODEJŚCIA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Marginalizowany. Pojazd 018: tylko 2 371 km/mc (9 z 19 dni). Zarobek ~2 000 zł w złym mc. Prosił o SMS z trasą — nigdy nie dostał.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Sławomir Gałek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ZŁOŻYŁ WYPOWIEDZENIE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Odchodzi. Ilona zablokowała mu dane paliwowe po konflikcie o 4 rano.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Radosław Kołodziejczyk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AKTYWNY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Jeździ z pękniętą szybą od 1.5 roku. Ilona zemsciła się po skardze do Marcina. Mówi: „Ilona nie planuje — łata dziury.”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Czapla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ZWOLNIENIE LEKARSKIE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Niedostępny.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Gawęcki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ZWOLNIENIE LEKARSKIE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Niedostępny. Stawka 0.55 zł/km (wyższa niż standard).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Szczepaniak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ZWOLNIENIE LEKARSKIE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Niedostępny. Zastąpiony przez Polcyna.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Polcyn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Zastępstwo za Szczepaniaka. Nowy, wymaga wdrożenia.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Sasin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AKTYWNY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 większy 3.5t.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Seferyński Jacek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 jego karcie tachografu jeżdżą WSZYSCY kierowcy (1 685 przejazdów zarejestrowanych na niego).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Pozostali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AKTYWNI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Uzupełniają zespół.</w:t>
            </w:r>
          </w:p>
        </w:tc>
      </w:tr>
    </w:tbl>
    <w:p>
      <w:pPr>
        <w:spacing w:after="40"/>
      </w:pP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1.3. System wynagrodzeń kierowców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Kierowcy rozliczani KILOMETROWO. System prosty, ale w połączeniu z faworyzowaniem tras — tworzy patologiczne dysproporcje zarobkowe.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Stawka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Solówki — standard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0.50 zł/km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Większość kierowców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Solówki — wyjątki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0.55 zł/km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Tołkaczewicz, Gawęcki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Duże auta (TIR-y) — standard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0.55 zł/km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dla TIR-ów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Duże auta — wyjątek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0.60 zł/km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Panak (najwyższa stawka w firmie)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Ryczałt (do 350 km)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zł/kurs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Powyżej 350 km — brak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Delegacja krajowa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 zł/dobę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Powyżej 8h pracy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Delegacja — Staroń (deklaracja)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~1 700 zł/mc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 wywiadu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Rynek C+E krajowy (mediana 2025)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7 100 zł netto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Benchmark rynkowy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SKUTEK faworyzowania: </w:t>
      </w:r>
      <w:r>
        <w:rPr>
          <w:rFonts w:ascii="Arial" w:cs="Arial" w:eastAsia="Arial" w:hAnsi="Arial"/>
          <w:sz w:val="22"/>
          <w:szCs w:val="22"/>
        </w:rPr>
        <w:t xml:space="preserve">Przy stawce 0.50 zł/km i 2 371 km/mc (Staroń) = ~1 185 zł z km + ~1 700 delegacji. Przy 11 050 km/mc (Tołkaczewicz) = ~5 525 zł z km. Różnica WYŁĄCZNIE z przydziału tras: ponad 4 000 zł/mc. To nie jest problem stawek — to problem dystrybucji pracy.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2. FLOTA — CZYM JEŹDZIMY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2.1. Skład floty (stan luty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3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Ilość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Chłodnia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Solówki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Wszystkie z chłodnią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TIR-y (ciągnik + naczepa-chłodnia)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Wszystkie z chłodnią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 większy (3.5t, Sasin)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 tachografem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 mniejszy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Często w naprawie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Skoda służbowa (009)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Używana przez Ilonę (dojazdy)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Dziennie w trasie: od 3 do 9 pojazdów. Maksymalny zasięg dostaw: 400 km od zakładu. Transport wyłącznie własny — nie korzystamy z zewnętrznego. Dostawy nocne: TAK. Dostawy do sieci z oknami czasowymi: NIE (na razie). Kierowcy NIE nocują w trasie — trasy jednodniowe. Pojazdy parkują na placu zakładu, zamykane na klucz.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2.2. Dane GPS floty — luty 2026 (WebFleet)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Analiza 1 685 przejazdów, 73 519 km. Wszystkie zarejestrowane pod jednym kierowcą: Seferyński Jacek (bo wszyscy jeżdżą na jednej karcie tachografu).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600"/>
        <w:gridCol w:w="900"/>
        <w:gridCol w:w="900"/>
        <w:gridCol w:w="12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Pojazd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Nr rej.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Km/mc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Przejazdów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Dni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Km/dzień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Km/kurs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011 DAF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EBR9C89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11 050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FAWORYT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020 Scania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EBR40JL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10 186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FAWORYT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EBR1E50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8 459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ŚRODEK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021 Scania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EBR8J11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7 445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ŚRODEK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022 Scania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EBR12JF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6 830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6600"/>
                <w:sz w:val="20"/>
                <w:szCs w:val="20"/>
              </w:rPr>
              <w:t xml:space="preserve">MARGINALIZ.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EBR7K90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2 371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MARGINALIZ.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2 pojazdy (011, 020) = 21 236 km = 46% dystansu CAŁEJ floty. </w:t>
      </w:r>
      <w:r>
        <w:rPr>
          <w:rFonts w:ascii="Arial" w:cs="Arial" w:eastAsia="Arial" w:hAnsi="Arial"/>
          <w:sz w:val="22"/>
          <w:szCs w:val="22"/>
        </w:rPr>
        <w:t xml:space="preserve">Najlepszy (DAF 011) przejechał 4.7x więcej niż najgorszy (018). DAF jeździł 12x do Wałbrzycha (~350 km), do Bojadeł (~300 km), do Jeżowego (~300 km) — same dalekie, dobrze płatne trasy. Tymczasem 022 Scania jeździła 98x do Kazimierza Biskupiego i 84x do Dobrej — krótkie, powtarzalne, niskopłatne kursy.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Pojazd 018 pracował tylko 9 z 19 dni roboczych </w:t>
      </w:r>
      <w:r>
        <w:rPr>
          <w:rFonts w:ascii="Arial" w:cs="Arial" w:eastAsia="Arial" w:hAnsi="Arial"/>
          <w:sz w:val="22"/>
          <w:szCs w:val="22"/>
        </w:rPr>
        <w:t xml:space="preserve">— przez połowę miesiąca stał. Gdy jeździł — najkrótsze trasy: Karczew (~50 km), Łomianki (~120 km).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2.3. Stan techniczny floty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Radosław jeździ z PĘKNIĘTĄ SZYBĄ od 1.5 roku. Zgłaszał, Ilona ignorowała. Robert prosił o ZAPASOWE WĘŻE do chłodni — Ilona ignorowała, wąż pękł w trasie. Agregaty chłodnicze: brak harmonogramu przeglądów — Radosław mówi: „Nie ma żadnych przeglądów w agregatach.” Chłodnie w niektórych autach — jedna z dwóch chłodnic nie działa, „daje sobie radę bo jest chłodno na dworze.” Kamerki zamontowane w autach, abonament płacony od 2 lat — nikt nie podgląda, nikt nie używa.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3. SYSTEMY — CZEGO UŻYWAMY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 czego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Stan faktyczny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ZPSP (ERP)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Zamówienia, kursy, trasy, bilans, CRM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Główne narzędzie. Ilona konfrontuje zamówienia z handlowcami. Kursy tworzone RANO (nie dzień wcześniej). Brak pełnego wykorzystania.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WebFleet (GPS)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Pozycje aut, paliwo, pauzy, ETA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Zainstalowany we wszystkich pojazdach. Ilona używa do podglądu pozycji. Brak systematycznej analizy tras, zjazdów, pauzy.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TachoShare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Dane z tachografów, czas pracy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WYKUPIONY, ale NIKT GO NIE UŻYWA do raportowania. Dane nie są analizowane.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Swimmer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Paliwo — dystrybutor wewnętrzny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Ilona zarządza. Brak audytu. Rozjazd 8 000 litrów w 72 dni (audyt Locura).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Kamerki w autach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Monitoring wizualny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ZAMONTOWANE, abonament PŁACONY od 2 lat. NIKT NIE PODGLĄDA. Zero wykorzystania.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Wago (temp.)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Monitoring temperatury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Zewnętrzne wsparcie: Baczyński. Nie wszystkie pojazdy z rejestracją online.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Telefon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Kontakt z kierowcami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Kierowcy używają WŁASNYCH telefonów. Firma nie zapewnia służbowych.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Komunikacja grupowa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Grupy: Handel, Produkcja, Jakość. Brak dedykowanej grupy kierowców (!)</w:t>
            </w:r>
          </w:p>
        </w:tc>
      </w:tr>
    </w:tbl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4. JAK WYGLĄDA TYPOWY DZIEŃ — DZISIAJ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4.1. Wieczorem dnia poprzedniego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Jak POWINNO być: </w:t>
      </w:r>
      <w:r>
        <w:rPr>
          <w:rFonts w:ascii="Arial" w:cs="Arial" w:eastAsia="Arial" w:hAnsi="Arial"/>
          <w:sz w:val="22"/>
          <w:szCs w:val="22"/>
        </w:rPr>
        <w:t xml:space="preserve">Ilona planuje trasy na jutro 14:00–16:00. Kierowcy dostają SMS z trasą, klientami, awizacjami.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Jak JEST: </w:t>
      </w:r>
      <w:r>
        <w:rPr>
          <w:rFonts w:ascii="Arial" w:cs="Arial" w:eastAsia="Arial" w:hAnsi="Arial"/>
          <w:sz w:val="22"/>
          <w:szCs w:val="22"/>
        </w:rPr>
        <w:t xml:space="preserve">Ilona NIE dzwoni z planem na następny dzień. Kierowca NIE wie wieczorem, gdzie jutro jedzie. Zero pisemnych planów. Radosław: „Ona tylko przekazuje informacje, nie planuje tras — łata dziury.”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4.2. Rano (6:00–8:00) — przyjazd na bazę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Jak JEST: </w:t>
      </w:r>
      <w:r>
        <w:rPr>
          <w:rFonts w:ascii="Arial" w:cs="Arial" w:eastAsia="Arial" w:hAnsi="Arial"/>
          <w:sz w:val="22"/>
          <w:szCs w:val="22"/>
        </w:rPr>
        <w:t xml:space="preserve">Kierowca przyjeżdża i DOPIERO WTEDY dowiaduje się co robi. Często towar nie jest gotowy. Zaczyna się CZEKANIE. Robert: „Typowe czekanie 2–5 godzin. Siedzisz i nie wiesz.” Ilona mówi kierowcom, żeby SAMI dzwonili na magazyn z pytaniem czy towar gotowy — zamiast sama to koordynować. Radosław: „Ona sama im mówi, jak chcesz wyjechać, to dzwoń sam.”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4.3. Załadunek (8:00–12:00 lub później)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Jak JEST: </w:t>
      </w:r>
      <w:r>
        <w:rPr>
          <w:rFonts w:ascii="Arial" w:cs="Arial" w:eastAsia="Arial" w:hAnsi="Arial"/>
          <w:sz w:val="22"/>
          <w:szCs w:val="22"/>
        </w:rPr>
        <w:t xml:space="preserve">Gdy towar gotowy, kierowca ładuje i wyjeżdża. Brak pisemnej awizacji — kierowca dostaje informację ustnie (jakie miasto, jaki klient). Robert prosił o SMS z adresem, godziną awizacji i telefonem kontaktowym — NIGDY nie dostał. Nie ma dokumentu potwierdzającego co wiezie, dokąd, na kiedy.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4.4. W trasie (12:00–22:00+)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Jak JEST: </w:t>
      </w:r>
      <w:r>
        <w:rPr>
          <w:rFonts w:ascii="Arial" w:cs="Arial" w:eastAsia="Arial" w:hAnsi="Arial"/>
          <w:sz w:val="22"/>
          <w:szCs w:val="22"/>
        </w:rPr>
        <w:t xml:space="preserve">Kierowca jest SAM. Problem po 16:00 — Ilona w domu, NIEDOSTĘPNA. Robert: „Problem po szesnastej, Pani Ilona już poszła do domu.” W nagłych sytuacjach decyzje logistyczne podejmuje handlowiec Daniel — który nie jest logistykiem i nie ma kompetencji. Gdy kierowca nie zdąży do klienta — nikt nie uprzedza klienta. Kierowca pauzuje u klienta na parkingu zamiast wracać do domu.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4.5. Powrót i rozliczenie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Jak JEST: </w:t>
      </w:r>
      <w:r>
        <w:rPr>
          <w:rFonts w:ascii="Arial" w:cs="Arial" w:eastAsia="Arial" w:hAnsi="Arial"/>
          <w:sz w:val="22"/>
          <w:szCs w:val="22"/>
        </w:rPr>
        <w:t xml:space="preserve">Kierowca wraca, raportuje Ilonie USTNIE. Nikt nie weryfikuje czasu pracy, przekroczeń, odpoczynków. Tachografy istnieją, ale wszyscy jeżdżą na JEDNEJ KARCIE (Seferyński Jacek) — oficjalnie nie ma danych per kierowca.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5. PROBLEMY — TWARDE DANE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TWARDA LICZBA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KONSEKWENCJA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Dysproporcja km między kierowcami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4.7x (11 050 vs 2 371 km/mc)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Kierowcy odchodzą. Staroń grozi, Gałek złożył wypowiedzenie.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Czas oczekiwania na załadunek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2–5 godzin DZIENNIE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Marnowanie czasu pracy kierowców. Koszty: ~6 000–10 000 zł/mc.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Kierowcy zagrożeni odejściem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2–3 z 10 dostępnych (20–30%)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Koszt rekrutacji: 15 000–25 000 zł/kierowcę.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Zarobek Staronia w złym mc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~2 000 zł (rynek: 7 100 zł)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3.5x poniżej rynku. Oczywisty powód do odejścia.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Dostępność Ilony wieczorem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ZERO — wychodzi o 16:00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Kierowcy w trasie bez wsparcia. Decyzje podejmuje handlowiec Daniel.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Pisemne plany tras / awizacje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ZERO — tylko ustnie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śladu papierowego. Brak dowodu kto co komu powiedział.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Karty tachografu indywidualne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ZERO — wszyscy na jednej karcie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Naruszenie WE 561/2006. Kara do 12 000 zł/naruszenie.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Rozjazd paliwa na dystrybutorze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8 000 litrów w 72 dni (Locura)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~37 000 zł/kwartał potencjalnej straty.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Kamerki — płacisz, nikt nie używa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lata bez podglądu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~500–1 500 zł/mc abonamentu za nic.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Przejazdy Skody pod dom Ilony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 razy w lutym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Wymaga formalnego uregulowania.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Serwis agregatów chłodniczych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ZERO przeglądów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Ryzyko awarii chłodni w trasie = zepsuty towar.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Pęknięta szyba Radosława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1.5 ROKU bez naprawy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Bezpieczeństwo. Ilona zignorowała zgłoszenie.</w:t>
            </w:r>
          </w:p>
        </w:tc>
      </w:tr>
    </w:tbl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6. PALIWO — SKALA PROBLEMU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Paliwo zarządzane przez Ilonę przez system Swimmer (dystrybutor wewnętrzny). Kierowcy mają karty paliwowe. Audyt Locura wykrył ROZJAZD 8 000 LITRÓW na dystrybutorze w 72 dni — to różnica między tym co system pokazuje a tym co fizycznie jest w zbiorniku.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mówią kierowcy: </w:t>
      </w:r>
      <w:r>
        <w:rPr>
          <w:rFonts w:ascii="Arial" w:cs="Arial" w:eastAsia="Arial" w:hAnsi="Arial"/>
          <w:sz w:val="22"/>
          <w:szCs w:val="22"/>
        </w:rPr>
        <w:t xml:space="preserve">Sławomir: „Ona może z każdego zrobić złodzieja. Jak potrzebuje paliwa albo czyjś samochód więcej pali, to po prostu dopisuje. Nikt nie wie.” Kierowcy nie widzą litrów przy tankowaniu. Gdy Sławomir obudził Ilonę o 4:00 potrzebując paliwa, Ilona zeźłościła się i ZABLOKOWAŁA mu widoczność danych paliwowych.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Skala finansowa: </w:t>
      </w:r>
      <w:r>
        <w:rPr>
          <w:rFonts w:ascii="Arial" w:cs="Arial" w:eastAsia="Arial" w:hAnsi="Arial"/>
          <w:sz w:val="22"/>
          <w:szCs w:val="22"/>
        </w:rPr>
        <w:t xml:space="preserve">8 000 litrów × ~4.60 zł/l = ~36 800 zł w 72 dni = ~37 000 zł/kwartał potencjalnej straty. Brak audytu, brak kontroli, brak transparentności.</w:t>
      </w:r>
    </w:p>
    <w:p>
      <w:pPr>
        <w:spacing w:after="40"/>
      </w:pP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7. TACHOGRAFY — BOMBA PRAWNA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 faktyczny: </w:t>
      </w:r>
      <w:r>
        <w:rPr>
          <w:rFonts w:ascii="Arial" w:cs="Arial" w:eastAsia="Arial" w:hAnsi="Arial"/>
          <w:sz w:val="22"/>
          <w:szCs w:val="22"/>
        </w:rPr>
        <w:t xml:space="preserve">WSZYSTKIE 1 685 przejazdów w raporcie WebFleet zarejestrowane pod jednym kierowcą: „00001 — Seferyński Jacek”. Kierowcy NIE używają indywidualnych kart tachografu.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Konsekwencje prawne: </w:t>
      </w:r>
      <w:r>
        <w:rPr>
          <w:rFonts w:ascii="Arial" w:cs="Arial" w:eastAsia="Arial" w:hAnsi="Arial"/>
          <w:sz w:val="22"/>
          <w:szCs w:val="22"/>
        </w:rPr>
        <w:t xml:space="preserve">Naruszenie Rozporządzenia WE 561/2006 i UE 165/2014. Kara do 12 000 zł na przedsiębiorcę za KAŻDE naruszenie + kara na kierowcę + utrata dobrej reputacji przewoźnika. TachoShare jest WYKUPIONY — ale nikt go nie używa do raportowania.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Czas pracy: </w:t>
      </w:r>
      <w:r>
        <w:rPr>
          <w:rFonts w:ascii="Arial" w:cs="Arial" w:eastAsia="Arial" w:hAnsi="Arial"/>
          <w:sz w:val="22"/>
          <w:szCs w:val="22"/>
        </w:rPr>
        <w:t xml:space="preserve">Robert deklaruje 15-godzinne dni pracy. Bez indywidualnych kart nie ma możliwości weryfikacji. Ilona „z głowy” pamięta pauzy weekendowe (45h). Nie ma systemu, który by to monitorował.</w:t>
      </w:r>
    </w:p>
    <w:p>
      <w:pPr>
        <w:spacing w:after="40"/>
      </w:pP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8. POJEMNIKI I PALETY — SKALA FINANSOWA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Pojemniki E2 (~30 zł/szt), palety H1 (~220 zł/szt). Pełny tir opakowań: 1 440 pojemników × 30 zł = 43 200 zł + 33 palety × 220 zł = 7 260 zł = ponad 50 000 zł wartości na jednym tirze.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Kierowcy nie chcą czekać na pojemniki u klientów — odjeżdżają. Niektórzy popędzają klientów agresywnie. Brak systematycznego śledzenia sald. Dział Myjki/Opakowań (Koordynator ds. Opakowań) prowadzi salda, ale współpraca z logistyką jest słaba.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 sezonie letnim brudne pojemniki śmierdzą — nie można ich ładować z towarem. To dodatkowa komplikacja. Radosław opisuje sytuację, gdzie ręcznie przerzuca 60 pojemników, bo nie są ułożone.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9. PROFIL ILONY — CO MÓWIĄ DOWODY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Poniższy profil bazuje na zeznaniach trzech kierowców, obserwacjach Zarządu i danych GPS. To NIE jest ocena osobowa — to ocena FUNKCJONALNA stanowiska.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Cecha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Opis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Dowód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Nie planuje — reaguje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 okno 14:00–16:00 na planowanie. Nie robi planu. Kierowcy dowiadują się rano.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Radosław: „Ona nie planuje tras — łata dziury.”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Faworyzuje systematycznie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Pewne pojazdy (=kierowcy) konsekwentnie dostają najlepsze trasy. Zlikwidowała rotację.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GPS: Top 2 = 46% dystansu. 4.7x dysproporcja. 3 kierowców niezależnie zgłosiło.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Niedostępna po 16:00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Wychodzi o 16:00. Kierowcy w trasie bez wsparcia.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„Problem po szesnastej, Pani Ilona już poszła do domu.” — Robert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Komunikuje ustnie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SMS-ów, pisemnych awizacji, grupowego czatu.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Robert prosił o SMS — nigdy nie dostał. Zero dokumentacji.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Kontroluje paliwo bez audytu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Zarządza Swimmerem. Kierowcy nie widzą danych.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Locura: 8 000 l rozjazdu. Sławomir: „Może dopisywać.”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Retaliuje za skargi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Radosław poskarżył się Marcinowi — Ilona „zadzwoniła z pretensjami.”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„Jak jej zagrożą, stosuje się. Jak ciśnienie spada — rosną piórka.” — Sławomir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Zaniedbuje flotę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Pęknięta szyba 1.5 roku. Brak węży. Zero przeglądów agregatów.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Robert: wąż pękł w trasie. Radosław: szyba, agregaty.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Każe kierowcom samym koordynować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Mówi kierowcom żeby sami dzwonili na magazyn.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„Ona sama im mówi, jak chcesz wyjechać, to dzwoń sam.” — Radosław</w:t>
            </w:r>
          </w:p>
        </w:tc>
      </w:tr>
    </w:tbl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10. DOKUMENTY I PROCESY FORMALNE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10.1. Dokumenty przy dostawie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Kierowca dostaje od fakturzystki: fakturę i WZ (Wydanie Zewnętrzne). Faktura standardowo PO załadunku, nie przed. Wyjątek: dni bez uboju (śr/czw) — możliwe WZ tymczasowe bez faktury, za zgodą Dyrektora Zakładu. Kierowca zbiera podpis klienta na WZ. Klient odmawia — kierowca dzwoni do handlowca.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10.2. Gotówka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Kierowcy zbierają gotówkę od DROBNYCH klientów (małe sklepiki). Dużi klienci/hurtownicy — wyłącznie przelew. Próg: powyżej 8 000 zł gotówki wymaga zgody Zarządu. Rozliczenie tego samego dnia.</w:t>
      </w:r>
    </w:p>
    <w:p>
      <w:pPr>
        <w:pStyle w:val="Heading2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10.3. Temperatura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Towar świeży: 0°C do +4°C. Mrożony: poniżej -18°C. Kierowca sprawdza temperaturę PRZED załadunkiem. Większość pojazdów ma rejestratory, ale NIE wszystkie można odczytać zdalnie. Docelowo: wszystkie online.</w:t>
      </w:r>
    </w:p>
    <w:p>
      <w:pPr>
        <w:spacing w:after="40"/>
      </w:pP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11. STRUKTURA ORGANIZACYJNA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Dział Logistyki i Transportu podlega Dyrektorowi Zakładu (Justyna Chrostowska). Dyrektor Zakładu podlega Zarządowi (Sergiusz Piórkowski, Marcin Piórkowski).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5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Poziom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Stanowisko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Zarząd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Sergiusz + Marcin Piórkowski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Dyrekcja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Justyna Chrostowska (Dyrektor Zakładu)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Zarząd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Cała operacja: produkcja, magazyn, logistyka, jakość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Koordynacja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Ilona Krakowiak (Koordynator Logistyki)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Dyrektor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Trasy, kierowcy, GPS, paliwo, tachografy, pojemniki, serwis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Wykonanie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Kierowcy (8–10 aktywnych)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Koordynator / Dyrektor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Realizacja tras, rozładunek, dokumenty, pojemniki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Osobny dział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Myjka / Opakowania (Koordynator ds. Opakowań)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Dyrektor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Salda pojemników/palet, mycie, uzgodnienia z klientami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GŁÓWNA: </w:t>
      </w:r>
      <w:r>
        <w:rPr>
          <w:rFonts w:ascii="Arial" w:cs="Arial" w:eastAsia="Arial" w:hAnsi="Arial"/>
          <w:sz w:val="22"/>
          <w:szCs w:val="22"/>
        </w:rPr>
        <w:t xml:space="preserve">Handlowcy obsługują KLIENTÓW i wpisują zamówienia do ZPSP. Wszystkie polecenia operacyjne (produkcja, magazyn, mroźnia, logistyka) idą WYŁĄCZNIE przez Dyrektora Zakładu. Handlowcy NIE wydają poleceń operacyjnych.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12. RACHUNEK EKONOMICZNY — ILE TRACIMY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ŹRÓDŁO STRATY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SZACUNKOWY KOSZT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JAK NAPRAWIĆ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Rozjazd paliwa (8 000 l / 72 dni)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~37 000 zł / kwartał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w ZPSP, audyt tygodniowy, transparentność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Czekanie kierowców 2–5h dziennie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~6 000–10 000 zł / mc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Koordynacja z produkcją, realne godziny przyjazdu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Odejście kierowcy (rekrutacja + wdrożenie)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15 000–25 000 zł / os.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Sprawiedliwy przydział, serwis aut, dostępność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Kary ITD/PIP za tachografy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 12 000 zł / naruszenie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Indywidualne karty, ewidencja czasu pracy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Kamerki — abonament za nic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~500–1 500 zł / mc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Użyj lub zrezygnuj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Pojemniki niezwrócone (1 tir = 50 000 zł)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Dziesiątki tysięcy rocznie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Karta Odbiorcy, proaktywny odbiór, eskalacja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Niezadowoleni klienci (spóźnienia, brak uprzedzenia)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Trudno wycenić — utrata klientów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D-1, konfrontacja awizacji, monitoring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SUMA POTENCJALNYCH OSZCZĘDNOŚCI: </w:t>
      </w:r>
      <w:r>
        <w:rPr>
          <w:rFonts w:ascii="Arial" w:cs="Arial" w:eastAsia="Arial" w:hAnsi="Arial"/>
          <w:sz w:val="22"/>
          <w:szCs w:val="22"/>
        </w:rPr>
        <w:t xml:space="preserve">sama kontrola paliwa + zatrzymanie kierowców + uniknięcie kar = 50 000–100 000 zł rocznie. Plus niemierzalne: wizerunek u klientów, stabilność zespołu, spokojny sen właściciela.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13. CO JUŻ ZROBILIŚMY — PROCEDURY V4.0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Opracowano komplet dokumentów proceduralnych, które rozwiązują każdy z opisanych powyżej problemów: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Dokument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 zawiera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PROCEDURY_06_LOGISTYKA_V4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 rozdziałów: planowanie tras, konfrontacja awizacji, przydział kierowców, tachografy, paliwo, GPS, pojemniki, domówienia, serwis, checklist, raport tygodniowy, wsparcie wieczorne, procedury awaryjne, zakazy, scenariusze szkoleniowe, konsekwencje, oświadczenie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GOTOWY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Załącznik nr 1 — Przypisanie Kierowców do Pojazdów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Tabela przypisania + historia zmian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GOTOWY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Załącznik nr 2 — Karta Odbiorcy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Baza kontaktów per klient (magazynier, koordynator opakowań, osoba decyzyjna, windykacja). 8 pustych kart do wypełnienia.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GOTOWY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PYTANIA_95_KOMPAKT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 pytań weryfikacyjnych do Ilony — sprawdzenie czy będzie stosować procedury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GOTOWY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Następne kroki: spotkanie z Iloną (omówienie procedur, tydzień na pytania), spotkanie z kierowcami (karty tachografu, nowe zasady), podpisy oświadczeń, wdrożenie, weryfikacja po 1–2 miesiącach.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Luty 2026 | Strona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PIÓRKOWSCY — Dział Transportu — Obraz Stanu Obecnego</w:t>
    </w:r>
    <w:r>
      <w:rPr>
        <w:rFonts w:ascii="Arial" w:cs="Arial" w:eastAsia="Arial" w:hAnsi="Arial"/>
        <w:b/>
        <w:bCs/>
        <w:color w:val="CC0000"/>
        <w:sz w:val="14"/>
        <w:szCs w:val="14"/>
      </w:rPr>
      <w:t xml:space="preserve">	POUFNE — ZARZĄD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2026-03-21T20:08:22.253Z</dcterms:created>
  <dcterms:modified xsi:type="dcterms:W3CDTF">2026-03-21T20:08:22.254Z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