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UBOJNIA DROBIU PIÓRKOWSCY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ZAKRES ODPOWIEDZIALNOŚCI I KOMPETENCJI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Stanowisko: Handlowiec / Specjalista ds. Sprzedaży</w:t>
      </w:r>
    </w:p>
    <w:p>
      <w:pPr>
        <w:spacing w:before="50" w:after="5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Niniejszy dokument określa pełny zakres odpowiedzialności, obowiązków i kompetencji handlowca Ubojni Drobiu Piórkowscy. Zakres jest szeroko pojęty — handlowiec to nie tylko osoba przyjmująca zamówienia, ale pełnoprawny przedstawiciel handlowy firmy odpowiedzialny za wyniki sprzedaży, relacje z klientami i aktywne budowanie portfela.</w:t>
      </w:r>
    </w:p>
    <w:p>
      <w:pPr>
        <w:spacing w:before="120" w:after="120"/>
      </w:pPr>
    </w:p>
    <w:p>
      <w:pPr>
        <w:pBdr>
          <w:bottom w:val="single" w:color="000000" w:sz="8" w:space="2"/>
        </w:pBdr>
        <w:spacing w:before="220" w:after="1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1. CEL STANOWISKA</w:t>
      </w:r>
    </w:p>
    <w:p>
      <w:pPr>
        <w:spacing w:before="50" w:after="5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Handlowiec jest głównym punktem kontaktu między Ubojnią Drobiu Piórkowscy a klientem. Odpowiada za całość procesu sprzedaży — od pozyskania klienta, przez obsługę bieżącą, po utrzymanie długoterminowej relacji. Handlowiec działa w imieniu firmy i reprezentuje jej wartości: rzetelność, terminowość i profesjonalizm.</w:t>
      </w:r>
    </w:p>
    <w:p>
      <w:pPr>
        <w:spacing w:before="80" w:after="80"/>
      </w:pPr>
    </w:p>
    <w:p>
      <w:pPr>
        <w:pBdr>
          <w:bottom w:val="single" w:color="000000" w:sz="8" w:space="2"/>
        </w:pBdr>
        <w:spacing w:before="220" w:after="1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2. POZYCJA W STRUKTURZE ORGANIZACYJNEJ</w:t>
      </w:r>
    </w:p>
    <w:p>
      <w:pPr>
        <w:spacing w:before="40" w:after="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PODLEGA: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Zarząd — Sergiusz Piórkowski i Marcin Piórkowski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Dyrektor Zakładu — Justyna (w kwestiach operacyjnych)</w:t>
            </w:r>
          </w:p>
        </w:tc>
        <w:tc>
          <w:tcPr>
            <w:tcW w:type="dxa" w:w="48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WSPÓŁPRACUJE Z: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Innymi handlowcami (zespół handlowy)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Koordynatorem Logistyki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Fakturzystkami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Działem Jakości (Klaudia)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Magazynem / Chłodnią / Mroźnią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Działem Zakupu Żywca</w:t>
            </w:r>
          </w:p>
        </w:tc>
      </w:tr>
    </w:tbl>
    <w:p>
      <w:pPr>
        <w:spacing w:before="40" w:after="40"/>
      </w:pPr>
    </w:p>
    <w:p>
      <w:pPr>
        <w:shd w:fill="F0F0F0" w:val="clear"/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GRANICA KOMPETENCJI: </w:t>
      </w:r>
      <w:r>
        <w:rPr>
          <w:rFonts w:ascii="Arial" w:cs="Arial" w:eastAsia="Arial" w:hAnsi="Arial"/>
          <w:sz w:val="20"/>
          <w:szCs w:val="20"/>
        </w:rPr>
        <w:t xml:space="preserve">Handlowiec NIE wydaje poleceń produkcji, magazynowi ani mroźni. Komunikacja z tymi działami odbywa się przez Dyrektora Zakładu lub przez ZPSP.</w:t>
      </w:r>
    </w:p>
    <w:p>
      <w:pPr>
        <w:spacing w:before="120" w:after="120"/>
      </w:pPr>
    </w:p>
    <w:p>
      <w:pPr>
        <w:pBdr>
          <w:bottom w:val="single" w:color="000000" w:sz="8" w:space="2"/>
        </w:pBdr>
        <w:spacing w:before="220" w:after="1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3. GŁÓWNE OBSZARY ODPOWIEDZIALNOŚCI</w:t>
      </w:r>
    </w:p>
    <w:p>
      <w:pPr>
        <w:spacing w:before="40" w:after="40"/>
      </w:pPr>
    </w:p>
    <w:p>
      <w:pPr>
        <w:shd w:fill="1A1A1A" w:val="clear"/>
        <w:spacing w:before="160" w:after="8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3.1. ZARZĄDZANIE ZAMÓWIENIAMI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PRZYJMOWANIE ZAMÓWIEŃ od klientów (telefon, e-mail, WhatsApp) i NATYCHMIASTOWE wprowadzanie do ZPSP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WERYFIKACJA BILANSU przed każdym potwierdzeniem ilości — zakaz obiecywania towaru bez sprawdzenia dostępności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PRZESTRZEGANIE DEADLINÓW: zamówienia na dziś do 10:00, na jutro do 14:00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ZARZĄDZANIE ANULOWANIAMI — niezwłoczne informowanie zespołu o wolnej puli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OBSŁUGA ZAMÓWIEŃ CYKLICZNYCH — konfiguracja i weryfikacja w ZPSP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PRZESTRZEGANIE KOLEJNOŚCI: WPIS DO ZPSP → ZAŁADUNEK → FAKTURA. Bez wyjątków.</w:t>
      </w:r>
    </w:p>
    <w:p>
      <w:pPr>
        <w:spacing w:before="60" w:after="60"/>
      </w:pPr>
    </w:p>
    <w:p>
      <w:pPr>
        <w:shd w:fill="1A1A1A" w:val="clear"/>
        <w:spacing w:before="160" w:after="8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3.2. AKTYWNA SPRZEDAŻ I POZYSKIWANIE KLIENTÓW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AKTYWNE POSZUKIWANIE nowych klientów — wyszukiwanie leadów, telefony wychodzące, kontakt targowy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BUDOWANIE BAZY KONTAKTÓW w module CRM w ZPSP — każdy kontakt odnotowany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PROSPECTING: minimum miesięczny plan nowych kontaktów, follow-up po 2–3 dniach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ANALIZA NIEAKTYWNYCH KLIENTÓW — klienci którzy nie zamawiają ponad 48h wymagają reakcji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AKTYWNA SPRZEDAŻ NADWYŻEK — priorytetowe wykorzystanie modułu Potencjalni Odbiorcy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SPRZEDAŻ PIĄTKOWEGO BUFORU do zera — świeży towar nie przeżyje weekendu</w:t>
      </w:r>
    </w:p>
    <w:p>
      <w:pPr>
        <w:spacing w:before="60" w:after="60"/>
      </w:pPr>
    </w:p>
    <w:p>
      <w:pPr>
        <w:shd w:fill="1A1A1A" w:val="clear"/>
        <w:spacing w:before="160" w:after="8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3.3. ZARZĄDZANIE CENAMI I NEGOCJACJE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USTALANIE CEN ŚWIEŻYCH PRODUKTÓW na podstawie analizy rynku, kosztu żywca i stanu bilansu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MONITOROWANIE CEN KONKURENCJI i natychmiastowe raportowanie do Zarządu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NEGOCJACJE Z KLIENTAMI w ramach uprawnień — rabaty wyłącznie za zgodą Zarządu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KONTRAKTY TYGODNIOWE — potwierdzenie e-mailem, ceny i ilości na dany tydzień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REAGOWANIE NA ZMIANY RYNKOWE — korekta cen w ZPSP bez zwłoki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CENY MROŻONEK — wyłącznie za zgodą Zarządu, przed wpisem do ZPSP</w:t>
      </w:r>
    </w:p>
    <w:p>
      <w:pPr>
        <w:spacing w:before="60" w:after="60"/>
      </w:pPr>
    </w:p>
    <w:p>
      <w:pPr>
        <w:shd w:fill="1A1A1A" w:val="clear"/>
        <w:spacing w:before="160" w:after="8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3.4. ZARZĄDZANIE RELACJAMI Z KLIENTAMI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PEŁNA OPIEKA NAD KLIENTEM — od zamówienia po dostawę, reklamacje, dokumenty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ZASADA JEDNEGO GŁOSU — koordynacja z innymi handlowcami przed kontaktem z cudzym klientem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MONITOROWANIE NALEŻNOŚCI I OPAKOWAŃ E2 podczas rozmów telefonicznych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REAGOWANIE NA REKLAMACJE — przekazanie do Klaudii, monitorowanie statusu w ZPSP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REAGOWANIE NA SPADEK ZAMÓWIEŃ stałego klienta — eskalacja do Zarządu w ciągu 48h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PRZEKAZANIE KLIENTÓW przy urlopie/chorobie — aktualizacja ZPSP przed nieobecnością</w:t>
      </w:r>
    </w:p>
    <w:p>
      <w:pPr>
        <w:spacing w:before="60" w:after="60"/>
      </w:pPr>
    </w:p>
    <w:p>
      <w:pPr>
        <w:shd w:fill="1A1A1A" w:val="clear"/>
        <w:spacing w:before="160" w:after="8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3.5. KOMUNIKACJA WEWNĘTRZNA I PRACA ZESPOŁOWA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AKTYWNY UDZIAŁ w spotkaniach operacyjnych i spotkaniach handlowych we wtorki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INFORMOWANIE ZESPOŁU na grupie WhatsApp Handlowej: wolna pula, bufor poniżej 5t, domówienia po deadline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PROPORCJONALNE UCINANIE ZAMÓWIEŃ — decyzja zespołowa, nie indywidualna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SOLIDARNOŚĆ PRZY ROZŁOŻENIU TOWARU — równomierne dzielenie mniej pożądanych produktów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ESKALACJA DO ZARZĄDU w sprawach handlowych, do Dyrektora Zakładu w sprawach operacyjnych</w:t>
      </w:r>
    </w:p>
    <w:p>
      <w:pPr>
        <w:spacing w:before="60" w:after="60"/>
      </w:pPr>
    </w:p>
    <w:p>
      <w:pPr>
        <w:shd w:fill="1A1A1A" w:val="clear"/>
        <w:spacing w:before="160" w:after="8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3.6. INFORMOWANIE I RAPORTOWANIE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RAPORTOWANIE INFORMACJI CENOWYCH od klientów i z rynku — natychmiast do Zarządu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INFORMOWANIE O JAKOŚCI — każda uwaga klienta trafia do Klaudii i Dyrektora Zakładu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INFORMOWANIE O ZMIANACH STREF ZAGROŻONYCH — tego samego dnia do klientów wymagających towaru spoza strefy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INFORMOWANIE LOGISTYKI O ZMIANACH w zamówieniach po zaplanowaniu kursów</w:t>
      </w:r>
    </w:p>
    <w:p>
      <w:pPr>
        <w:spacing w:before="120" w:after="120"/>
      </w:pPr>
    </w:p>
    <w:p>
      <w:pPr>
        <w:pBdr>
          <w:bottom w:val="single" w:color="000000" w:sz="8" w:space="2"/>
        </w:pBdr>
        <w:spacing w:before="220" w:after="1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4. MATRYCA ODPOWIEDZIALNOŚCI</w:t>
      </w:r>
    </w:p>
    <w:p>
      <w:pPr>
        <w:spacing w:before="40" w:after="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26"/>
      </w:tblGrid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Zamówienia bieżące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Przyjmuje, weryfikuje bilans, wpisuje do ZPSP przed potwierdzeniem</w:t>
            </w:r>
          </w:p>
        </w:tc>
        <w:tc>
          <w:tcPr>
            <w:tcW w:type="dxa" w:w="28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zamówień bez wpisu w systemie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Nowi klienci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Aktywne poszukiwanie, weryfikacja KRS, zamówienie próbne, limit kredytowy</w:t>
            </w:r>
          </w:p>
        </w:tc>
        <w:tc>
          <w:tcPr>
            <w:tcW w:type="dxa" w:w="28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Regularny wzrost bazy aktywnych klientów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Ceny świeże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Ustala samodzielnie na podstawie rynku i kosztu żywca</w:t>
            </w:r>
          </w:p>
        </w:tc>
        <w:tc>
          <w:tcPr>
            <w:tcW w:type="dxa" w:w="28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sprzedaży poniżej opłacalności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Ceny mrożonki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Wyłącznie po uzyskaniu zgody Zarządu</w:t>
            </w:r>
          </w:p>
        </w:tc>
        <w:tc>
          <w:tcPr>
            <w:tcW w:type="dxa" w:w="28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zamówień mrożonek bez potwierdzenia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Ucinanie zamówień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Uczestniczy w decyzji zespołowej, stosuje proporcjonalny podział</w:t>
            </w:r>
          </w:p>
        </w:tc>
        <w:tc>
          <w:tcPr>
            <w:tcW w:type="dxa" w:w="28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Każdy klient obcięty o ten sam procent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Reklamacje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Przekazuje do Klaudii, monitoruje status w ZPSP</w:t>
            </w:r>
          </w:p>
        </w:tc>
        <w:tc>
          <w:tcPr>
            <w:tcW w:type="dxa" w:w="28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nieobsłużonych reklamacji ponad termin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Informacje rynkowe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Raportuje do Zarządu niezwłocznie po uzyskaniu</w:t>
            </w:r>
          </w:p>
        </w:tc>
        <w:tc>
          <w:tcPr>
            <w:tcW w:type="dxa" w:w="28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Zarząd na bieżąco z sytuacją cenową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Bufor piątkowy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Sprzedaje do zera każdego piątku</w:t>
            </w:r>
          </w:p>
        </w:tc>
        <w:tc>
          <w:tcPr>
            <w:tcW w:type="dxa" w:w="28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towaru świeżego w chłodni na weekend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Nadwyżki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Informuje zespół, korzysta z modułu Potencjalni Odbiorcy</w:t>
            </w:r>
          </w:p>
        </w:tc>
        <w:tc>
          <w:tcPr>
            <w:tcW w:type="dxa" w:w="28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Minimalne straty na niesprzedanym towarze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Nieaktywni klienci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Reaguje w ciągu 48h od braku zamówienia</w:t>
            </w:r>
          </w:p>
        </w:tc>
        <w:tc>
          <w:tcPr>
            <w:tcW w:type="dxa" w:w="28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utraty klientów bez reakcji handlowca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Dokumentacja ZPSP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Każda operacja pod własnym loginem, pełna historia</w:t>
            </w:r>
          </w:p>
        </w:tc>
        <w:tc>
          <w:tcPr>
            <w:tcW w:type="dxa" w:w="28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operacji wykonanych bez wpisu w systemie</w:t>
            </w:r>
          </w:p>
        </w:tc>
      </w:tr>
    </w:tbl>
    <w:p>
      <w:pPr>
        <w:spacing w:before="120" w:after="120"/>
      </w:pPr>
    </w:p>
    <w:p>
      <w:pPr>
        <w:pBdr>
          <w:bottom w:val="single" w:color="000000" w:sz="8" w:space="2"/>
        </w:pBdr>
        <w:spacing w:before="220" w:after="1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5. UPRAWNIENIA HANDLOWCA</w:t>
      </w:r>
    </w:p>
    <w:p>
      <w:pPr>
        <w:spacing w:before="40" w:after="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HANDLOWIEC MA PRAWO: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Ustalać ceny świeżych produktów samodzielnie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Decydować o przyjęciu lub odmowie zamówienia (bilans, należności)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Wyrażać opinię przed podjęciem decyzji przez Zarząd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Korzystać z wszystkich modułów ZPSP w zakresie swojej pracy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Zgłaszać do Zarządu propozycje zmian w procedurach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Odmawiać realizacji poleceń sprzecznych z procedurami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Eskalować spory do Zarządu</w:t>
            </w:r>
          </w:p>
        </w:tc>
        <w:tc>
          <w:tcPr>
            <w:tcW w:type="dxa" w:w="48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HANDLOWIEC NIE MA PRAWA: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Przyznawać rabatów bez zgody Zarządu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Wpisywać zamówień mrożonki bez zgody Zarządu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Wydawać poleceń produkcji, magazynowi ani mroźni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Logować się na cudze konto ZPSP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Faworyzować własnych klientów przy ucinaniu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Udostępniać procedur osobom spoza firmy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Działać sprzecznie z zatwierdzoną decyzją Zarządu</w:t>
            </w:r>
          </w:p>
        </w:tc>
      </w:tr>
    </w:tbl>
    <w:p>
      <w:pPr>
        <w:spacing w:before="120" w:after="120"/>
      </w:pPr>
    </w:p>
    <w:p>
      <w:pPr>
        <w:pBdr>
          <w:bottom w:val="single" w:color="000000" w:sz="8" w:space="2"/>
        </w:pBdr>
        <w:spacing w:before="220" w:after="1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6. KOMPETENCJE WYMAGANE NA STANOWISKU</w:t>
      </w:r>
    </w:p>
    <w:p>
      <w:pPr>
        <w:spacing w:before="40" w:after="40"/>
      </w:pPr>
    </w:p>
    <w:p>
      <w:pPr>
        <w:shd w:fill="1A1A1A" w:val="clear"/>
        <w:spacing w:before="160" w:after="8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6.1. WIEDZA PRODUKTOWA (OBOWIĄZKOWA)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Pełna znajomość asortymentu: tuszka, filet, ćwiartka, skrzydło, korpus, łyse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Rozumienie kalibracji — zakresy wagowe, dlaczego klient tego wymaga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Znajomość klas A i B — co wpływa na przypisanie, jak komunikować klientowi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Zasady przechowywania — temperatura, czas przydatności, wpływ na jakość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Wymagania Halal — którzy klienci, co oznacza operacyjnie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Strefy zagrożone (ptasia grypa) — ograniczenia handlowe, jak informować klientów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Podstawy procesu uboju — od przyjęcia żywca po pakowanie</w:t>
      </w:r>
    </w:p>
    <w:p>
      <w:pPr>
        <w:spacing w:before="60" w:after="60"/>
      </w:pPr>
    </w:p>
    <w:p>
      <w:pPr>
        <w:shd w:fill="1A1A1A" w:val="clear"/>
        <w:spacing w:before="160" w:after="8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6.2. KOMPETENCJE SYSTEMOWE (ZPSP)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Panel Handlowcy — przyjmowanie, edycja, anulowanie zamówień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Bilans dzienny — odczyt, interpretacja, reakcja na niedobór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CRM — prowadzenie historii klienta, notatki, leady, przekazanie klientów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Reklamacje — podgląd statusu, zgłoszenie przez handlowca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Moduł Potencjalni Odbiorcy — aktywne pozyskiwanie i sprzedaż nadwyżek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Dashboard — należności, salda opakowań E2 i palet H1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Procedura awaryjna — postępowanie gdy ZPSP nie działa</w:t>
      </w:r>
    </w:p>
    <w:p>
      <w:pPr>
        <w:spacing w:before="60" w:after="60"/>
      </w:pPr>
    </w:p>
    <w:p>
      <w:pPr>
        <w:shd w:fill="1A1A1A" w:val="clear"/>
        <w:spacing w:before="160" w:after="8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6.3. KOMPETENCJE HANDLOWE I INTERPERSONALNE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Umiejętność negocjacji cenowych — argumentowanie wartością, nie tylko ceną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Budowanie długoterminowych relacji z klientami — regularny kontakt, proaktywność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Analiza rynku — monitoring cen konkurencji, reakcja na zmiany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Praca zespołowa — solidarność przy ucinaniu, informowanie grupy, udział w spotkaniach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Komunikacja pisemna — kontrakty tygodniowe e-mailem, raporty dla Zarządu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Zarządzanie własnym czasem — priorytety, deadliny, samodzielne planowanie dnia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Odporność na presję klientów — odmowa bez ZPSP, eskalacja zamiast samowoli</w:t>
      </w:r>
    </w:p>
    <w:p>
      <w:pPr>
        <w:spacing w:before="120" w:after="120"/>
      </w:pPr>
    </w:p>
    <w:p>
      <w:pPr>
        <w:pBdr>
          <w:bottom w:val="single" w:color="000000" w:sz="8" w:space="2"/>
        </w:pBdr>
        <w:spacing w:before="220" w:after="1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7. KLUCZOWE WSKAŹNIKI EFEKTYWNOŚCI</w:t>
      </w:r>
    </w:p>
    <w:p>
      <w:pPr>
        <w:spacing w:before="40" w:after="40"/>
      </w:pPr>
    </w:p>
    <w:p>
      <w:pPr>
        <w:spacing w:before="50" w:after="5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Poniższe wskaźniki służą ocenie jakości pracy handlowca. Szczegółowe progi i częstotliwość oceny ustala Zarząd.</w:t>
      </w:r>
    </w:p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REALIZACJA ZAMÓWIEŃ — procent zamówień zrealizowanych bez błędów operacyjnych (brak zamówień poza ZPSP, brak obietnic bez bilansu)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BAZA KLIENTÓW — liczba aktywnych klientów, trend wzrostowy lub utrzymanie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NOWE KONTAKTY — liczba nowych leadów i prób nawiązania współpracy miesięcznie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CZAS REAKCJI — czas od spadku zamówień klienta do eskalacji (max 48h)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PIĄTKOWY BUFOR — procent tygodni z zerowym towarem świeżym w chłodni w weekend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REKLAMACJE — liczba reklamacji na klienta, trend, czas zamknięcia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NALEŻNOŚCI — stan przeterminowanych należności portfela klientów handlowca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ZNAJOMOŚĆ PRODUKTU — weryfikacja podczas szkoleń i spotkań produktowych</w:t>
      </w:r>
    </w:p>
    <w:p>
      <w:pPr>
        <w:spacing w:before="120" w:after="120"/>
      </w:pPr>
    </w:p>
    <w:p>
      <w:pPr>
        <w:pBdr>
          <w:bottom w:val="single" w:color="000000" w:sz="8" w:space="2"/>
        </w:pBdr>
        <w:spacing w:before="220" w:after="1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8. ZASADY ETYKI ZAWODOWEJ</w:t>
      </w:r>
    </w:p>
    <w:p>
      <w:pPr>
        <w:spacing w:before="50" w:after="5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Handlowiec reprezentuje firmę na zewnątrz. Jego/jej zachowanie wobec klientów, partnerów i konkurencji jest wizytówką Ubojni Drobiu Piórkowscy.</w:t>
      </w:r>
    </w:p>
    <w:p>
      <w:pPr>
        <w:spacing w:before="40" w:after="40"/>
      </w:pPr>
    </w:p>
    <w:p>
      <w:pPr>
        <w:shd w:fill="F0F0F0" w:val="clear"/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LOJALNOŚĆ: </w:t>
      </w:r>
      <w:r>
        <w:rPr>
          <w:rFonts w:ascii="Arial" w:cs="Arial" w:eastAsia="Arial" w:hAnsi="Arial"/>
          <w:sz w:val="20"/>
          <w:szCs w:val="20"/>
        </w:rPr>
        <w:t xml:space="preserve">Handlowiec działa w interesie firmy, nie własnym. Informacje uzyskane od klientów (ceny, strategie zakupowe, plany) są własnością firmy.</w:t>
      </w:r>
    </w:p>
    <w:p>
      <w:pPr>
        <w:shd w:fill="F0F0F0" w:val="clear"/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RZETELNOŚĆ: </w:t>
      </w:r>
      <w:r>
        <w:rPr>
          <w:rFonts w:ascii="Arial" w:cs="Arial" w:eastAsia="Arial" w:hAnsi="Arial"/>
          <w:sz w:val="20"/>
          <w:szCs w:val="20"/>
        </w:rPr>
        <w:t xml:space="preserve">Handlowiec nie składa obietnic bez pokrycia. Nie potwierdza ilości bez bilansu. Nie obiecuje terminów bez konsultacji z logistyką.</w:t>
      </w:r>
    </w:p>
    <w:p>
      <w:pPr>
        <w:shd w:fill="F0F0F0" w:val="clear"/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POUFNOŚĆ: </w:t>
      </w:r>
      <w:r>
        <w:rPr>
          <w:rFonts w:ascii="Arial" w:cs="Arial" w:eastAsia="Arial" w:hAnsi="Arial"/>
          <w:sz w:val="20"/>
          <w:szCs w:val="20"/>
        </w:rPr>
        <w:t xml:space="preserve">Procedury, ceny, dane klientów, wyniki finansowe — informacje poufne firmy. Zakaz udostępniania osobom spoza firmy.</w:t>
      </w:r>
    </w:p>
    <w:p>
      <w:pPr>
        <w:shd w:fill="F0F0F0" w:val="clear"/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SOLIDARNOŚĆ: </w:t>
      </w:r>
      <w:r>
        <w:rPr>
          <w:rFonts w:ascii="Arial" w:cs="Arial" w:eastAsia="Arial" w:hAnsi="Arial"/>
          <w:sz w:val="20"/>
          <w:szCs w:val="20"/>
        </w:rPr>
        <w:t xml:space="preserve">Handlowiec nie działa kosztem kolegów. Proporcjonalne ucinanie, wspólny interes, brak faworyzowania.</w:t>
      </w:r>
    </w:p>
    <w:p>
      <w:pPr>
        <w:shd w:fill="F0F0F0" w:val="clear"/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KULTURA OSOBISTA: </w:t>
      </w:r>
      <w:r>
        <w:rPr>
          <w:rFonts w:ascii="Arial" w:cs="Arial" w:eastAsia="Arial" w:hAnsi="Arial"/>
          <w:sz w:val="20"/>
          <w:szCs w:val="20"/>
        </w:rPr>
        <w:t xml:space="preserve">Zakaz obrażania, poniżania lub lekceważenia współpracowników, przełożonych, klientów i partnerów firmy.</w:t>
      </w:r>
    </w:p>
    <w:p>
      <w:pPr>
        <w:spacing w:before="200" w:after="2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POTWIERDZENIE ZAPOZNANIA SIĘ Z ZAKRESEM ODPOWIEDZIALNOŚCI</w:t>
      </w:r>
    </w:p>
    <w:p>
      <w:pPr>
        <w:spacing w:before="60" w:after="60"/>
      </w:pPr>
    </w:p>
    <w:p>
      <w:pPr>
        <w:spacing w:before="50" w:after="5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Ja, niżej podpisany/podpisana, potwierdzam że zapoznałem/zapoznałam się z powyższym Zakresem Odpowiedzialności i Kompetencji na stanowisku Handlowca w Ubojni Drobiu Piórkowscy, rozumiem jego treść i zobowiązuję się do jego przestrzegania.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hAnsi="Arial"/>
          <w:sz w:val="20"/>
          <w:szCs w:val="20"/>
        </w:rPr>
        <w:t xml:space="preserve">Imię i nazwisko (drukowanymi): ............................................................................</w:t>
      </w:r>
    </w:p>
    <w:p>
      <w:pPr>
        <w:spacing w:before="120" w:after="60"/>
      </w:pPr>
      <w:r>
        <w:rPr>
          <w:rFonts w:ascii="Arial" w:cs="Arial" w:hAnsi="Arial"/>
          <w:sz w:val="20"/>
          <w:szCs w:val="20"/>
        </w:rPr>
        <w:t xml:space="preserve">Data: ............................................................................</w:t>
      </w:r>
    </w:p>
    <w:p>
      <w:pPr>
        <w:spacing w:before="120" w:after="60"/>
      </w:pPr>
      <w:r>
        <w:rPr>
          <w:rFonts w:ascii="Arial" w:cs="Arial" w:hAnsi="Arial"/>
          <w:sz w:val="20"/>
          <w:szCs w:val="20"/>
        </w:rPr>
        <w:t xml:space="preserve">Podpis: ............................................................................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2026-03-05T10:52:14.495Z</dcterms:created>
  <dcterms:modified xsi:type="dcterms:W3CDTF">2026-03-05T10:52:14.497Z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