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19" w:rsidRPr="00BD1119" w:rsidRDefault="00BD1119" w:rsidP="00BD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1119" w:rsidRPr="00BD1119" w:rsidRDefault="00BD1119" w:rsidP="00BD11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111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BD1119" w:rsidRPr="00BD1119" w:rsidRDefault="00BD1119" w:rsidP="00BD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5751"/>
      </w:tblGrid>
      <w:tr w:rsidR="00BD1119" w:rsidRPr="00BD1119" w:rsidTr="00BD11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BD1119" w:rsidRPr="00BD1119" w:rsidTr="00BD11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Horário para falar com o Dono da Empresa determinado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tem horário de disponibilidade restrito </w:t>
            </w:r>
            <w:r w:rsidR="008469A9" w:rsidRPr="00BD1119">
              <w:rPr>
                <w:rFonts w:ascii="Arial" w:eastAsia="Times New Roman" w:hAnsi="Arial" w:cs="Arial"/>
                <w:color w:val="000000"/>
                <w:lang w:eastAsia="pt-BR"/>
              </w:rPr>
              <w:t>(para</w:t>
            </w: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reuniões no Google </w:t>
            </w:r>
            <w:proofErr w:type="spellStart"/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Meet</w:t>
            </w:r>
            <w:proofErr w:type="spellEnd"/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  <w:r w:rsidR="008469A9">
              <w:rPr>
                <w:rFonts w:ascii="Arial" w:eastAsia="Times New Roman" w:hAnsi="Arial" w:cs="Arial"/>
                <w:color w:val="000000"/>
                <w:lang w:eastAsia="pt-BR"/>
              </w:rPr>
              <w:t>, apenas em horário comercial e fins de semana em horário diurno</w:t>
            </w: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446711" w:rsidRDefault="00446711">
      <w:bookmarkStart w:id="0" w:name="_GoBack"/>
      <w:bookmarkEnd w:id="0"/>
    </w:p>
    <w:sectPr w:rsidR="0044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19"/>
    <w:rsid w:val="00446711"/>
    <w:rsid w:val="008469A9"/>
    <w:rsid w:val="00B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9293F-8F20-470C-856A-3A3A33A5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07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2020-11-11T23:00:00Z</dcterms:created>
  <dcterms:modified xsi:type="dcterms:W3CDTF">2020-11-12T07:19:00Z</dcterms:modified>
</cp:coreProperties>
</file>