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Análise do Ciclo de Vida do Negócio : Realizar Orçamento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