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644EC">
      <w:r>
        <w:t>La gestion des caracteres dans python avec les triples’’’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3644EC"/>
    <w:rsid w:val="00364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>region pays de la loire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2013-05-06T09:21:00Z</dcterms:created>
  <dcterms:modified xsi:type="dcterms:W3CDTF">2013-05-06T09:22:00Z</dcterms:modified>
</cp:coreProperties>
</file>