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AF" w:rsidRPr="00523FAF" w:rsidRDefault="00523FAF" w:rsidP="00523FAF">
      <w:pPr>
        <w:shd w:val="clear" w:color="auto" w:fill="FFFFFF"/>
        <w:spacing w:after="0" w:line="240" w:lineRule="auto"/>
        <w:outlineLvl w:val="1"/>
        <w:rPr>
          <w:rFonts w:ascii="Arial" w:eastAsia="Times New Roman" w:hAnsi="Arial" w:cs="Arial"/>
          <w:color w:val="1F1F1F"/>
          <w:sz w:val="36"/>
          <w:szCs w:val="36"/>
          <w:lang w:eastAsia="en-GB"/>
        </w:rPr>
      </w:pPr>
      <w:r w:rsidRPr="00523FAF">
        <w:rPr>
          <w:rFonts w:ascii="Arial" w:eastAsia="Times New Roman" w:hAnsi="Arial" w:cs="Arial"/>
          <w:color w:val="1F1F1F"/>
          <w:sz w:val="36"/>
          <w:szCs w:val="36"/>
          <w:lang w:eastAsia="en-GB"/>
        </w:rPr>
        <w:t xml:space="preserve">Practice Project: Updating the </w:t>
      </w:r>
      <w:proofErr w:type="spellStart"/>
      <w:r w:rsidRPr="00523FAF">
        <w:rPr>
          <w:rFonts w:ascii="Arial" w:eastAsia="Times New Roman" w:hAnsi="Arial" w:cs="Arial"/>
          <w:color w:val="1F1F1F"/>
          <w:sz w:val="36"/>
          <w:szCs w:val="36"/>
          <w:lang w:eastAsia="en-GB"/>
        </w:rPr>
        <w:t>CodeSkulptor</w:t>
      </w:r>
      <w:proofErr w:type="spellEnd"/>
      <w:r w:rsidRPr="00523FAF">
        <w:rPr>
          <w:rFonts w:ascii="Arial" w:eastAsia="Times New Roman" w:hAnsi="Arial" w:cs="Arial"/>
          <w:color w:val="1F1F1F"/>
          <w:sz w:val="36"/>
          <w:szCs w:val="36"/>
          <w:lang w:eastAsia="en-GB"/>
        </w:rPr>
        <w:t xml:space="preserve"> Docs</w:t>
      </w: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pict>
          <v:rect id="_x0000_i1025" style="width:0;height:.75pt" o:hralign="center" o:hrstd="t" o:hr="t" fillcolor="#a0a0a0" stroked="f"/>
        </w:pic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This project is the designed to give you more substantial experience in working with strings and files. You are encouraged to complete this </w:t>
      </w:r>
      <w:r w:rsidRPr="00523FAF">
        <w:rPr>
          <w:rFonts w:ascii="Arial" w:eastAsia="Times New Roman" w:hAnsi="Arial" w:cs="Arial"/>
          <w:b/>
          <w:bCs/>
          <w:color w:val="1F1F1F"/>
          <w:sz w:val="21"/>
          <w:lang w:eastAsia="en-GB"/>
        </w:rPr>
        <w:t xml:space="preserve">optional </w:t>
      </w:r>
      <w:r w:rsidRPr="00523FAF">
        <w:rPr>
          <w:rFonts w:ascii="Arial" w:eastAsia="Times New Roman" w:hAnsi="Arial" w:cs="Arial"/>
          <w:color w:val="1F1F1F"/>
          <w:sz w:val="21"/>
          <w:szCs w:val="21"/>
          <w:lang w:eastAsia="en-GB"/>
        </w:rPr>
        <w:t>practice project before you attempt the required project for this week. Remember that, if you are struggling, you are welcome to examine our solution for the practice project provided at the end of the description.</w:t>
      </w: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outlineLvl w:val="1"/>
        <w:rPr>
          <w:rFonts w:ascii="Arial" w:eastAsia="Times New Roman" w:hAnsi="Arial" w:cs="Arial"/>
          <w:color w:val="1F1F1F"/>
          <w:sz w:val="33"/>
          <w:szCs w:val="33"/>
          <w:lang w:eastAsia="en-GB"/>
        </w:rPr>
      </w:pPr>
      <w:r w:rsidRPr="00523FAF">
        <w:rPr>
          <w:rFonts w:ascii="Arial" w:eastAsia="Times New Roman" w:hAnsi="Arial" w:cs="Arial"/>
          <w:color w:val="1F1F1F"/>
          <w:sz w:val="33"/>
          <w:szCs w:val="33"/>
          <w:lang w:eastAsia="en-GB"/>
        </w:rPr>
        <w:t xml:space="preserve">Practice Project: Updating the </w:t>
      </w:r>
      <w:proofErr w:type="spellStart"/>
      <w:r w:rsidRPr="00523FAF">
        <w:rPr>
          <w:rFonts w:ascii="Arial" w:eastAsia="Times New Roman" w:hAnsi="Arial" w:cs="Arial"/>
          <w:color w:val="1F1F1F"/>
          <w:sz w:val="33"/>
          <w:szCs w:val="33"/>
          <w:lang w:eastAsia="en-GB"/>
        </w:rPr>
        <w:t>CodeSkulptor</w:t>
      </w:r>
      <w:proofErr w:type="spellEnd"/>
      <w:r w:rsidRPr="00523FAF">
        <w:rPr>
          <w:rFonts w:ascii="Arial" w:eastAsia="Times New Roman" w:hAnsi="Arial" w:cs="Arial"/>
          <w:color w:val="1F1F1F"/>
          <w:sz w:val="33"/>
          <w:szCs w:val="33"/>
          <w:lang w:eastAsia="en-GB"/>
        </w:rPr>
        <w:t xml:space="preserve"> Docs</w:t>
      </w: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As part of upgrading </w:t>
      </w:r>
      <w:proofErr w:type="spellStart"/>
      <w:r w:rsidRPr="00523FAF">
        <w:rPr>
          <w:rFonts w:ascii="Arial" w:eastAsia="Times New Roman" w:hAnsi="Arial" w:cs="Arial"/>
          <w:color w:val="1F1F1F"/>
          <w:sz w:val="21"/>
          <w:szCs w:val="21"/>
          <w:lang w:eastAsia="en-GB"/>
        </w:rPr>
        <w:t>CodeSkulptor</w:t>
      </w:r>
      <w:proofErr w:type="spellEnd"/>
      <w:r w:rsidRPr="00523FAF">
        <w:rPr>
          <w:rFonts w:ascii="Arial" w:eastAsia="Times New Roman" w:hAnsi="Arial" w:cs="Arial"/>
          <w:color w:val="1F1F1F"/>
          <w:sz w:val="21"/>
          <w:szCs w:val="21"/>
          <w:lang w:eastAsia="en-GB"/>
        </w:rPr>
        <w:t xml:space="preserve"> from Python 2 to Python 3, the original </w:t>
      </w:r>
      <w:hyperlink r:id="rId5" w:tgtFrame="_blank" w:history="1">
        <w:proofErr w:type="spellStart"/>
        <w:r w:rsidRPr="00523FAF">
          <w:rPr>
            <w:rFonts w:ascii="Arial" w:eastAsia="Times New Roman" w:hAnsi="Arial" w:cs="Arial"/>
            <w:color w:val="0062E4"/>
            <w:sz w:val="21"/>
            <w:u w:val="single"/>
            <w:lang w:eastAsia="en-GB"/>
          </w:rPr>
          <w:t>CodeSkulptor</w:t>
        </w:r>
        <w:proofErr w:type="spellEnd"/>
        <w:r w:rsidRPr="00523FAF">
          <w:rPr>
            <w:rFonts w:ascii="Arial" w:eastAsia="Times New Roman" w:hAnsi="Arial" w:cs="Arial"/>
            <w:color w:val="0062E4"/>
            <w:sz w:val="21"/>
            <w:u w:val="single"/>
            <w:lang w:eastAsia="en-GB"/>
          </w:rPr>
          <w:t xml:space="preserve"> Docs</w:t>
        </w:r>
      </w:hyperlink>
      <w:r w:rsidRPr="00523FAF">
        <w:rPr>
          <w:rFonts w:ascii="Arial" w:eastAsia="Times New Roman" w:hAnsi="Arial" w:cs="Arial"/>
          <w:color w:val="1F1F1F"/>
          <w:sz w:val="21"/>
          <w:szCs w:val="21"/>
          <w:lang w:eastAsia="en-GB"/>
        </w:rPr>
        <w:t xml:space="preserve"> (for Python 2) needed to be updated to reflect the language differences between Python 2 and Python 3. The resulting </w:t>
      </w:r>
      <w:hyperlink r:id="rId6" w:anchor="tabs-Python" w:tgtFrame="_blank" w:history="1">
        <w:r w:rsidRPr="00523FAF">
          <w:rPr>
            <w:rFonts w:ascii="Arial" w:eastAsia="Times New Roman" w:hAnsi="Arial" w:cs="Arial"/>
            <w:color w:val="0062E4"/>
            <w:sz w:val="21"/>
            <w:u w:val="single"/>
            <w:lang w:eastAsia="en-GB"/>
          </w:rPr>
          <w:t>CodeSkulptor3 Docs</w:t>
        </w:r>
      </w:hyperlink>
      <w:r w:rsidRPr="00523FAF">
        <w:rPr>
          <w:rFonts w:ascii="Arial" w:eastAsia="Times New Roman" w:hAnsi="Arial" w:cs="Arial"/>
          <w:color w:val="1F1F1F"/>
          <w:sz w:val="21"/>
          <w:szCs w:val="21"/>
          <w:lang w:eastAsia="en-GB"/>
        </w:rPr>
        <w:t xml:space="preserve"> consist of more than 10,000 lines of HTML. (Note the actual HTML for the Docs was generated via program from a much better organized PHP file that was created by hand.)</w: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The most extensive part of this update involved modifying the 600+ code examples using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to reflect the fact that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is a function in Python 3. Making this update by hand would have been both time consuming and error prone. In practice project, you will write a script in Python 3 that automatically updates the HTML for the </w:t>
      </w:r>
      <w:proofErr w:type="spellStart"/>
      <w:r w:rsidRPr="00523FAF">
        <w:rPr>
          <w:rFonts w:ascii="Arial" w:eastAsia="Times New Roman" w:hAnsi="Arial" w:cs="Arial"/>
          <w:color w:val="1F1F1F"/>
          <w:sz w:val="21"/>
          <w:szCs w:val="21"/>
          <w:lang w:eastAsia="en-GB"/>
        </w:rPr>
        <w:t>CodeSkulptor</w:t>
      </w:r>
      <w:proofErr w:type="spellEnd"/>
      <w:r w:rsidRPr="00523FAF">
        <w:rPr>
          <w:rFonts w:ascii="Arial" w:eastAsia="Times New Roman" w:hAnsi="Arial" w:cs="Arial"/>
          <w:color w:val="1F1F1F"/>
          <w:sz w:val="21"/>
          <w:szCs w:val="21"/>
          <w:lang w:eastAsia="en-GB"/>
        </w:rPr>
        <w:t xml:space="preserve"> Docs such that almost all of the examples use correct Python 3 syntax for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(i.e. the arguments are enclosed in parentheses).</w:t>
      </w:r>
    </w:p>
    <w:p w:rsid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p>
    <w:p w:rsidR="00523FAF" w:rsidRP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r w:rsidRPr="00523FAF">
        <w:rPr>
          <w:rFonts w:ascii="Arial" w:eastAsia="Times New Roman" w:hAnsi="Arial" w:cs="Arial"/>
          <w:color w:val="1F1F1F"/>
          <w:sz w:val="24"/>
          <w:szCs w:val="24"/>
          <w:lang w:eastAsia="en-GB"/>
        </w:rPr>
        <w:t xml:space="preserve">The structure of the HTML used in the </w:t>
      </w:r>
      <w:proofErr w:type="spellStart"/>
      <w:r w:rsidRPr="00523FAF">
        <w:rPr>
          <w:rFonts w:ascii="Arial" w:eastAsia="Times New Roman" w:hAnsi="Arial" w:cs="Arial"/>
          <w:color w:val="1F1F1F"/>
          <w:sz w:val="24"/>
          <w:szCs w:val="24"/>
          <w:lang w:eastAsia="en-GB"/>
        </w:rPr>
        <w:t>CodeSkulptor</w:t>
      </w:r>
      <w:proofErr w:type="spellEnd"/>
      <w:r w:rsidRPr="00523FAF">
        <w:rPr>
          <w:rFonts w:ascii="Arial" w:eastAsia="Times New Roman" w:hAnsi="Arial" w:cs="Arial"/>
          <w:color w:val="1F1F1F"/>
          <w:sz w:val="24"/>
          <w:szCs w:val="24"/>
          <w:lang w:eastAsia="en-GB"/>
        </w:rPr>
        <w:t xml:space="preserve"> Docs</w:t>
      </w: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The starting point for many scripting tasks is to examine the input data and understand its structure. We suggest that you begin by examining the Python 2 version of the Docs in a text editor such as Notepad. You will note that an HTML file is simply a text file organized by nested pairs of tags of the form </w:t>
      </w:r>
      <w:r w:rsidRPr="00523FAF">
        <w:rPr>
          <w:rFonts w:ascii="KaTeX_Typewriter" w:eastAsia="Times New Roman" w:hAnsi="KaTeX_Typewriter" w:cs="Times New Roman"/>
          <w:color w:val="1F1F1F"/>
          <w:sz w:val="25"/>
          <w:lang w:eastAsia="en-GB"/>
        </w:rPr>
        <w:t>&lt;</w:t>
      </w:r>
      <w:proofErr w:type="spellStart"/>
      <w:r w:rsidRPr="00523FAF">
        <w:rPr>
          <w:rFonts w:ascii="KaTeX_Typewriter" w:eastAsia="Times New Roman" w:hAnsi="KaTeX_Typewriter" w:cs="Times New Roman"/>
          <w:color w:val="1F1F1F"/>
          <w:sz w:val="25"/>
          <w:lang w:eastAsia="en-GB"/>
        </w:rPr>
        <w:t>foobar</w:t>
      </w:r>
      <w:proofErr w:type="spellEnd"/>
      <w:r w:rsidRPr="00523FAF">
        <w:rPr>
          <w:rFonts w:ascii="KaTeX_Typewriter" w:eastAsia="Times New Roman" w:hAnsi="KaTeX_Typewriter" w:cs="Times New Roman"/>
          <w:color w:val="1F1F1F"/>
          <w:sz w:val="25"/>
          <w:lang w:eastAsia="en-GB"/>
        </w:rPr>
        <w:t>&gt;...&lt;/</w:t>
      </w:r>
      <w:proofErr w:type="spellStart"/>
      <w:r w:rsidRPr="00523FAF">
        <w:rPr>
          <w:rFonts w:ascii="KaTeX_Typewriter" w:eastAsia="Times New Roman" w:hAnsi="KaTeX_Typewriter" w:cs="Times New Roman"/>
          <w:color w:val="1F1F1F"/>
          <w:sz w:val="25"/>
          <w:lang w:eastAsia="en-GB"/>
        </w:rPr>
        <w:t>foobar</w:t>
      </w:r>
      <w:proofErr w:type="spellEnd"/>
      <w:r w:rsidRPr="00523FAF">
        <w:rPr>
          <w:rFonts w:ascii="KaTeX_Typewriter" w:eastAsia="Times New Roman" w:hAnsi="KaTeX_Typewriter" w:cs="Times New Roman"/>
          <w:color w:val="1F1F1F"/>
          <w:sz w:val="25"/>
          <w:lang w:eastAsia="en-GB"/>
        </w:rPr>
        <w:t>&gt;</w:t>
      </w:r>
      <w:r w:rsidRPr="00523FAF">
        <w:rPr>
          <w:rFonts w:ascii="Arial" w:eastAsia="Times New Roman" w:hAnsi="Arial" w:cs="Arial"/>
          <w:color w:val="1F1F1F"/>
          <w:sz w:val="21"/>
          <w:szCs w:val="21"/>
          <w:lang w:eastAsia="en-GB"/>
        </w:rPr>
        <w:t xml:space="preserve">. Once this structure becomes apparent, automating the update of the example code involving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is surprisingly straightforward.</w: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In designing our script, we need to identify an HTML tag that encapsulates the code examples using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After closer examination, we note that the example code is always enclosed by </w:t>
      </w:r>
      <w:proofErr w:type="spellStart"/>
      <w:r w:rsidRPr="00523FAF">
        <w:rPr>
          <w:rFonts w:ascii="Arial" w:eastAsia="Times New Roman" w:hAnsi="Arial" w:cs="Arial"/>
          <w:color w:val="1F1F1F"/>
          <w:sz w:val="21"/>
          <w:szCs w:val="21"/>
          <w:lang w:eastAsia="en-GB"/>
        </w:rPr>
        <w:t>by</w:t>
      </w:r>
      <w:proofErr w:type="spellEnd"/>
      <w:r w:rsidRPr="00523FAF">
        <w:rPr>
          <w:rFonts w:ascii="Arial" w:eastAsia="Times New Roman" w:hAnsi="Arial" w:cs="Arial"/>
          <w:color w:val="1F1F1F"/>
          <w:sz w:val="21"/>
          <w:szCs w:val="21"/>
          <w:lang w:eastAsia="en-GB"/>
        </w:rPr>
        <w:t xml:space="preserve"> the HTML tag </w:t>
      </w:r>
      <w:r w:rsidRPr="00523FAF">
        <w:rPr>
          <w:rFonts w:ascii="KaTeX_Typewriter" w:eastAsia="Times New Roman" w:hAnsi="KaTeX_Typewriter" w:cs="Times New Roman"/>
          <w:color w:val="1F1F1F"/>
          <w:sz w:val="25"/>
          <w:lang w:eastAsia="en-GB"/>
        </w:rPr>
        <w:t>&lt;pre&gt;</w:t>
      </w:r>
      <w:r w:rsidRPr="00523FAF">
        <w:rPr>
          <w:rFonts w:ascii="Arial" w:eastAsia="Times New Roman" w:hAnsi="Arial" w:cs="Arial"/>
          <w:color w:val="1F1F1F"/>
          <w:sz w:val="21"/>
          <w:szCs w:val="21"/>
          <w:lang w:eastAsia="en-GB"/>
        </w:rPr>
        <w:t xml:space="preserve"> (meaning preformatted) so that the example is formatted to display as code. This observation suggest that we focus on extracting the </w:t>
      </w:r>
      <w:r w:rsidRPr="00523FAF">
        <w:rPr>
          <w:rFonts w:ascii="KaTeX_Typewriter" w:eastAsia="Times New Roman" w:hAnsi="KaTeX_Typewriter" w:cs="Times New Roman"/>
          <w:color w:val="1F1F1F"/>
          <w:sz w:val="25"/>
          <w:lang w:eastAsia="en-GB"/>
        </w:rPr>
        <w:t>&lt;pre&gt;</w:t>
      </w:r>
      <w:r w:rsidRPr="00523FAF">
        <w:rPr>
          <w:rFonts w:ascii="Arial" w:eastAsia="Times New Roman" w:hAnsi="Arial" w:cs="Arial"/>
          <w:color w:val="1F1F1F"/>
          <w:sz w:val="21"/>
          <w:szCs w:val="21"/>
          <w:lang w:eastAsia="en-GB"/>
        </w:rPr>
        <w:t xml:space="preserve"> blocks from the raw HTML and update any code examples that involve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in these blocks while leaving the containing text unmodified.</w:t>
      </w:r>
    </w:p>
    <w:p w:rsid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p>
    <w:p w:rsidR="00523FAF" w:rsidRP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r w:rsidRPr="00523FAF">
        <w:rPr>
          <w:rFonts w:ascii="Arial" w:eastAsia="Times New Roman" w:hAnsi="Arial" w:cs="Arial"/>
          <w:color w:val="1F1F1F"/>
          <w:sz w:val="24"/>
          <w:szCs w:val="24"/>
          <w:lang w:eastAsia="en-GB"/>
        </w:rPr>
        <w:t>Recommended structure for your program</w:t>
      </w: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Based on the analysis in the previous section, we recommend that your script consist of three Python functions that update increasingly large logical components of the HTML file (a line, a </w:t>
      </w:r>
      <w:r w:rsidRPr="00523FAF">
        <w:rPr>
          <w:rFonts w:ascii="KaTeX_Typewriter" w:eastAsia="Times New Roman" w:hAnsi="KaTeX_Typewriter" w:cs="Times New Roman"/>
          <w:color w:val="1F1F1F"/>
          <w:sz w:val="25"/>
          <w:lang w:eastAsia="en-GB"/>
        </w:rPr>
        <w:t>&lt;pre&gt;</w:t>
      </w:r>
      <w:r w:rsidRPr="00523FAF">
        <w:rPr>
          <w:rFonts w:ascii="Arial" w:eastAsia="Times New Roman" w:hAnsi="Arial" w:cs="Arial"/>
          <w:color w:val="1F1F1F"/>
          <w:sz w:val="21"/>
          <w:szCs w:val="21"/>
          <w:lang w:eastAsia="en-GB"/>
        </w:rPr>
        <w:t xml:space="preserve"> block, and an entire file). The implementation of each of these functions has a similar three part structure: </w:t>
      </w:r>
    </w:p>
    <w:p w:rsidR="00523FAF" w:rsidRPr="00523FAF" w:rsidRDefault="00523FAF" w:rsidP="00523FAF">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The function splits the input string into smaller components, </w:t>
      </w:r>
    </w:p>
    <w:p w:rsidR="00523FAF" w:rsidRPr="00523FAF" w:rsidRDefault="00523FAF" w:rsidP="00523FAF">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The function then updates a subset of these smaller components using the update function for that component, </w:t>
      </w:r>
    </w:p>
    <w:p w:rsidR="00523FAF" w:rsidRPr="00523FAF" w:rsidRDefault="00523FAF" w:rsidP="00523FAF">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Finally, the function reassembles the modified components and returns the updated string.</w: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For step two above, the update at the simplest level (a line) can be done directly using basic string operations. With this logic in mind. we suggest that you implement the three functions in this provided </w:t>
      </w:r>
      <w:hyperlink r:id="rId7" w:tgtFrame="_blank" w:history="1">
        <w:r w:rsidRPr="00523FAF">
          <w:rPr>
            <w:rFonts w:ascii="Arial" w:eastAsia="Times New Roman" w:hAnsi="Arial" w:cs="Arial"/>
            <w:color w:val="0062E4"/>
            <w:sz w:val="21"/>
            <w:u w:val="single"/>
            <w:lang w:eastAsia="en-GB"/>
          </w:rPr>
          <w:t>starter code</w:t>
        </w:r>
      </w:hyperlink>
      <w:r w:rsidRPr="00523FAF">
        <w:rPr>
          <w:rFonts w:ascii="Arial" w:eastAsia="Times New Roman" w:hAnsi="Arial" w:cs="Arial"/>
          <w:color w:val="1F1F1F"/>
          <w:sz w:val="21"/>
          <w:szCs w:val="21"/>
          <w:lang w:eastAsia="en-GB"/>
        </w:rPr>
        <w:t>:</w:t>
      </w:r>
    </w:p>
    <w:p w:rsidR="00523FAF" w:rsidRPr="00523FAF" w:rsidRDefault="00523FAF" w:rsidP="00523FAF">
      <w:pPr>
        <w:numPr>
          <w:ilvl w:val="0"/>
          <w:numId w:val="2"/>
        </w:numPr>
        <w:shd w:val="clear" w:color="auto" w:fill="FFFFFF"/>
        <w:spacing w:after="0" w:line="240" w:lineRule="auto"/>
        <w:ind w:left="450"/>
        <w:rPr>
          <w:rFonts w:ascii="Arial" w:eastAsia="Times New Roman" w:hAnsi="Arial" w:cs="Arial"/>
          <w:color w:val="1F1F1F"/>
          <w:sz w:val="21"/>
          <w:szCs w:val="21"/>
          <w:lang w:eastAsia="en-GB"/>
        </w:rPr>
      </w:pPr>
      <w:proofErr w:type="spellStart"/>
      <w:r w:rsidRPr="00523FAF">
        <w:rPr>
          <w:rFonts w:ascii="KaTeX_Typewriter" w:eastAsia="Times New Roman" w:hAnsi="KaTeX_Typewriter" w:cs="Times New Roman"/>
          <w:color w:val="FF0000"/>
          <w:sz w:val="25"/>
          <w:lang w:eastAsia="en-GB"/>
        </w:rPr>
        <w:t>update_line</w:t>
      </w:r>
      <w:proofErr w:type="spellEnd"/>
      <w:r w:rsidRPr="00523FAF">
        <w:rPr>
          <w:rFonts w:ascii="KaTeX_Typewriter" w:eastAsia="Times New Roman" w:hAnsi="KaTeX_Typewriter" w:cs="Times New Roman"/>
          <w:color w:val="FF0000"/>
          <w:sz w:val="25"/>
          <w:lang w:eastAsia="en-GB"/>
        </w:rPr>
        <w:t>(line)</w:t>
      </w:r>
      <w:r w:rsidRPr="00523FAF">
        <w:rPr>
          <w:rFonts w:ascii="Arial" w:eastAsia="Times New Roman" w:hAnsi="Arial" w:cs="Arial"/>
          <w:color w:val="1F1F1F"/>
          <w:sz w:val="21"/>
          <w:szCs w:val="21"/>
          <w:lang w:eastAsia="en-GB"/>
        </w:rPr>
        <w:t xml:space="preserve"> - Takes a string </w:t>
      </w:r>
      <w:r w:rsidRPr="00523FAF">
        <w:rPr>
          <w:rFonts w:ascii="KaTeX_Typewriter" w:eastAsia="Times New Roman" w:hAnsi="KaTeX_Typewriter" w:cs="Times New Roman"/>
          <w:color w:val="FF0000"/>
          <w:sz w:val="25"/>
          <w:lang w:eastAsia="en-GB"/>
        </w:rPr>
        <w:t>line</w:t>
      </w:r>
      <w:r w:rsidRPr="00523FAF">
        <w:rPr>
          <w:rFonts w:ascii="Arial" w:eastAsia="Times New Roman" w:hAnsi="Arial" w:cs="Arial"/>
          <w:color w:val="1F1F1F"/>
          <w:sz w:val="21"/>
          <w:szCs w:val="21"/>
          <w:lang w:eastAsia="en-GB"/>
        </w:rPr>
        <w:t xml:space="preserve"> corresponding to a single line of Python 2 code. If the line corresponds to a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statement, the function updates the string such that the arguments to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are enclosed in parentheses. Note that any white space corresponds to indentation should be preserved. If the line does not correspond to a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statement, the line is left unchanged.</w:t>
      </w:r>
    </w:p>
    <w:p w:rsidR="00523FAF" w:rsidRPr="00523FAF" w:rsidRDefault="00523FAF" w:rsidP="00523FAF">
      <w:pPr>
        <w:numPr>
          <w:ilvl w:val="0"/>
          <w:numId w:val="2"/>
        </w:numPr>
        <w:shd w:val="clear" w:color="auto" w:fill="FFFFFF"/>
        <w:spacing w:after="0" w:line="240" w:lineRule="auto"/>
        <w:ind w:left="450"/>
        <w:rPr>
          <w:rFonts w:ascii="Arial" w:eastAsia="Times New Roman" w:hAnsi="Arial" w:cs="Arial"/>
          <w:color w:val="1F1F1F"/>
          <w:sz w:val="21"/>
          <w:szCs w:val="21"/>
          <w:lang w:eastAsia="en-GB"/>
        </w:rPr>
      </w:pPr>
      <w:proofErr w:type="spellStart"/>
      <w:r w:rsidRPr="00523FAF">
        <w:rPr>
          <w:rFonts w:ascii="KaTeX_Typewriter" w:eastAsia="Times New Roman" w:hAnsi="KaTeX_Typewriter" w:cs="Times New Roman"/>
          <w:color w:val="FF0000"/>
          <w:sz w:val="25"/>
          <w:lang w:eastAsia="en-GB"/>
        </w:rPr>
        <w:t>update_pre_block</w:t>
      </w:r>
      <w:proofErr w:type="spellEnd"/>
      <w:r w:rsidRPr="00523FAF">
        <w:rPr>
          <w:rFonts w:ascii="KaTeX_Typewriter" w:eastAsia="Times New Roman" w:hAnsi="KaTeX_Typewriter" w:cs="Times New Roman"/>
          <w:color w:val="FF0000"/>
          <w:sz w:val="25"/>
          <w:lang w:eastAsia="en-GB"/>
        </w:rPr>
        <w:t>(</w:t>
      </w:r>
      <w:proofErr w:type="spellStart"/>
      <w:r w:rsidRPr="00523FAF">
        <w:rPr>
          <w:rFonts w:ascii="KaTeX_Typewriter" w:eastAsia="Times New Roman" w:hAnsi="KaTeX_Typewriter" w:cs="Times New Roman"/>
          <w:color w:val="FF0000"/>
          <w:sz w:val="25"/>
          <w:lang w:eastAsia="en-GB"/>
        </w:rPr>
        <w:t>pre_block</w:t>
      </w:r>
      <w:proofErr w:type="spellEnd"/>
      <w:r w:rsidRPr="00523FAF">
        <w:rPr>
          <w:rFonts w:ascii="KaTeX_Typewriter" w:eastAsia="Times New Roman" w:hAnsi="KaTeX_Typewriter" w:cs="Times New Roman"/>
          <w:color w:val="FF0000"/>
          <w:sz w:val="25"/>
          <w:lang w:eastAsia="en-GB"/>
        </w:rPr>
        <w:t>)</w:t>
      </w:r>
      <w:r w:rsidRPr="00523FAF">
        <w:rPr>
          <w:rFonts w:ascii="Arial" w:eastAsia="Times New Roman" w:hAnsi="Arial" w:cs="Arial"/>
          <w:color w:val="1F1F1F"/>
          <w:sz w:val="21"/>
          <w:szCs w:val="21"/>
          <w:lang w:eastAsia="en-GB"/>
        </w:rPr>
        <w:t xml:space="preserve"> - Takes a string </w:t>
      </w:r>
      <w:proofErr w:type="spellStart"/>
      <w:r w:rsidRPr="00523FAF">
        <w:rPr>
          <w:rFonts w:ascii="KaTeX_Typewriter" w:eastAsia="Times New Roman" w:hAnsi="KaTeX_Typewriter" w:cs="Times New Roman"/>
          <w:color w:val="FF0000"/>
          <w:sz w:val="25"/>
          <w:lang w:eastAsia="en-GB"/>
        </w:rPr>
        <w:t>pre_block</w:t>
      </w:r>
      <w:proofErr w:type="spellEnd"/>
      <w:r w:rsidRPr="00523FAF">
        <w:rPr>
          <w:rFonts w:ascii="Arial" w:eastAsia="Times New Roman" w:hAnsi="Arial" w:cs="Arial"/>
          <w:color w:val="1F1F1F"/>
          <w:sz w:val="21"/>
          <w:szCs w:val="21"/>
          <w:lang w:eastAsia="en-GB"/>
        </w:rPr>
        <w:t xml:space="preserve"> corresponding to code example enclosed by a pair of </w:t>
      </w:r>
      <w:r w:rsidRPr="00523FAF">
        <w:rPr>
          <w:rFonts w:ascii="KaTeX_Typewriter" w:eastAsia="Times New Roman" w:hAnsi="KaTeX_Typewriter" w:cs="Times New Roman"/>
          <w:color w:val="1F1F1F"/>
          <w:sz w:val="25"/>
          <w:lang w:eastAsia="en-GB"/>
        </w:rPr>
        <w:t>&lt;pre&gt;...&lt;/pre&gt;</w:t>
      </w:r>
      <w:r w:rsidRPr="00523FAF">
        <w:rPr>
          <w:rFonts w:ascii="Arial" w:eastAsia="Times New Roman" w:hAnsi="Arial" w:cs="Arial"/>
          <w:color w:val="1F1F1F"/>
          <w:sz w:val="21"/>
          <w:szCs w:val="21"/>
          <w:lang w:eastAsia="en-GB"/>
        </w:rPr>
        <w:t xml:space="preserve"> tags and returns a version of the text with the syntax of any enclosed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statements updated from Python 2 to Python 3. Note this function should call </w:t>
      </w:r>
      <w:proofErr w:type="spellStart"/>
      <w:r w:rsidRPr="00523FAF">
        <w:rPr>
          <w:rFonts w:ascii="KaTeX_Typewriter" w:eastAsia="Times New Roman" w:hAnsi="KaTeX_Typewriter" w:cs="Times New Roman"/>
          <w:color w:val="FF0000"/>
          <w:sz w:val="25"/>
          <w:lang w:eastAsia="en-GB"/>
        </w:rPr>
        <w:t>update_line</w:t>
      </w:r>
      <w:proofErr w:type="spellEnd"/>
      <w:r w:rsidRPr="00523FAF">
        <w:rPr>
          <w:rFonts w:ascii="KaTeX_Typewriter" w:eastAsia="Times New Roman" w:hAnsi="KaTeX_Typewriter" w:cs="Times New Roman"/>
          <w:color w:val="FF0000"/>
          <w:sz w:val="25"/>
          <w:lang w:eastAsia="en-GB"/>
        </w:rPr>
        <w:t>()</w:t>
      </w:r>
      <w:r w:rsidRPr="00523FAF">
        <w:rPr>
          <w:rFonts w:ascii="Arial" w:eastAsia="Times New Roman" w:hAnsi="Arial" w:cs="Arial"/>
          <w:color w:val="1F1F1F"/>
          <w:sz w:val="21"/>
          <w:szCs w:val="21"/>
          <w:lang w:eastAsia="en-GB"/>
        </w:rPr>
        <w:t xml:space="preserve">. </w:t>
      </w:r>
    </w:p>
    <w:p w:rsidR="00523FAF" w:rsidRPr="00523FAF" w:rsidRDefault="00523FAF" w:rsidP="00523FAF">
      <w:pPr>
        <w:numPr>
          <w:ilvl w:val="0"/>
          <w:numId w:val="2"/>
        </w:numPr>
        <w:shd w:val="clear" w:color="auto" w:fill="FFFFFF"/>
        <w:spacing w:after="0" w:line="240" w:lineRule="auto"/>
        <w:ind w:left="450"/>
        <w:rPr>
          <w:rFonts w:ascii="Arial" w:eastAsia="Times New Roman" w:hAnsi="Arial" w:cs="Arial"/>
          <w:color w:val="1F1F1F"/>
          <w:sz w:val="21"/>
          <w:szCs w:val="21"/>
          <w:lang w:eastAsia="en-GB"/>
        </w:rPr>
      </w:pPr>
      <w:proofErr w:type="spellStart"/>
      <w:r w:rsidRPr="00523FAF">
        <w:rPr>
          <w:rFonts w:ascii="KaTeX_Typewriter" w:eastAsia="Times New Roman" w:hAnsi="KaTeX_Typewriter" w:cs="Times New Roman"/>
          <w:color w:val="FF0000"/>
          <w:sz w:val="25"/>
          <w:lang w:eastAsia="en-GB"/>
        </w:rPr>
        <w:t>update_file</w:t>
      </w:r>
      <w:proofErr w:type="spellEnd"/>
      <w:r w:rsidRPr="00523FAF">
        <w:rPr>
          <w:rFonts w:ascii="KaTeX_Typewriter" w:eastAsia="Times New Roman" w:hAnsi="KaTeX_Typewriter" w:cs="Times New Roman"/>
          <w:color w:val="FF0000"/>
          <w:sz w:val="25"/>
          <w:lang w:eastAsia="en-GB"/>
        </w:rPr>
        <w:t>(</w:t>
      </w:r>
      <w:proofErr w:type="spellStart"/>
      <w:r w:rsidRPr="00523FAF">
        <w:rPr>
          <w:rFonts w:ascii="KaTeX_Typewriter" w:eastAsia="Times New Roman" w:hAnsi="KaTeX_Typewriter" w:cs="Times New Roman"/>
          <w:color w:val="FF0000"/>
          <w:sz w:val="25"/>
          <w:lang w:eastAsia="en-GB"/>
        </w:rPr>
        <w:t>input_file_name</w:t>
      </w:r>
      <w:proofErr w:type="spellEnd"/>
      <w:r w:rsidRPr="00523FAF">
        <w:rPr>
          <w:rFonts w:ascii="KaTeX_Typewriter" w:eastAsia="Times New Roman" w:hAnsi="KaTeX_Typewriter" w:cs="Times New Roman"/>
          <w:color w:val="FF0000"/>
          <w:sz w:val="25"/>
          <w:lang w:eastAsia="en-GB"/>
        </w:rPr>
        <w:t>, output_file_name)</w:t>
      </w:r>
      <w:r w:rsidRPr="00523FAF">
        <w:rPr>
          <w:rFonts w:ascii="Arial" w:eastAsia="Times New Roman" w:hAnsi="Arial" w:cs="Arial"/>
          <w:color w:val="1F1F1F"/>
          <w:sz w:val="21"/>
          <w:szCs w:val="21"/>
          <w:lang w:eastAsia="en-GB"/>
        </w:rPr>
        <w:t xml:space="preserve"> - Takes strings </w:t>
      </w:r>
      <w:proofErr w:type="spellStart"/>
      <w:r w:rsidRPr="00523FAF">
        <w:rPr>
          <w:rFonts w:ascii="KaTeX_Typewriter" w:eastAsia="Times New Roman" w:hAnsi="KaTeX_Typewriter" w:cs="Times New Roman"/>
          <w:color w:val="FF0000"/>
          <w:sz w:val="25"/>
          <w:lang w:eastAsia="en-GB"/>
        </w:rPr>
        <w:t>input_file_name</w:t>
      </w:r>
      <w:proofErr w:type="spellEnd"/>
      <w:r w:rsidRPr="00523FAF">
        <w:rPr>
          <w:rFonts w:ascii="KaTeX_Typewriter" w:eastAsia="Times New Roman" w:hAnsi="KaTeX_Typewriter" w:cs="Times New Roman"/>
          <w:color w:val="FF0000"/>
          <w:sz w:val="25"/>
          <w:lang w:eastAsia="en-GB"/>
        </w:rPr>
        <w:t> </w:t>
      </w:r>
      <w:r w:rsidRPr="00523FAF">
        <w:rPr>
          <w:rFonts w:ascii="Arial" w:eastAsia="Times New Roman" w:hAnsi="Arial" w:cs="Arial"/>
          <w:color w:val="1F1F1F"/>
          <w:sz w:val="21"/>
          <w:szCs w:val="21"/>
          <w:lang w:eastAsia="en-GB"/>
        </w:rPr>
        <w:t xml:space="preserve"> and </w:t>
      </w:r>
      <w:proofErr w:type="spellStart"/>
      <w:r w:rsidRPr="00523FAF">
        <w:rPr>
          <w:rFonts w:ascii="KaTeX_Typewriter" w:eastAsia="Times New Roman" w:hAnsi="KaTeX_Typewriter" w:cs="Times New Roman"/>
          <w:color w:val="FF0000"/>
          <w:sz w:val="25"/>
          <w:lang w:eastAsia="en-GB"/>
        </w:rPr>
        <w:t>output_file_name</w:t>
      </w:r>
      <w:proofErr w:type="spellEnd"/>
      <w:r w:rsidRPr="00523FAF">
        <w:rPr>
          <w:rFonts w:ascii="KaTeX_Typewriter" w:eastAsia="Times New Roman" w:hAnsi="KaTeX_Typewriter" w:cs="Times New Roman"/>
          <w:color w:val="FF0000"/>
          <w:sz w:val="25"/>
          <w:lang w:eastAsia="en-GB"/>
        </w:rPr>
        <w:t> </w:t>
      </w:r>
      <w:r w:rsidRPr="00523FAF">
        <w:rPr>
          <w:rFonts w:ascii="Arial" w:eastAsia="Times New Roman" w:hAnsi="Arial" w:cs="Arial"/>
          <w:color w:val="1F1F1F"/>
          <w:sz w:val="21"/>
          <w:szCs w:val="21"/>
          <w:lang w:eastAsia="en-GB"/>
        </w:rPr>
        <w:t xml:space="preserve"> corresponding to two file names as input. The function should open and read the HTML file corresponding to </w:t>
      </w:r>
      <w:proofErr w:type="spellStart"/>
      <w:r w:rsidRPr="00523FAF">
        <w:rPr>
          <w:rFonts w:ascii="KaTeX_Typewriter" w:eastAsia="Times New Roman" w:hAnsi="KaTeX_Typewriter" w:cs="Times New Roman"/>
          <w:color w:val="FF0000"/>
          <w:sz w:val="25"/>
          <w:lang w:eastAsia="en-GB"/>
        </w:rPr>
        <w:t>input_file_name</w:t>
      </w:r>
      <w:proofErr w:type="spellEnd"/>
      <w:r w:rsidRPr="00523FAF">
        <w:rPr>
          <w:rFonts w:ascii="KaTeX_Typewriter" w:eastAsia="Times New Roman" w:hAnsi="KaTeX_Typewriter" w:cs="Times New Roman"/>
          <w:color w:val="FF0000"/>
          <w:sz w:val="25"/>
          <w:lang w:eastAsia="en-GB"/>
        </w:rPr>
        <w:t> </w:t>
      </w:r>
      <w:r w:rsidRPr="00523FAF">
        <w:rPr>
          <w:rFonts w:ascii="Arial" w:eastAsia="Times New Roman" w:hAnsi="Arial" w:cs="Arial"/>
          <w:color w:val="1F1F1F"/>
          <w:sz w:val="21"/>
          <w:szCs w:val="21"/>
          <w:lang w:eastAsia="en-GB"/>
        </w:rPr>
        <w:t xml:space="preserve">, update the syntax of any examples of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statements in this file, and write result to the file corresponding to </w:t>
      </w:r>
      <w:proofErr w:type="spellStart"/>
      <w:r w:rsidRPr="00523FAF">
        <w:rPr>
          <w:rFonts w:ascii="KaTeX_Typewriter" w:eastAsia="Times New Roman" w:hAnsi="KaTeX_Typewriter" w:cs="Times New Roman"/>
          <w:color w:val="FF0000"/>
          <w:sz w:val="25"/>
          <w:lang w:eastAsia="en-GB"/>
        </w:rPr>
        <w:t>output_file_name</w:t>
      </w:r>
      <w:proofErr w:type="spellEnd"/>
      <w:r w:rsidRPr="00523FAF">
        <w:rPr>
          <w:rFonts w:ascii="KaTeX_Typewriter" w:eastAsia="Times New Roman" w:hAnsi="KaTeX_Typewriter" w:cs="Times New Roman"/>
          <w:color w:val="FF0000"/>
          <w:sz w:val="25"/>
          <w:lang w:eastAsia="en-GB"/>
        </w:rPr>
        <w:t> </w:t>
      </w:r>
      <w:r w:rsidRPr="00523FAF">
        <w:rPr>
          <w:rFonts w:ascii="Arial" w:eastAsia="Times New Roman" w:hAnsi="Arial" w:cs="Arial"/>
          <w:color w:val="1F1F1F"/>
          <w:sz w:val="21"/>
          <w:szCs w:val="21"/>
          <w:lang w:eastAsia="en-GB"/>
        </w:rPr>
        <w:t xml:space="preserve">. Note this function should call </w:t>
      </w:r>
      <w:proofErr w:type="spellStart"/>
      <w:r w:rsidRPr="00523FAF">
        <w:rPr>
          <w:rFonts w:ascii="KaTeX_Typewriter" w:eastAsia="Times New Roman" w:hAnsi="KaTeX_Typewriter" w:cs="Times New Roman"/>
          <w:color w:val="FF0000"/>
          <w:sz w:val="25"/>
          <w:lang w:eastAsia="en-GB"/>
        </w:rPr>
        <w:t>update_pre_block</w:t>
      </w:r>
      <w:proofErr w:type="spellEnd"/>
      <w:r w:rsidRPr="00523FAF">
        <w:rPr>
          <w:rFonts w:ascii="KaTeX_Typewriter" w:eastAsia="Times New Roman" w:hAnsi="KaTeX_Typewriter" w:cs="Times New Roman"/>
          <w:color w:val="FF0000"/>
          <w:sz w:val="25"/>
          <w:lang w:eastAsia="en-GB"/>
        </w:rPr>
        <w:t>()</w:t>
      </w:r>
      <w:r w:rsidRPr="00523FAF">
        <w:rPr>
          <w:rFonts w:ascii="Arial" w:eastAsia="Times New Roman" w:hAnsi="Arial" w:cs="Arial"/>
          <w:color w:val="1F1F1F"/>
          <w:sz w:val="21"/>
          <w:szCs w:val="21"/>
          <w:lang w:eastAsia="en-GB"/>
        </w:rPr>
        <w:t xml:space="preserve">. </w: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Note that the link to the starter code displays the file in your browser instead of loading the code into CodeSkulptor3. You will need to implement this practice project using desktop Python since CodeSkulptor3 </w:t>
      </w:r>
      <w:proofErr w:type="spellStart"/>
      <w:r w:rsidRPr="00523FAF">
        <w:rPr>
          <w:rFonts w:ascii="Arial" w:eastAsia="Times New Roman" w:hAnsi="Arial" w:cs="Arial"/>
          <w:color w:val="1F1F1F"/>
          <w:sz w:val="21"/>
          <w:szCs w:val="21"/>
          <w:lang w:eastAsia="en-GB"/>
        </w:rPr>
        <w:lastRenderedPageBreak/>
        <w:t>can not</w:t>
      </w:r>
      <w:proofErr w:type="spellEnd"/>
      <w:r w:rsidRPr="00523FAF">
        <w:rPr>
          <w:rFonts w:ascii="Arial" w:eastAsia="Times New Roman" w:hAnsi="Arial" w:cs="Arial"/>
          <w:color w:val="1F1F1F"/>
          <w:sz w:val="21"/>
          <w:szCs w:val="21"/>
          <w:lang w:eastAsia="en-GB"/>
        </w:rPr>
        <w:t xml:space="preserve"> access your local file system for security reasons. You can save the start code to your local file system by right-clicking and selecting "Save as ...".</w: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You are </w:t>
      </w:r>
      <w:r w:rsidRPr="00523FAF">
        <w:rPr>
          <w:rFonts w:ascii="Arial" w:eastAsia="Times New Roman" w:hAnsi="Arial" w:cs="Arial"/>
          <w:b/>
          <w:bCs/>
          <w:color w:val="1F1F1F"/>
          <w:sz w:val="21"/>
          <w:lang w:eastAsia="en-GB"/>
        </w:rPr>
        <w:t xml:space="preserve">not </w:t>
      </w:r>
      <w:r w:rsidRPr="00523FAF">
        <w:rPr>
          <w:rFonts w:ascii="Arial" w:eastAsia="Times New Roman" w:hAnsi="Arial" w:cs="Arial"/>
          <w:color w:val="1F1F1F"/>
          <w:sz w:val="21"/>
          <w:szCs w:val="21"/>
          <w:lang w:eastAsia="en-GB"/>
        </w:rPr>
        <w:t>required to use our design and starter code since this project is not machine graded. If you want more of a challenge and wish to design your own solution, feel free to start from scratch. For required projects that are machine graded, you will need to follow our design to facilitate reliable grading.</w:t>
      </w:r>
    </w:p>
    <w:p w:rsid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p>
    <w:p w:rsidR="00523FAF" w:rsidRP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r w:rsidRPr="00523FAF">
        <w:rPr>
          <w:rFonts w:ascii="Arial" w:eastAsia="Times New Roman" w:hAnsi="Arial" w:cs="Arial"/>
          <w:color w:val="1F1F1F"/>
          <w:sz w:val="24"/>
          <w:szCs w:val="24"/>
          <w:lang w:eastAsia="en-GB"/>
        </w:rPr>
        <w:t>Testing your script</w:t>
      </w: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We strongly recommend that you implement and test each function in the order specified above (smallest to largest). For example, do </w:t>
      </w:r>
      <w:r w:rsidRPr="00523FAF">
        <w:rPr>
          <w:rFonts w:ascii="Arial" w:eastAsia="Times New Roman" w:hAnsi="Arial" w:cs="Arial"/>
          <w:b/>
          <w:bCs/>
          <w:color w:val="1F1F1F"/>
          <w:sz w:val="21"/>
          <w:lang w:eastAsia="en-GB"/>
        </w:rPr>
        <w:t xml:space="preserve">not </w:t>
      </w:r>
      <w:r w:rsidRPr="00523FAF">
        <w:rPr>
          <w:rFonts w:ascii="Arial" w:eastAsia="Times New Roman" w:hAnsi="Arial" w:cs="Arial"/>
          <w:color w:val="1F1F1F"/>
          <w:sz w:val="21"/>
          <w:szCs w:val="21"/>
          <w:lang w:eastAsia="en-GB"/>
        </w:rPr>
        <w:t xml:space="preserve">attempt to implement </w:t>
      </w:r>
      <w:proofErr w:type="spellStart"/>
      <w:r w:rsidRPr="00523FAF">
        <w:rPr>
          <w:rFonts w:ascii="KaTeX_Typewriter" w:eastAsia="Times New Roman" w:hAnsi="KaTeX_Typewriter" w:cs="Times New Roman"/>
          <w:color w:val="FF0000"/>
          <w:sz w:val="25"/>
          <w:lang w:eastAsia="en-GB"/>
        </w:rPr>
        <w:t>update_pre_block</w:t>
      </w:r>
      <w:proofErr w:type="spellEnd"/>
      <w:r w:rsidRPr="00523FAF">
        <w:rPr>
          <w:rFonts w:ascii="KaTeX_Typewriter" w:eastAsia="Times New Roman" w:hAnsi="KaTeX_Typewriter" w:cs="Times New Roman"/>
          <w:color w:val="FF0000"/>
          <w:sz w:val="25"/>
          <w:lang w:eastAsia="en-GB"/>
        </w:rPr>
        <w:t>()</w:t>
      </w:r>
      <w:r w:rsidRPr="00523FAF">
        <w:rPr>
          <w:rFonts w:ascii="Arial" w:eastAsia="Times New Roman" w:hAnsi="Arial" w:cs="Arial"/>
          <w:color w:val="1F1F1F"/>
          <w:sz w:val="21"/>
          <w:szCs w:val="21"/>
          <w:lang w:eastAsia="en-GB"/>
        </w:rPr>
        <w:t xml:space="preserve"> until you are confident that your implementation of </w:t>
      </w:r>
      <w:proofErr w:type="spellStart"/>
      <w:r w:rsidRPr="00523FAF">
        <w:rPr>
          <w:rFonts w:ascii="KaTeX_Typewriter" w:eastAsia="Times New Roman" w:hAnsi="KaTeX_Typewriter" w:cs="Times New Roman"/>
          <w:color w:val="FF0000"/>
          <w:sz w:val="25"/>
          <w:lang w:eastAsia="en-GB"/>
        </w:rPr>
        <w:t>update_line</w:t>
      </w:r>
      <w:proofErr w:type="spellEnd"/>
      <w:r w:rsidRPr="00523FAF">
        <w:rPr>
          <w:rFonts w:ascii="KaTeX_Typewriter" w:eastAsia="Times New Roman" w:hAnsi="KaTeX_Typewriter" w:cs="Times New Roman"/>
          <w:color w:val="FF0000"/>
          <w:sz w:val="25"/>
          <w:lang w:eastAsia="en-GB"/>
        </w:rPr>
        <w:t>()</w:t>
      </w:r>
      <w:r w:rsidRPr="00523FAF">
        <w:rPr>
          <w:rFonts w:ascii="Arial" w:eastAsia="Times New Roman" w:hAnsi="Arial" w:cs="Arial"/>
          <w:color w:val="1F1F1F"/>
          <w:sz w:val="21"/>
          <w:szCs w:val="21"/>
          <w:lang w:eastAsia="en-GB"/>
        </w:rPr>
        <w:t xml:space="preserve"> is correct. For each function, we have provided several tests to get you start in testing your code. We strongly recommend that you create more tests beyond our existing tests to increase your confidence in the correctness of your solution.</w: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For </w:t>
      </w:r>
      <w:proofErr w:type="spellStart"/>
      <w:r w:rsidRPr="00523FAF">
        <w:rPr>
          <w:rFonts w:ascii="KaTeX_Typewriter" w:eastAsia="Times New Roman" w:hAnsi="KaTeX_Typewriter" w:cs="Times New Roman"/>
          <w:color w:val="FF0000"/>
          <w:sz w:val="25"/>
          <w:lang w:eastAsia="en-GB"/>
        </w:rPr>
        <w:t>update_file</w:t>
      </w:r>
      <w:proofErr w:type="spellEnd"/>
      <w:r w:rsidRPr="00523FAF">
        <w:rPr>
          <w:rFonts w:ascii="KaTeX_Typewriter" w:eastAsia="Times New Roman" w:hAnsi="KaTeX_Typewriter" w:cs="Times New Roman"/>
          <w:color w:val="FF0000"/>
          <w:sz w:val="25"/>
          <w:lang w:eastAsia="en-GB"/>
        </w:rPr>
        <w:t>()</w:t>
      </w:r>
      <w:r w:rsidRPr="00523FAF">
        <w:rPr>
          <w:rFonts w:ascii="Arial" w:eastAsia="Times New Roman" w:hAnsi="Arial" w:cs="Arial"/>
          <w:color w:val="1F1F1F"/>
          <w:sz w:val="21"/>
          <w:szCs w:val="21"/>
          <w:lang w:eastAsia="en-GB"/>
        </w:rPr>
        <w:t xml:space="preserve">, the following test files are available: </w:t>
      </w:r>
      <w:hyperlink r:id="rId8" w:tgtFrame="_blank" w:history="1">
        <w:r w:rsidRPr="00523FAF">
          <w:rPr>
            <w:rFonts w:ascii="Arial" w:eastAsia="Times New Roman" w:hAnsi="Arial" w:cs="Arial"/>
            <w:color w:val="0062E4"/>
            <w:sz w:val="21"/>
            <w:u w:val="single"/>
            <w:lang w:eastAsia="en-GB"/>
          </w:rPr>
          <w:t>table.html</w:t>
        </w:r>
      </w:hyperlink>
      <w:r w:rsidRPr="00523FAF">
        <w:rPr>
          <w:rFonts w:ascii="Arial" w:eastAsia="Times New Roman" w:hAnsi="Arial" w:cs="Arial"/>
          <w:color w:val="1F1F1F"/>
          <w:sz w:val="21"/>
          <w:szCs w:val="21"/>
          <w:lang w:eastAsia="en-GB"/>
        </w:rPr>
        <w:t xml:space="preserve"> and </w:t>
      </w:r>
      <w:hyperlink r:id="rId9" w:tgtFrame="_blank" w:history="1">
        <w:r w:rsidRPr="00523FAF">
          <w:rPr>
            <w:rFonts w:ascii="Arial" w:eastAsia="Times New Roman" w:hAnsi="Arial" w:cs="Arial"/>
            <w:color w:val="0062E4"/>
            <w:sz w:val="21"/>
            <w:u w:val="single"/>
            <w:lang w:eastAsia="en-GB"/>
          </w:rPr>
          <w:t>docs.html</w:t>
        </w:r>
      </w:hyperlink>
      <w:r w:rsidRPr="00523FAF">
        <w:rPr>
          <w:rFonts w:ascii="Arial" w:eastAsia="Times New Roman" w:hAnsi="Arial" w:cs="Arial"/>
          <w:color w:val="1F1F1F"/>
          <w:sz w:val="21"/>
          <w:szCs w:val="21"/>
          <w:lang w:eastAsia="en-GB"/>
        </w:rPr>
        <w:t xml:space="preserve">. You can open these files using a tool like Notepad to see the raw text as well as use a web-browser to view the formatted HTML. (Clicking on the lower row of tabs in "docs.html" displays the various components of the documentation.) Running the provided starter code with your solution on these examples produces two updated files, "table_updated.html" and "docs_updated.html". </w:t>
      </w: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Next, you should compare the updated HTML generated by your solution with the updated HTML generated by our solution code. Our updated files are available here: </w:t>
      </w:r>
      <w:hyperlink r:id="rId10" w:tgtFrame="_blank" w:history="1">
        <w:r w:rsidRPr="00523FAF">
          <w:rPr>
            <w:rFonts w:ascii="Arial" w:eastAsia="Times New Roman" w:hAnsi="Arial" w:cs="Arial"/>
            <w:color w:val="0062E4"/>
            <w:sz w:val="21"/>
            <w:u w:val="single"/>
            <w:lang w:eastAsia="en-GB"/>
          </w:rPr>
          <w:t>table_updated_solution.html</w:t>
        </w:r>
      </w:hyperlink>
      <w:r w:rsidRPr="00523FAF">
        <w:rPr>
          <w:rFonts w:ascii="Arial" w:eastAsia="Times New Roman" w:hAnsi="Arial" w:cs="Arial"/>
          <w:color w:val="1F1F1F"/>
          <w:sz w:val="21"/>
          <w:szCs w:val="21"/>
          <w:lang w:eastAsia="en-GB"/>
        </w:rPr>
        <w:t xml:space="preserve"> and </w:t>
      </w:r>
      <w:hyperlink r:id="rId11" w:tgtFrame="_blank" w:history="1">
        <w:r w:rsidRPr="00523FAF">
          <w:rPr>
            <w:rFonts w:ascii="Arial" w:eastAsia="Times New Roman" w:hAnsi="Arial" w:cs="Arial"/>
            <w:color w:val="0062E4"/>
            <w:sz w:val="21"/>
            <w:u w:val="single"/>
            <w:lang w:eastAsia="en-GB"/>
          </w:rPr>
          <w:t>docs_updated_solution.html</w:t>
        </w:r>
      </w:hyperlink>
      <w:r w:rsidRPr="00523FAF">
        <w:rPr>
          <w:rFonts w:ascii="Arial" w:eastAsia="Times New Roman" w:hAnsi="Arial" w:cs="Arial"/>
          <w:color w:val="1F1F1F"/>
          <w:sz w:val="21"/>
          <w:szCs w:val="21"/>
          <w:lang w:eastAsia="en-GB"/>
        </w:rPr>
        <w:t xml:space="preserve">. Since determining the correctness of your updated version of the Docs is impossible to do by eye, the provided starter code imports </w:t>
      </w:r>
      <w:hyperlink r:id="rId12" w:tgtFrame="_blank" w:history="1">
        <w:r w:rsidRPr="00523FAF">
          <w:rPr>
            <w:rFonts w:ascii="Arial" w:eastAsia="Times New Roman" w:hAnsi="Arial" w:cs="Arial"/>
            <w:color w:val="0062E4"/>
            <w:sz w:val="21"/>
            <w:u w:val="single"/>
            <w:lang w:eastAsia="en-GB"/>
          </w:rPr>
          <w:t>this code</w:t>
        </w:r>
      </w:hyperlink>
      <w:r w:rsidRPr="00523FAF">
        <w:rPr>
          <w:rFonts w:ascii="Arial" w:eastAsia="Times New Roman" w:hAnsi="Arial" w:cs="Arial"/>
          <w:color w:val="1F1F1F"/>
          <w:sz w:val="21"/>
          <w:szCs w:val="21"/>
          <w:lang w:eastAsia="en-GB"/>
        </w:rPr>
        <w:t xml:space="preserve"> that compares two specified files and reports where the first location where the two files differ. To use this code to test </w:t>
      </w:r>
      <w:proofErr w:type="spellStart"/>
      <w:r w:rsidRPr="00523FAF">
        <w:rPr>
          <w:rFonts w:ascii="KaTeX_Typewriter" w:eastAsia="Times New Roman" w:hAnsi="KaTeX_Typewriter" w:cs="Times New Roman"/>
          <w:color w:val="FF0000"/>
          <w:sz w:val="25"/>
          <w:lang w:eastAsia="en-GB"/>
        </w:rPr>
        <w:t>update_file</w:t>
      </w:r>
      <w:proofErr w:type="spellEnd"/>
      <w:r w:rsidRPr="00523FAF">
        <w:rPr>
          <w:rFonts w:ascii="KaTeX_Typewriter" w:eastAsia="Times New Roman" w:hAnsi="KaTeX_Typewriter" w:cs="Times New Roman"/>
          <w:color w:val="FF0000"/>
          <w:sz w:val="25"/>
          <w:lang w:eastAsia="en-GB"/>
        </w:rPr>
        <w:t>()</w:t>
      </w:r>
      <w:r w:rsidRPr="00523FAF">
        <w:rPr>
          <w:rFonts w:ascii="Arial" w:eastAsia="Times New Roman" w:hAnsi="Arial" w:cs="Arial"/>
          <w:color w:val="1F1F1F"/>
          <w:sz w:val="21"/>
          <w:szCs w:val="21"/>
          <w:lang w:eastAsia="en-GB"/>
        </w:rPr>
        <w:t>, download this code into the same directory as your sources code and save it with the name "examples3_file_diff.py". You can then compare your updated HTML with our updated HTML solutions.</w:t>
      </w:r>
    </w:p>
    <w:p w:rsidR="00523FAF" w:rsidRDefault="00523FAF" w:rsidP="00523FAF">
      <w:pPr>
        <w:shd w:val="clear" w:color="auto" w:fill="FFFFFF"/>
        <w:spacing w:after="0" w:line="240" w:lineRule="auto"/>
        <w:rPr>
          <w:rFonts w:ascii="Arial" w:eastAsia="Times New Roman" w:hAnsi="Arial" w:cs="Arial"/>
          <w:color w:val="1F1F1F"/>
          <w:sz w:val="21"/>
          <w:szCs w:val="21"/>
          <w:lang w:eastAsia="en-GB"/>
        </w:rPr>
      </w:pPr>
    </w:p>
    <w:p w:rsidR="00523FAF" w:rsidRPr="00523FAF" w:rsidRDefault="00523FAF" w:rsidP="00523FAF">
      <w:pPr>
        <w:shd w:val="clear" w:color="auto" w:fill="FFFFFF"/>
        <w:spacing w:after="0" w:line="240" w:lineRule="auto"/>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Once you have implemented and tested your implementation, you are welcome to examine </w:t>
      </w:r>
      <w:hyperlink r:id="rId13" w:tgtFrame="_blank" w:history="1">
        <w:r w:rsidRPr="00523FAF">
          <w:rPr>
            <w:rFonts w:ascii="Arial" w:eastAsia="Times New Roman" w:hAnsi="Arial" w:cs="Arial"/>
            <w:color w:val="0062E4"/>
            <w:sz w:val="21"/>
            <w:u w:val="single"/>
            <w:lang w:eastAsia="en-GB"/>
          </w:rPr>
          <w:t>our solution</w:t>
        </w:r>
      </w:hyperlink>
      <w:r w:rsidRPr="00523FAF">
        <w:rPr>
          <w:rFonts w:ascii="Arial" w:eastAsia="Times New Roman" w:hAnsi="Arial" w:cs="Arial"/>
          <w:color w:val="1F1F1F"/>
          <w:sz w:val="21"/>
          <w:szCs w:val="21"/>
          <w:lang w:eastAsia="en-GB"/>
        </w:rPr>
        <w:t xml:space="preserve"> to the project that is available here.</w:t>
      </w:r>
    </w:p>
    <w:p w:rsid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p>
    <w:p w:rsidR="00523FAF" w:rsidRPr="00523FAF" w:rsidRDefault="00523FAF" w:rsidP="00523FAF">
      <w:pPr>
        <w:shd w:val="clear" w:color="auto" w:fill="FFFFFF"/>
        <w:spacing w:after="0" w:line="240" w:lineRule="auto"/>
        <w:outlineLvl w:val="2"/>
        <w:rPr>
          <w:rFonts w:ascii="Arial" w:eastAsia="Times New Roman" w:hAnsi="Arial" w:cs="Arial"/>
          <w:color w:val="1F1F1F"/>
          <w:sz w:val="24"/>
          <w:szCs w:val="24"/>
          <w:lang w:eastAsia="en-GB"/>
        </w:rPr>
      </w:pPr>
      <w:r w:rsidRPr="00523FAF">
        <w:rPr>
          <w:rFonts w:ascii="Arial" w:eastAsia="Times New Roman" w:hAnsi="Arial" w:cs="Arial"/>
          <w:color w:val="1F1F1F"/>
          <w:sz w:val="24"/>
          <w:szCs w:val="24"/>
          <w:lang w:eastAsia="en-GB"/>
        </w:rPr>
        <w:t>Hints for the project</w:t>
      </w:r>
    </w:p>
    <w:p w:rsidR="00523FAF" w:rsidRPr="00523FAF" w:rsidRDefault="00523FAF" w:rsidP="00523FAF">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Write a version of the each function that splits the input text into appropriate pieces and then reassembles the pieces to return the original text. (We suggest that you use the </w:t>
      </w:r>
      <w:r w:rsidRPr="00523FAF">
        <w:rPr>
          <w:rFonts w:ascii="KaTeX_Typewriter" w:eastAsia="Times New Roman" w:hAnsi="KaTeX_Typewriter" w:cs="Times New Roman"/>
          <w:color w:val="FF0000"/>
          <w:sz w:val="25"/>
          <w:lang w:eastAsia="en-GB"/>
        </w:rPr>
        <w:t>split()</w:t>
      </w:r>
      <w:r w:rsidRPr="00523FAF">
        <w:rPr>
          <w:rFonts w:ascii="Arial" w:eastAsia="Times New Roman" w:hAnsi="Arial" w:cs="Arial"/>
          <w:color w:val="1F1F1F"/>
          <w:sz w:val="21"/>
          <w:szCs w:val="21"/>
          <w:lang w:eastAsia="en-GB"/>
        </w:rPr>
        <w:t xml:space="preserve"> method here.) Once your splitting code is working, modify pieces of the split text appropriately.</w:t>
      </w:r>
    </w:p>
    <w:p w:rsidR="00523FAF" w:rsidRPr="00523FAF" w:rsidRDefault="00523FAF" w:rsidP="00523FAF">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523FAF">
        <w:rPr>
          <w:rFonts w:ascii="Arial" w:eastAsia="Times New Roman" w:hAnsi="Arial" w:cs="Arial"/>
          <w:color w:val="1F1F1F"/>
          <w:sz w:val="21"/>
          <w:szCs w:val="21"/>
          <w:lang w:eastAsia="en-GB"/>
        </w:rPr>
        <w:t xml:space="preserve">Note that our solution code does not update every instance of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in docs.html correctly. In particular, the example code for </w:t>
      </w:r>
      <w:hyperlink r:id="rId14" w:anchor="bitwise" w:tgtFrame="_blank" w:history="1">
        <w:r w:rsidRPr="00523FAF">
          <w:rPr>
            <w:rFonts w:ascii="Arial" w:eastAsia="Times New Roman" w:hAnsi="Arial" w:cs="Arial"/>
            <w:color w:val="0062E4"/>
            <w:sz w:val="21"/>
            <w:u w:val="single"/>
            <w:lang w:eastAsia="en-GB"/>
          </w:rPr>
          <w:t>bitwise operations</w:t>
        </w:r>
      </w:hyperlink>
      <w:r w:rsidRPr="00523FAF">
        <w:rPr>
          <w:rFonts w:ascii="Arial" w:eastAsia="Times New Roman" w:hAnsi="Arial" w:cs="Arial"/>
          <w:color w:val="1F1F1F"/>
          <w:sz w:val="21"/>
          <w:szCs w:val="21"/>
          <w:lang w:eastAsia="en-GB"/>
        </w:rPr>
        <w:t xml:space="preserve"> in the Docs includes comments in the whitespace after the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xml:space="preserve"> statement. The updated version of these examples incorrectly includes the comment as an argument to </w:t>
      </w:r>
      <w:r w:rsidRPr="00523FAF">
        <w:rPr>
          <w:rFonts w:ascii="KaTeX_Typewriter" w:eastAsia="Times New Roman" w:hAnsi="KaTeX_Typewriter" w:cs="Times New Roman"/>
          <w:color w:val="FF0000"/>
          <w:sz w:val="25"/>
          <w:lang w:eastAsia="en-GB"/>
        </w:rPr>
        <w:t>print()</w:t>
      </w:r>
      <w:r w:rsidRPr="00523FAF">
        <w:rPr>
          <w:rFonts w:ascii="Arial" w:eastAsia="Times New Roman" w:hAnsi="Arial" w:cs="Arial"/>
          <w:color w:val="1F1F1F"/>
          <w:sz w:val="21"/>
          <w:szCs w:val="21"/>
          <w:lang w:eastAsia="en-GB"/>
        </w:rPr>
        <w:t>. You are welcome to update your script to handle this case (or you can simply edit these examples by hand as we did).</w:t>
      </w:r>
    </w:p>
    <w:p w:rsidR="00DE150E" w:rsidRDefault="00DE150E" w:rsidP="00523FAF">
      <w:pPr>
        <w:spacing w:after="0" w:line="240" w:lineRule="auto"/>
      </w:pPr>
    </w:p>
    <w:sectPr w:rsidR="00DE150E" w:rsidSect="00523FAF">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2520F"/>
    <w:multiLevelType w:val="multilevel"/>
    <w:tmpl w:val="B590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B1423A"/>
    <w:multiLevelType w:val="multilevel"/>
    <w:tmpl w:val="C34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E7C2235"/>
    <w:multiLevelType w:val="multilevel"/>
    <w:tmpl w:val="B5BE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3FAF"/>
    <w:rsid w:val="00523FAF"/>
    <w:rsid w:val="00DE15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50E"/>
  </w:style>
  <w:style w:type="paragraph" w:styleId="Heading2">
    <w:name w:val="heading 2"/>
    <w:basedOn w:val="Normal"/>
    <w:link w:val="Heading2Char"/>
    <w:uiPriority w:val="9"/>
    <w:qFormat/>
    <w:rsid w:val="00523F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3FA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FA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23FA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23F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23FAF"/>
    <w:rPr>
      <w:b/>
      <w:bCs/>
    </w:rPr>
  </w:style>
  <w:style w:type="character" w:styleId="Hyperlink">
    <w:name w:val="Hyperlink"/>
    <w:basedOn w:val="DefaultParagraphFont"/>
    <w:uiPriority w:val="99"/>
    <w:semiHidden/>
    <w:unhideWhenUsed/>
    <w:rsid w:val="00523FAF"/>
    <w:rPr>
      <w:color w:val="0000FF"/>
      <w:u w:val="single"/>
    </w:rPr>
  </w:style>
  <w:style w:type="character" w:customStyle="1" w:styleId="katex-mathml">
    <w:name w:val="katex-mathml"/>
    <w:basedOn w:val="DefaultParagraphFont"/>
    <w:rsid w:val="00523FAF"/>
  </w:style>
  <w:style w:type="character" w:customStyle="1" w:styleId="mord">
    <w:name w:val="mord"/>
    <w:basedOn w:val="DefaultParagraphFont"/>
    <w:rsid w:val="00523FAF"/>
  </w:style>
</w:styles>
</file>

<file path=word/webSettings.xml><?xml version="1.0" encoding="utf-8"?>
<w:webSettings xmlns:r="http://schemas.openxmlformats.org/officeDocument/2006/relationships" xmlns:w="http://schemas.openxmlformats.org/wordprocessingml/2006/main">
  <w:divs>
    <w:div w:id="867186122">
      <w:bodyDiv w:val="1"/>
      <w:marLeft w:val="0"/>
      <w:marRight w:val="0"/>
      <w:marTop w:val="0"/>
      <w:marBottom w:val="0"/>
      <w:divBdr>
        <w:top w:val="none" w:sz="0" w:space="0" w:color="auto"/>
        <w:left w:val="none" w:sz="0" w:space="0" w:color="auto"/>
        <w:bottom w:val="none" w:sz="0" w:space="0" w:color="auto"/>
        <w:right w:val="none" w:sz="0" w:space="0" w:color="auto"/>
      </w:divBdr>
      <w:divsChild>
        <w:div w:id="2025790522">
          <w:marLeft w:val="0"/>
          <w:marRight w:val="0"/>
          <w:marTop w:val="0"/>
          <w:marBottom w:val="0"/>
          <w:divBdr>
            <w:top w:val="none" w:sz="0" w:space="0" w:color="auto"/>
            <w:left w:val="none" w:sz="0" w:space="0" w:color="auto"/>
            <w:bottom w:val="none" w:sz="0" w:space="0" w:color="auto"/>
            <w:right w:val="none" w:sz="0" w:space="0" w:color="auto"/>
          </w:divBdr>
        </w:div>
        <w:div w:id="2076393448">
          <w:marLeft w:val="0"/>
          <w:marRight w:val="0"/>
          <w:marTop w:val="0"/>
          <w:marBottom w:val="0"/>
          <w:divBdr>
            <w:top w:val="none" w:sz="0" w:space="0" w:color="auto"/>
            <w:left w:val="none" w:sz="0" w:space="0" w:color="auto"/>
            <w:bottom w:val="none" w:sz="0" w:space="0" w:color="auto"/>
            <w:right w:val="none" w:sz="0" w:space="0" w:color="auto"/>
          </w:divBdr>
          <w:divsChild>
            <w:div w:id="977220938">
              <w:marLeft w:val="0"/>
              <w:marRight w:val="0"/>
              <w:marTop w:val="0"/>
              <w:marBottom w:val="0"/>
              <w:divBdr>
                <w:top w:val="none" w:sz="0" w:space="0" w:color="auto"/>
                <w:left w:val="none" w:sz="0" w:space="0" w:color="auto"/>
                <w:bottom w:val="none" w:sz="0" w:space="0" w:color="auto"/>
                <w:right w:val="none" w:sz="0" w:space="0" w:color="auto"/>
              </w:divBdr>
              <w:divsChild>
                <w:div w:id="630719450">
                  <w:marLeft w:val="0"/>
                  <w:marRight w:val="0"/>
                  <w:marTop w:val="0"/>
                  <w:marBottom w:val="0"/>
                  <w:divBdr>
                    <w:top w:val="none" w:sz="0" w:space="0" w:color="auto"/>
                    <w:left w:val="none" w:sz="0" w:space="0" w:color="auto"/>
                    <w:bottom w:val="none" w:sz="0" w:space="0" w:color="auto"/>
                    <w:right w:val="none" w:sz="0" w:space="0" w:color="auto"/>
                  </w:divBdr>
                  <w:divsChild>
                    <w:div w:id="2067407912">
                      <w:marLeft w:val="0"/>
                      <w:marRight w:val="0"/>
                      <w:marTop w:val="0"/>
                      <w:marBottom w:val="0"/>
                      <w:divBdr>
                        <w:top w:val="none" w:sz="0" w:space="0" w:color="auto"/>
                        <w:left w:val="none" w:sz="0" w:space="0" w:color="auto"/>
                        <w:bottom w:val="none" w:sz="0" w:space="0" w:color="auto"/>
                        <w:right w:val="none" w:sz="0" w:space="0" w:color="auto"/>
                      </w:divBdr>
                      <w:divsChild>
                        <w:div w:id="8597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odeskulptor-isp/course2/table.html" TargetMode="External"/><Relationship Id="rId13" Type="http://schemas.openxmlformats.org/officeDocument/2006/relationships/hyperlink" Target="https://storage.googleapis.com/codeskulptor-examples3/examples3_update_print_solution.py" TargetMode="External"/><Relationship Id="rId3" Type="http://schemas.openxmlformats.org/officeDocument/2006/relationships/settings" Target="settings.xml"/><Relationship Id="rId7" Type="http://schemas.openxmlformats.org/officeDocument/2006/relationships/hyperlink" Target="https://storage.googleapis.com/codeskulptor-examples3/examples3_update_print_template.py" TargetMode="External"/><Relationship Id="rId12" Type="http://schemas.openxmlformats.org/officeDocument/2006/relationships/hyperlink" Target="https://storage.googleapis.com/codeskulptor-examples3/examples3_file_diff.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y3.codeskulptor.org/docs.html" TargetMode="External"/><Relationship Id="rId11" Type="http://schemas.openxmlformats.org/officeDocument/2006/relationships/hyperlink" Target="https://storage.googleapis.com/codeskulptor-isp/course2/docs_updated_solution.html" TargetMode="External"/><Relationship Id="rId5" Type="http://schemas.openxmlformats.org/officeDocument/2006/relationships/hyperlink" Target="http://www.codeskulptor.org/docs.html" TargetMode="External"/><Relationship Id="rId15" Type="http://schemas.openxmlformats.org/officeDocument/2006/relationships/fontTable" Target="fontTable.xml"/><Relationship Id="rId10" Type="http://schemas.openxmlformats.org/officeDocument/2006/relationships/hyperlink" Target="https://storage.googleapis.com/codeskulptor-isp/course2/table_updated_solution.html" TargetMode="External"/><Relationship Id="rId4" Type="http://schemas.openxmlformats.org/officeDocument/2006/relationships/webSettings" Target="webSettings.xml"/><Relationship Id="rId9" Type="http://schemas.openxmlformats.org/officeDocument/2006/relationships/hyperlink" Target="https://storage.googleapis.com/codeskulptor-isp/course2/docs.html" TargetMode="External"/><Relationship Id="rId14" Type="http://schemas.openxmlformats.org/officeDocument/2006/relationships/hyperlink" Target="http://www.codeskulptor.org/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1263</Words>
  <Characters>7202</Characters>
  <Application>Microsoft Office Word</Application>
  <DocSecurity>0</DocSecurity>
  <Lines>60</Lines>
  <Paragraphs>16</Paragraphs>
  <ScaleCrop>false</ScaleCrop>
  <Company>Microsoft</Company>
  <LinksUpToDate>false</LinksUpToDate>
  <CharactersWithSpaces>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2020-12-02T22:21:00Z</dcterms:created>
  <dcterms:modified xsi:type="dcterms:W3CDTF">2020-12-02T22:28:00Z</dcterms:modified>
</cp:coreProperties>
</file>