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321" w:rsidRDefault="001E7799">
      <w:pPr>
        <w:pStyle w:val="Heading1"/>
        <w:spacing w:before="64" w:line="242" w:lineRule="auto"/>
        <w:ind w:left="3109" w:right="3114"/>
        <w:jc w:val="center"/>
      </w:pPr>
      <w:r>
        <w:t>EE 316 Computer Engineering Junior Lab Design Project 3</w:t>
      </w:r>
    </w:p>
    <w:p w:rsidR="001F1321" w:rsidRDefault="002C4690">
      <w:pPr>
        <w:spacing w:line="252" w:lineRule="exact"/>
        <w:ind w:left="3107" w:right="3114"/>
        <w:jc w:val="center"/>
        <w:rPr>
          <w:b/>
        </w:rPr>
      </w:pPr>
      <w:r>
        <w:rPr>
          <w:b/>
        </w:rPr>
        <w:t>Spring 2023</w:t>
      </w:r>
    </w:p>
    <w:p w:rsidR="001F1321" w:rsidRDefault="001F1321">
      <w:pPr>
        <w:pStyle w:val="BodyText"/>
        <w:spacing w:before="1"/>
        <w:rPr>
          <w:b/>
          <w:sz w:val="21"/>
        </w:rPr>
      </w:pPr>
    </w:p>
    <w:p w:rsidR="00444C7C" w:rsidRDefault="00444C7C">
      <w:pPr>
        <w:pStyle w:val="BodyText"/>
        <w:spacing w:before="1"/>
        <w:rPr>
          <w:b/>
          <w:sz w:val="21"/>
        </w:rPr>
      </w:pPr>
    </w:p>
    <w:p w:rsidR="00444C7C" w:rsidRDefault="00444C7C">
      <w:pPr>
        <w:pStyle w:val="BodyText"/>
        <w:spacing w:before="1"/>
        <w:rPr>
          <w:b/>
          <w:sz w:val="21"/>
        </w:rPr>
      </w:pPr>
    </w:p>
    <w:p w:rsidR="00240CD3" w:rsidRDefault="00240CD3">
      <w:pPr>
        <w:pStyle w:val="BodyText"/>
        <w:spacing w:before="1"/>
        <w:rPr>
          <w:b/>
          <w:sz w:val="21"/>
        </w:rPr>
      </w:pPr>
    </w:p>
    <w:p w:rsidR="001F1321" w:rsidRDefault="001E7799">
      <w:pPr>
        <w:tabs>
          <w:tab w:val="left" w:pos="1485"/>
        </w:tabs>
        <w:spacing w:line="242" w:lineRule="auto"/>
        <w:ind w:left="100" w:right="3974"/>
        <w:rPr>
          <w:b/>
        </w:rPr>
      </w:pPr>
      <w:r>
        <w:rPr>
          <w:b/>
        </w:rPr>
        <w:t>Specification: Signal Generation using sensors with I2C interface Due</w:t>
      </w:r>
      <w:r>
        <w:rPr>
          <w:b/>
          <w:spacing w:val="-3"/>
        </w:rPr>
        <w:t xml:space="preserve"> </w:t>
      </w:r>
      <w:r w:rsidR="008A640B">
        <w:rPr>
          <w:b/>
        </w:rPr>
        <w:t>Date:</w:t>
      </w:r>
      <w:r w:rsidR="008A640B">
        <w:rPr>
          <w:b/>
        </w:rPr>
        <w:tab/>
        <w:t>Thursday, March 2</w:t>
      </w:r>
      <w:r>
        <w:rPr>
          <w:b/>
        </w:rPr>
        <w:t xml:space="preserve"> - lab</w:t>
      </w:r>
      <w:r>
        <w:rPr>
          <w:b/>
          <w:spacing w:val="-8"/>
        </w:rPr>
        <w:t xml:space="preserve"> </w:t>
      </w:r>
      <w:r>
        <w:rPr>
          <w:b/>
        </w:rPr>
        <w:t>demo</w:t>
      </w:r>
    </w:p>
    <w:p w:rsidR="001F1321" w:rsidRDefault="008A640B">
      <w:pPr>
        <w:spacing w:line="252" w:lineRule="exact"/>
        <w:ind w:left="1540"/>
        <w:rPr>
          <w:b/>
        </w:rPr>
      </w:pPr>
      <w:r>
        <w:rPr>
          <w:b/>
        </w:rPr>
        <w:t>Tuesday, March 4</w:t>
      </w:r>
      <w:bookmarkStart w:id="0" w:name="_GoBack"/>
      <w:bookmarkEnd w:id="0"/>
      <w:r w:rsidR="001E7799">
        <w:rPr>
          <w:b/>
        </w:rPr>
        <w:t>, written report due.</w:t>
      </w:r>
    </w:p>
    <w:p w:rsidR="001F1321" w:rsidRDefault="001F1321">
      <w:pPr>
        <w:pStyle w:val="BodyText"/>
        <w:spacing w:before="4"/>
        <w:rPr>
          <w:b/>
        </w:rPr>
      </w:pPr>
    </w:p>
    <w:p w:rsidR="001F1321" w:rsidRDefault="001E7799">
      <w:pPr>
        <w:ind w:left="100"/>
        <w:rPr>
          <w:b/>
        </w:rPr>
      </w:pPr>
      <w:r>
        <w:rPr>
          <w:b/>
        </w:rPr>
        <w:t>Parts list:</w:t>
      </w:r>
    </w:p>
    <w:p w:rsidR="001F1321" w:rsidRDefault="001F1321">
      <w:pPr>
        <w:pStyle w:val="BodyText"/>
        <w:rPr>
          <w:b/>
          <w:sz w:val="20"/>
        </w:rPr>
      </w:pPr>
    </w:p>
    <w:p w:rsidR="001F1321" w:rsidRDefault="00B2513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  <w:rPr>
          <w:rFonts w:ascii="Century Schoolbook" w:hAnsi="Century Schoolbook"/>
        </w:rPr>
      </w:pPr>
      <w:r>
        <w:rPr>
          <w:rFonts w:ascii="Century Schoolbook" w:hAnsi="Century Schoolbook"/>
        </w:rPr>
        <w:t>Trenz</w:t>
      </w:r>
      <w:r w:rsidR="00DD13E6">
        <w:rPr>
          <w:rFonts w:ascii="Century Schoolbook" w:hAnsi="Century Schoolbook"/>
        </w:rPr>
        <w:t xml:space="preserve"> Zynq</w:t>
      </w:r>
      <w:r>
        <w:rPr>
          <w:rFonts w:ascii="Century Schoolbook" w:hAnsi="Century Schoolbook"/>
        </w:rPr>
        <w:t>Berry board with GPIO Expansion board</w:t>
      </w:r>
    </w:p>
    <w:p w:rsidR="001F1321" w:rsidRDefault="001E779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6"/>
        <w:rPr>
          <w:rFonts w:ascii="Century Schoolbook" w:hAnsi="Century Schoolbook"/>
        </w:rPr>
      </w:pPr>
      <w:r>
        <w:rPr>
          <w:rFonts w:ascii="Century Schoolbook" w:hAnsi="Century Schoolbook"/>
        </w:rPr>
        <w:t>One function</w:t>
      </w:r>
      <w:r>
        <w:rPr>
          <w:rFonts w:ascii="Century Schoolbook" w:hAnsi="Century Schoolbook"/>
          <w:spacing w:val="-19"/>
        </w:rPr>
        <w:t xml:space="preserve"> </w:t>
      </w:r>
      <w:r>
        <w:rPr>
          <w:rFonts w:ascii="Century Schoolbook" w:hAnsi="Century Schoolbook"/>
        </w:rPr>
        <w:t>generator</w:t>
      </w:r>
    </w:p>
    <w:p w:rsidR="001F1321" w:rsidRDefault="001E779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5" w:line="260" w:lineRule="exact"/>
        <w:rPr>
          <w:rFonts w:ascii="Century Schoolbook" w:hAnsi="Century Schoolbook"/>
        </w:rPr>
      </w:pPr>
      <w:r>
        <w:rPr>
          <w:rFonts w:ascii="Century Schoolbook" w:hAnsi="Century Schoolbook"/>
        </w:rPr>
        <w:t>One 16x2 character I2C LCD display</w:t>
      </w:r>
      <w:r>
        <w:rPr>
          <w:rFonts w:ascii="Century Schoolbook" w:hAnsi="Century Schoolbook"/>
          <w:spacing w:val="-8"/>
        </w:rPr>
        <w:t xml:space="preserve"> </w:t>
      </w:r>
      <w:r>
        <w:rPr>
          <w:rFonts w:ascii="Century Schoolbook" w:hAnsi="Century Schoolbook"/>
        </w:rPr>
        <w:t>module</w:t>
      </w:r>
    </w:p>
    <w:p w:rsidR="001F1321" w:rsidRDefault="001E779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 w:line="260" w:lineRule="exact"/>
        <w:rPr>
          <w:rFonts w:ascii="Century Schoolbook" w:hAnsi="Century Schoolbook"/>
        </w:rPr>
      </w:pPr>
      <w:r>
        <w:rPr>
          <w:rFonts w:ascii="Century Schoolbook" w:hAnsi="Century Schoolbook"/>
        </w:rPr>
        <w:t>A PCF8591 ADC-DAC module with I2C</w:t>
      </w:r>
      <w:r>
        <w:rPr>
          <w:rFonts w:ascii="Century Schoolbook" w:hAnsi="Century Schoolbook"/>
          <w:spacing w:val="-9"/>
        </w:rPr>
        <w:t xml:space="preserve"> </w:t>
      </w:r>
      <w:r>
        <w:rPr>
          <w:rFonts w:ascii="Century Schoolbook" w:hAnsi="Century Schoolbook"/>
        </w:rPr>
        <w:t>interface</w:t>
      </w:r>
    </w:p>
    <w:p w:rsidR="00240CD3" w:rsidRPr="00240CD3" w:rsidRDefault="001E7799" w:rsidP="00240CD3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6" w:line="255" w:lineRule="exact"/>
        <w:rPr>
          <w:rFonts w:ascii="Century Schoolbook"/>
          <w:sz w:val="15"/>
        </w:rPr>
      </w:pPr>
      <w:r>
        <w:rPr>
          <w:rFonts w:ascii="Century Schoolbook" w:hAnsi="Century Schoolbook"/>
        </w:rPr>
        <w:t>A couple of Op-AMPs (LM741/LM358 compatible), capacitors, resistors,</w:t>
      </w:r>
      <w:r>
        <w:rPr>
          <w:rFonts w:ascii="Century Schoolbook" w:hAnsi="Century Schoolbook"/>
          <w:spacing w:val="-20"/>
        </w:rPr>
        <w:t xml:space="preserve"> </w:t>
      </w:r>
      <w:r>
        <w:rPr>
          <w:rFonts w:ascii="Century Schoolbook" w:hAnsi="Century Schoolbook"/>
        </w:rPr>
        <w:t>etc.</w:t>
      </w:r>
    </w:p>
    <w:p w:rsidR="001F1321" w:rsidRDefault="00240CD3" w:rsidP="00240CD3">
      <w:pPr>
        <w:pStyle w:val="ListParagraph"/>
        <w:tabs>
          <w:tab w:val="left" w:pos="819"/>
          <w:tab w:val="left" w:pos="820"/>
        </w:tabs>
        <w:spacing w:before="6" w:line="255" w:lineRule="exact"/>
        <w:ind w:firstLine="0"/>
        <w:rPr>
          <w:rFonts w:ascii="Century Schoolbook"/>
          <w:sz w:val="15"/>
        </w:rPr>
      </w:pPr>
      <w:r>
        <w:rPr>
          <w:rFonts w:ascii="Century Schoolbook"/>
          <w:sz w:val="15"/>
        </w:rPr>
        <w:t xml:space="preserve"> </w:t>
      </w:r>
    </w:p>
    <w:p w:rsidR="001F1321" w:rsidRDefault="001E7799" w:rsidP="00DD13E6">
      <w:pPr>
        <w:pStyle w:val="BodyText"/>
        <w:spacing w:before="4"/>
      </w:pPr>
      <w:r>
        <w:t>Design a system to sample, store, display and (re)create analog waveforms. Reset uses a</w:t>
      </w:r>
      <w:r w:rsidR="00793886">
        <w:t>n</w:t>
      </w:r>
      <w:r w:rsidR="0066674A">
        <w:t xml:space="preserve"> onboard button BTN0.</w:t>
      </w:r>
      <w:r w:rsidR="00DD13E6">
        <w:t xml:space="preserve"> In this project, use Vivado 2022.2 instead of Vivado 2019.1 with the board files (alr</w:t>
      </w:r>
      <w:r w:rsidR="006402E9">
        <w:t>eady installed on AppsA</w:t>
      </w:r>
      <w:r w:rsidR="00DD13E6">
        <w:t>nywhere).</w:t>
      </w:r>
    </w:p>
    <w:p w:rsidR="001F1321" w:rsidRDefault="001F1321">
      <w:pPr>
        <w:pStyle w:val="BodyText"/>
        <w:spacing w:before="4"/>
      </w:pPr>
    </w:p>
    <w:p w:rsidR="001F1321" w:rsidRDefault="001E7799">
      <w:pPr>
        <w:pStyle w:val="BodyText"/>
        <w:spacing w:before="1" w:line="235" w:lineRule="auto"/>
        <w:ind w:left="100" w:right="109" w:firstLine="360"/>
        <w:jc w:val="both"/>
      </w:pPr>
      <w:r>
        <w:rPr>
          <w:b/>
        </w:rPr>
        <w:t xml:space="preserve">Op-Amp adder circuit: </w:t>
      </w:r>
      <w:r>
        <w:t xml:space="preserve">Periodic </w:t>
      </w:r>
      <w:r w:rsidR="000D1644">
        <w:t xml:space="preserve">sinusoidal </w:t>
      </w:r>
      <w:r>
        <w:t xml:space="preserve">waveforms will be generated by function generators. The input waveform should have peak-to-peak amplitude of 3.3 Volts. </w:t>
      </w:r>
      <w:r>
        <w:rPr>
          <w:b/>
        </w:rPr>
        <w:t xml:space="preserve">Note: </w:t>
      </w:r>
      <w:r>
        <w:t>The ADC’s should sample positive analog voltages; thus, the input signal will need to be added to 1.67 volts usin</w:t>
      </w:r>
      <w:r w:rsidR="000D1644">
        <w:t xml:space="preserve">g an op-amp adder </w:t>
      </w:r>
      <w:r>
        <w:t>with a gain of 1.</w:t>
      </w:r>
    </w:p>
    <w:p w:rsidR="001F1321" w:rsidRDefault="001F1321">
      <w:pPr>
        <w:pStyle w:val="BodyText"/>
        <w:spacing w:before="4"/>
      </w:pPr>
    </w:p>
    <w:p w:rsidR="001F1321" w:rsidRDefault="001E7799">
      <w:pPr>
        <w:pStyle w:val="BodyText"/>
        <w:spacing w:line="242" w:lineRule="auto"/>
        <w:ind w:left="100" w:right="106" w:firstLine="360"/>
        <w:jc w:val="both"/>
      </w:pPr>
      <w:r>
        <w:rPr>
          <w:b/>
        </w:rPr>
        <w:t xml:space="preserve">ADC: </w:t>
      </w:r>
      <w:r>
        <w:t>The PCF8591 module has 4 input channels, AIN0, AIN1, AIN2 and AIN3. The output of the Op-Amp Circuit (</w:t>
      </w:r>
      <w:r>
        <w:rPr>
          <w:b/>
        </w:rPr>
        <w:t>ANALOG_INPUT</w:t>
      </w:r>
      <w:r>
        <w:t>) should be connected to AIN2. The other three Inputs can be connected to three sensors using 3 jumpers as shown below:</w:t>
      </w:r>
    </w:p>
    <w:p w:rsidR="001F1321" w:rsidRDefault="001F1321">
      <w:pPr>
        <w:pStyle w:val="BodyText"/>
        <w:spacing w:before="11"/>
        <w:rPr>
          <w:sz w:val="21"/>
        </w:rPr>
      </w:pPr>
    </w:p>
    <w:p w:rsidR="001F1321" w:rsidRDefault="001E779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</w:pPr>
      <w:r>
        <w:t>AIN0 – Jumper P5 – Light Dependent Resistor</w:t>
      </w:r>
      <w:r>
        <w:rPr>
          <w:spacing w:val="-11"/>
        </w:rPr>
        <w:t xml:space="preserve"> </w:t>
      </w:r>
      <w:r>
        <w:t>(</w:t>
      </w:r>
      <w:r>
        <w:rPr>
          <w:b/>
        </w:rPr>
        <w:t>LDR</w:t>
      </w:r>
      <w:r>
        <w:t>)</w:t>
      </w:r>
    </w:p>
    <w:p w:rsidR="001F1321" w:rsidRDefault="001E779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</w:pPr>
      <w:r>
        <w:t>AIN1 – Jumper P4 – Thermistor</w:t>
      </w:r>
      <w:r>
        <w:rPr>
          <w:spacing w:val="-8"/>
        </w:rPr>
        <w:t xml:space="preserve"> </w:t>
      </w:r>
      <w:r>
        <w:t>(</w:t>
      </w:r>
      <w:r>
        <w:rPr>
          <w:b/>
        </w:rPr>
        <w:t>TEMP</w:t>
      </w:r>
      <w:r>
        <w:t>)</w:t>
      </w:r>
    </w:p>
    <w:p w:rsidR="001F1321" w:rsidRDefault="001E779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</w:pPr>
      <w:r>
        <w:t>AIN3 – Jumper P6 – Potentiometer</w:t>
      </w:r>
      <w:r>
        <w:rPr>
          <w:spacing w:val="-8"/>
        </w:rPr>
        <w:t xml:space="preserve"> </w:t>
      </w:r>
      <w:r>
        <w:t>(</w:t>
      </w:r>
      <w:r>
        <w:rPr>
          <w:b/>
        </w:rPr>
        <w:t>POT</w:t>
      </w:r>
      <w:r>
        <w:t>)</w:t>
      </w:r>
    </w:p>
    <w:p w:rsidR="001F1321" w:rsidRDefault="001F1321">
      <w:pPr>
        <w:pStyle w:val="BodyText"/>
        <w:rPr>
          <w:sz w:val="21"/>
        </w:rPr>
      </w:pPr>
    </w:p>
    <w:p w:rsidR="001F1321" w:rsidRDefault="001E7799">
      <w:pPr>
        <w:pStyle w:val="BodyText"/>
        <w:spacing w:line="242" w:lineRule="auto"/>
        <w:ind w:left="100" w:right="111" w:firstLine="360"/>
        <w:jc w:val="both"/>
      </w:pPr>
      <w:r>
        <w:rPr>
          <w:b/>
        </w:rPr>
        <w:t xml:space="preserve">PWM: </w:t>
      </w:r>
      <w:r>
        <w:t>The system should have a PWM output. The duty cycle of the PWM signal will be proportional to the 8 bit value of the data The user will be able to select the between the 4 inputs to determine the PWM</w:t>
      </w:r>
      <w:r w:rsidR="0066674A">
        <w:t xml:space="preserve"> duty-cycle using one of the onboard button</w:t>
      </w:r>
      <w:r>
        <w:t xml:space="preserve"> (BTN1).</w:t>
      </w:r>
      <w:r w:rsidR="000D1644">
        <w:t xml:space="preserve"> The PWM output from when AIN2 is use should pass through a low-pass filter to reconstruct the input sinusoidal waveform and displayed on the oscilloscope along with the original input.</w:t>
      </w:r>
      <w:r w:rsidR="00A27799">
        <w:t xml:space="preserve"> </w:t>
      </w:r>
      <w:r w:rsidR="002366AF">
        <w:t>In your design, w</w:t>
      </w:r>
      <w:r w:rsidR="00A27799">
        <w:t xml:space="preserve">hat is the highest input </w:t>
      </w:r>
      <w:r w:rsidR="002366AF">
        <w:t>frequency</w:t>
      </w:r>
      <w:r w:rsidR="00A27799">
        <w:t xml:space="preserve"> the system </w:t>
      </w:r>
      <w:r w:rsidR="002366AF">
        <w:t>can reconstruct</w:t>
      </w:r>
      <w:r w:rsidR="00A27799">
        <w:t>?</w:t>
      </w:r>
    </w:p>
    <w:p w:rsidR="001F1321" w:rsidRDefault="001F1321">
      <w:pPr>
        <w:pStyle w:val="BodyText"/>
        <w:spacing w:before="1"/>
      </w:pPr>
    </w:p>
    <w:p w:rsidR="001F1321" w:rsidRDefault="001E7799">
      <w:pPr>
        <w:pStyle w:val="BodyText"/>
        <w:spacing w:line="242" w:lineRule="auto"/>
        <w:ind w:left="100" w:right="101" w:firstLine="360"/>
        <w:jc w:val="both"/>
      </w:pPr>
      <w:r>
        <w:rPr>
          <w:b/>
        </w:rPr>
        <w:t xml:space="preserve">Clock Generation: </w:t>
      </w:r>
      <w:r>
        <w:t>The system will also be able to generate a clock output. The frequency of the clock will vary between</w:t>
      </w:r>
      <w:r>
        <w:rPr>
          <w:u w:val="single"/>
        </w:rPr>
        <w:t xml:space="preserve"> 500 to 1500 Hz</w:t>
      </w:r>
      <w:r>
        <w:t xml:space="preserve"> and is controlled by the Potentiometer, the Thermistor and the LDR. This module can be enabled or disabled using the same button (BTN1). You can use on-board LEDs to show the states.</w:t>
      </w:r>
    </w:p>
    <w:p w:rsidR="001F1321" w:rsidRDefault="001F1321">
      <w:pPr>
        <w:pStyle w:val="BodyText"/>
        <w:spacing w:before="8"/>
        <w:rPr>
          <w:sz w:val="20"/>
        </w:rPr>
      </w:pPr>
    </w:p>
    <w:p w:rsidR="001F1321" w:rsidRDefault="001E7799">
      <w:pPr>
        <w:pStyle w:val="BodyText"/>
        <w:spacing w:line="242" w:lineRule="auto"/>
        <w:ind w:left="100" w:right="101" w:firstLine="360"/>
        <w:jc w:val="both"/>
      </w:pPr>
      <w:r>
        <w:rPr>
          <w:b/>
        </w:rPr>
        <w:t>LCD</w:t>
      </w:r>
      <w:r>
        <w:t xml:space="preserve">: There will be an LCD connected to the Zynq board. Use the 4-bit data option for the LCD. The LCD will display the selected source for that makes the PWM signal on the first line of the LCD. The second line </w:t>
      </w:r>
      <w:r w:rsidR="00853230">
        <w:t>of the</w:t>
      </w:r>
      <w:r>
        <w:t xml:space="preserve"> LCD display “</w:t>
      </w:r>
      <w:r>
        <w:rPr>
          <w:b/>
        </w:rPr>
        <w:t>Clock Output</w:t>
      </w:r>
      <w:r>
        <w:t>” should indicate if the system is currently generating a</w:t>
      </w:r>
      <w:r>
        <w:rPr>
          <w:spacing w:val="-33"/>
        </w:rPr>
        <w:t xml:space="preserve"> </w:t>
      </w:r>
      <w:r>
        <w:t>clock.</w:t>
      </w:r>
    </w:p>
    <w:p w:rsidR="001F1321" w:rsidRDefault="001F1321">
      <w:pPr>
        <w:pStyle w:val="BodyText"/>
        <w:spacing w:before="3"/>
        <w:rPr>
          <w:sz w:val="21"/>
        </w:rPr>
      </w:pPr>
    </w:p>
    <w:p w:rsidR="001F1321" w:rsidRDefault="00B25135" w:rsidP="00B25135">
      <w:pPr>
        <w:pStyle w:val="Heading1"/>
        <w:spacing w:before="1"/>
        <w:ind w:left="0"/>
      </w:pPr>
      <w:r>
        <w:t>Other o</w:t>
      </w:r>
      <w:r w:rsidR="001E7799">
        <w:t>bjective are:</w:t>
      </w:r>
    </w:p>
    <w:p w:rsidR="001F1321" w:rsidRDefault="001E779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63"/>
      </w:pPr>
      <w:r>
        <w:t>to</w:t>
      </w:r>
      <w:r>
        <w:rPr>
          <w:spacing w:val="-4"/>
        </w:rPr>
        <w:t xml:space="preserve"> </w:t>
      </w:r>
      <w:r>
        <w:t>maximize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bandwidth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analog</w:t>
      </w:r>
      <w:r>
        <w:rPr>
          <w:spacing w:val="-4"/>
        </w:rPr>
        <w:t xml:space="preserve"> </w:t>
      </w:r>
      <w:r>
        <w:t>signals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sampled,</w:t>
      </w:r>
      <w:r>
        <w:rPr>
          <w:spacing w:val="-4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analyzed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aliasing</w:t>
      </w:r>
    </w:p>
    <w:p w:rsidR="001F1321" w:rsidRDefault="001E779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to make sure the error for the desired frequency is</w:t>
      </w:r>
      <w:r>
        <w:rPr>
          <w:spacing w:val="-15"/>
        </w:rPr>
        <w:t xml:space="preserve"> </w:t>
      </w:r>
      <w:r>
        <w:t>minimized.</w:t>
      </w:r>
    </w:p>
    <w:p w:rsidR="001F1321" w:rsidRDefault="001F1321">
      <w:pPr>
        <w:pStyle w:val="BodyText"/>
        <w:spacing w:before="4"/>
      </w:pPr>
    </w:p>
    <w:p w:rsidR="00DD13E6" w:rsidRDefault="00DD13E6">
      <w:pPr>
        <w:pStyle w:val="BodyText"/>
        <w:spacing w:before="4"/>
      </w:pPr>
    </w:p>
    <w:p w:rsidR="00DD13E6" w:rsidRDefault="00DD13E6">
      <w:pPr>
        <w:pStyle w:val="BodyText"/>
        <w:spacing w:before="4"/>
      </w:pPr>
    </w:p>
    <w:p w:rsidR="00444C7C" w:rsidRDefault="00444C7C">
      <w:pPr>
        <w:pStyle w:val="BodyText"/>
        <w:spacing w:before="4"/>
      </w:pPr>
    </w:p>
    <w:p w:rsidR="00DD13E6" w:rsidRDefault="00DD13E6">
      <w:pPr>
        <w:pStyle w:val="BodyText"/>
        <w:spacing w:before="4"/>
      </w:pPr>
    </w:p>
    <w:p w:rsidR="00B25135" w:rsidRDefault="00B25135">
      <w:pPr>
        <w:pStyle w:val="BodyText"/>
        <w:spacing w:before="4"/>
      </w:pPr>
    </w:p>
    <w:p w:rsidR="001F1321" w:rsidRDefault="001E7799">
      <w:pPr>
        <w:pStyle w:val="Heading1"/>
        <w:rPr>
          <w:b w:val="0"/>
        </w:rPr>
      </w:pPr>
      <w:r>
        <w:t>Useful Links</w:t>
      </w:r>
      <w:r>
        <w:rPr>
          <w:b w:val="0"/>
        </w:rPr>
        <w:t>:</w:t>
      </w:r>
    </w:p>
    <w:p w:rsidR="001F1321" w:rsidRDefault="001F1321">
      <w:pPr>
        <w:pStyle w:val="BodyText"/>
        <w:spacing w:before="11"/>
        <w:rPr>
          <w:sz w:val="12"/>
        </w:rPr>
      </w:pPr>
    </w:p>
    <w:p w:rsidR="001F1321" w:rsidRDefault="008A640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93"/>
      </w:pPr>
      <w:hyperlink r:id="rId5">
        <w:r w:rsidR="001E7799">
          <w:rPr>
            <w:color w:val="0000FF"/>
            <w:spacing w:val="-123"/>
            <w:u w:val="single" w:color="0000FF"/>
          </w:rPr>
          <w:t>P</w:t>
        </w:r>
        <w:r w:rsidR="001E7799">
          <w:rPr>
            <w:color w:val="0000FF"/>
            <w:spacing w:val="70"/>
          </w:rPr>
          <w:t xml:space="preserve"> </w:t>
        </w:r>
        <w:r w:rsidR="001E7799">
          <w:rPr>
            <w:color w:val="0000FF"/>
            <w:u w:val="single" w:color="0000FF"/>
          </w:rPr>
          <w:t>CF8591 – 8-bit ADC and DAC</w:t>
        </w:r>
        <w:r w:rsidR="001E7799">
          <w:rPr>
            <w:color w:val="0000FF"/>
            <w:spacing w:val="-7"/>
            <w:u w:val="single" w:color="0000FF"/>
          </w:rPr>
          <w:t xml:space="preserve"> </w:t>
        </w:r>
        <w:r w:rsidR="001E7799">
          <w:rPr>
            <w:color w:val="0000FF"/>
            <w:u w:val="single" w:color="0000FF"/>
          </w:rPr>
          <w:t>converter</w:t>
        </w:r>
      </w:hyperlink>
    </w:p>
    <w:p w:rsidR="001F1321" w:rsidRDefault="008A640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hyperlink r:id="rId6">
        <w:r w:rsidR="001E7799">
          <w:rPr>
            <w:color w:val="0000FF"/>
            <w:spacing w:val="-159"/>
            <w:u w:val="single" w:color="0000FF"/>
          </w:rPr>
          <w:t>A</w:t>
        </w:r>
        <w:r w:rsidR="001E7799">
          <w:rPr>
            <w:color w:val="0000FF"/>
            <w:spacing w:val="106"/>
          </w:rPr>
          <w:t xml:space="preserve"> </w:t>
        </w:r>
        <w:proofErr w:type="spellStart"/>
        <w:r w:rsidR="001E7799">
          <w:rPr>
            <w:color w:val="0000FF"/>
            <w:u w:val="single" w:color="0000FF"/>
          </w:rPr>
          <w:t>rduino</w:t>
        </w:r>
        <w:proofErr w:type="spellEnd"/>
        <w:r w:rsidR="001E7799">
          <w:rPr>
            <w:color w:val="0000FF"/>
            <w:u w:val="single" w:color="0000FF"/>
          </w:rPr>
          <w:t xml:space="preserve"> PCF8591 Digital to Analog</w:t>
        </w:r>
        <w:r w:rsidR="001E7799">
          <w:rPr>
            <w:color w:val="0000FF"/>
            <w:spacing w:val="-7"/>
            <w:u w:val="single" w:color="0000FF"/>
          </w:rPr>
          <w:t xml:space="preserve"> </w:t>
        </w:r>
        <w:r w:rsidR="001E7799">
          <w:rPr>
            <w:color w:val="0000FF"/>
            <w:u w:val="single" w:color="0000FF"/>
          </w:rPr>
          <w:t>Tutorial</w:t>
        </w:r>
      </w:hyperlink>
    </w:p>
    <w:p w:rsidR="001F1321" w:rsidRDefault="008A640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hyperlink r:id="rId7">
        <w:r w:rsidR="001E7799">
          <w:rPr>
            <w:color w:val="0000FF"/>
            <w:spacing w:val="-135"/>
            <w:u w:val="single" w:color="0000FF"/>
          </w:rPr>
          <w:t>L</w:t>
        </w:r>
        <w:r w:rsidR="001E7799">
          <w:rPr>
            <w:color w:val="0000FF"/>
            <w:spacing w:val="82"/>
          </w:rPr>
          <w:t xml:space="preserve"> </w:t>
        </w:r>
        <w:proofErr w:type="spellStart"/>
        <w:r w:rsidR="001E7799">
          <w:rPr>
            <w:color w:val="0000FF"/>
            <w:u w:val="single" w:color="0000FF"/>
          </w:rPr>
          <w:t>esson</w:t>
        </w:r>
        <w:proofErr w:type="spellEnd"/>
        <w:r w:rsidR="001E7799">
          <w:rPr>
            <w:color w:val="0000FF"/>
            <w:u w:val="single" w:color="0000FF"/>
          </w:rPr>
          <w:t xml:space="preserve"> 12 PCF8591 AD</w:t>
        </w:r>
        <w:r w:rsidR="001E7799">
          <w:rPr>
            <w:color w:val="0000FF"/>
            <w:spacing w:val="-5"/>
            <w:u w:val="single" w:color="0000FF"/>
          </w:rPr>
          <w:t xml:space="preserve"> </w:t>
        </w:r>
        <w:r w:rsidR="001E7799">
          <w:rPr>
            <w:color w:val="0000FF"/>
            <w:u w:val="single" w:color="0000FF"/>
          </w:rPr>
          <w:t>Converter</w:t>
        </w:r>
      </w:hyperlink>
    </w:p>
    <w:p w:rsidR="001F1321" w:rsidRDefault="001F1321">
      <w:pPr>
        <w:pStyle w:val="BodyText"/>
        <w:rPr>
          <w:sz w:val="20"/>
        </w:rPr>
      </w:pPr>
    </w:p>
    <w:p w:rsidR="003506AD" w:rsidRDefault="003506AD">
      <w:pPr>
        <w:pStyle w:val="BodyText"/>
        <w:rPr>
          <w:sz w:val="20"/>
        </w:rPr>
      </w:pPr>
    </w:p>
    <w:p w:rsidR="001F1321" w:rsidRDefault="001F1321">
      <w:pPr>
        <w:pStyle w:val="BodyText"/>
        <w:spacing w:before="7"/>
        <w:rPr>
          <w:sz w:val="16"/>
        </w:rPr>
      </w:pPr>
    </w:p>
    <w:p w:rsidR="00853230" w:rsidRDefault="001E7799" w:rsidP="00853230">
      <w:pPr>
        <w:pStyle w:val="Heading1"/>
        <w:spacing w:before="91"/>
      </w:pPr>
      <w:r>
        <w:t>Teams:</w:t>
      </w:r>
    </w:p>
    <w:p w:rsidR="00B25135" w:rsidRDefault="00B25135" w:rsidP="00853230">
      <w:pPr>
        <w:pStyle w:val="Heading1"/>
        <w:spacing w:before="91"/>
      </w:pP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33"/>
        <w:gridCol w:w="966"/>
        <w:gridCol w:w="960"/>
      </w:tblGrid>
      <w:tr w:rsidR="00B25135" w:rsidRPr="00B25135" w:rsidTr="00B25135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Team 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Team 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Team 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Team 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Team 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Team 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Writer</w:t>
            </w:r>
          </w:p>
        </w:tc>
      </w:tr>
      <w:tr w:rsidR="00B25135" w:rsidRPr="00B25135" w:rsidTr="00B25135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B25135">
              <w:rPr>
                <w:rFonts w:ascii="Calibri" w:hAnsi="Calibri" w:cs="Calibri"/>
                <w:color w:val="000000"/>
              </w:rPr>
              <w:t>Kubicka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5135" w:rsidRPr="00B25135" w:rsidRDefault="00473BB7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LaB</w:t>
            </w:r>
            <w:r w:rsidR="00B25135" w:rsidRPr="00B25135">
              <w:rPr>
                <w:rFonts w:ascii="Calibri" w:hAnsi="Calibri" w:cs="Calibri"/>
                <w:color w:val="000000"/>
              </w:rPr>
              <w:t>ue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Morris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Skinner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Ernesto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Mathew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jc w:val="center"/>
              <w:rPr>
                <w:rFonts w:ascii="Wingdings 2" w:hAnsi="Wingdings 2" w:cs="Calibri"/>
                <w:color w:val="000000"/>
                <w:sz w:val="27"/>
                <w:szCs w:val="27"/>
              </w:rPr>
            </w:pPr>
            <w:r w:rsidRPr="00B25135">
              <w:rPr>
                <w:rFonts w:ascii="Wingdings 2" w:cs="Calibri"/>
                <w:color w:val="000000"/>
                <w:sz w:val="27"/>
                <w:szCs w:val="27"/>
              </w:rPr>
              <w:t> </w:t>
            </w:r>
          </w:p>
        </w:tc>
      </w:tr>
      <w:tr w:rsidR="00B25135" w:rsidRPr="00B25135" w:rsidTr="00B2513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B25135">
              <w:rPr>
                <w:rFonts w:ascii="Calibri" w:hAnsi="Calibri" w:cs="Calibri"/>
                <w:color w:val="000000"/>
              </w:rPr>
              <w:t>Kaili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Isabelle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Graham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Pamela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Cameron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Shawn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25135" w:rsidRPr="00B25135" w:rsidTr="00B25135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Nathan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Zander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Keith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Ella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Jacob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Macy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jc w:val="center"/>
              <w:rPr>
                <w:rFonts w:ascii="Wingdings 2" w:hAnsi="Wingdings 2" w:cs="Calibri"/>
                <w:color w:val="000000"/>
                <w:sz w:val="27"/>
                <w:szCs w:val="27"/>
              </w:rPr>
            </w:pPr>
            <w:r w:rsidRPr="00B25135">
              <w:rPr>
                <w:rFonts w:ascii="Wingdings 2" w:hAnsi="Wingdings 2" w:cs="Calibri"/>
                <w:color w:val="000000"/>
                <w:sz w:val="27"/>
                <w:szCs w:val="27"/>
              </w:rPr>
              <w:t></w:t>
            </w:r>
          </w:p>
        </w:tc>
      </w:tr>
      <w:tr w:rsidR="00B25135" w:rsidRPr="00B25135" w:rsidTr="00B25135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B25135">
              <w:rPr>
                <w:rFonts w:ascii="Calibri" w:hAnsi="Calibri" w:cs="Calibri"/>
                <w:color w:val="000000"/>
              </w:rPr>
              <w:t>Nelson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25135" w:rsidRPr="00B25135" w:rsidRDefault="00B25135" w:rsidP="00B25135">
            <w:pPr>
              <w:widowControl/>
              <w:autoSpaceDE/>
              <w:autoSpaceDN/>
              <w:jc w:val="center"/>
              <w:rPr>
                <w:rFonts w:ascii="Wingdings 2" w:hAnsi="Wingdings 2" w:cs="Calibri"/>
                <w:color w:val="000000"/>
                <w:sz w:val="27"/>
                <w:szCs w:val="27"/>
              </w:rPr>
            </w:pPr>
            <w:r w:rsidRPr="00B25135">
              <w:rPr>
                <w:rFonts w:ascii="Wingdings 2" w:hAnsi="Wingdings 2" w:cs="Calibri"/>
                <w:color w:val="000000"/>
                <w:sz w:val="27"/>
                <w:szCs w:val="27"/>
              </w:rPr>
              <w:t></w:t>
            </w:r>
          </w:p>
        </w:tc>
      </w:tr>
    </w:tbl>
    <w:p w:rsidR="00B25135" w:rsidRDefault="00B25135" w:rsidP="00853230">
      <w:pPr>
        <w:pStyle w:val="Heading1"/>
        <w:spacing w:before="91"/>
      </w:pPr>
    </w:p>
    <w:sectPr w:rsidR="00B25135">
      <w:pgSz w:w="12240" w:h="15840"/>
      <w:pgMar w:top="1380" w:right="9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A23"/>
    <w:multiLevelType w:val="hybridMultilevel"/>
    <w:tmpl w:val="5DC6F296"/>
    <w:lvl w:ilvl="0" w:tplc="2A5C7A1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1" w:tplc="0316A00E">
      <w:numFmt w:val="bullet"/>
      <w:lvlText w:val="•"/>
      <w:lvlJc w:val="left"/>
      <w:pPr>
        <w:ind w:left="1766" w:hanging="360"/>
      </w:pPr>
      <w:rPr>
        <w:rFonts w:hint="default"/>
      </w:rPr>
    </w:lvl>
    <w:lvl w:ilvl="2" w:tplc="D3482D74"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42B23B6E">
      <w:numFmt w:val="bullet"/>
      <w:lvlText w:val="•"/>
      <w:lvlJc w:val="left"/>
      <w:pPr>
        <w:ind w:left="3658" w:hanging="360"/>
      </w:pPr>
      <w:rPr>
        <w:rFonts w:hint="default"/>
      </w:rPr>
    </w:lvl>
    <w:lvl w:ilvl="4" w:tplc="34B6A612">
      <w:numFmt w:val="bullet"/>
      <w:lvlText w:val="•"/>
      <w:lvlJc w:val="left"/>
      <w:pPr>
        <w:ind w:left="4604" w:hanging="360"/>
      </w:pPr>
      <w:rPr>
        <w:rFonts w:hint="default"/>
      </w:rPr>
    </w:lvl>
    <w:lvl w:ilvl="5" w:tplc="7CB2518E"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2F009512">
      <w:numFmt w:val="bullet"/>
      <w:lvlText w:val="•"/>
      <w:lvlJc w:val="left"/>
      <w:pPr>
        <w:ind w:left="6496" w:hanging="360"/>
      </w:pPr>
      <w:rPr>
        <w:rFonts w:hint="default"/>
      </w:rPr>
    </w:lvl>
    <w:lvl w:ilvl="7" w:tplc="5A40D36E">
      <w:numFmt w:val="bullet"/>
      <w:lvlText w:val="•"/>
      <w:lvlJc w:val="left"/>
      <w:pPr>
        <w:ind w:left="7442" w:hanging="360"/>
      </w:pPr>
      <w:rPr>
        <w:rFonts w:hint="default"/>
      </w:rPr>
    </w:lvl>
    <w:lvl w:ilvl="8" w:tplc="9E3C0E84">
      <w:numFmt w:val="bullet"/>
      <w:lvlText w:val="•"/>
      <w:lvlJc w:val="left"/>
      <w:pPr>
        <w:ind w:left="8388" w:hanging="360"/>
      </w:pPr>
      <w:rPr>
        <w:rFonts w:hint="default"/>
      </w:rPr>
    </w:lvl>
  </w:abstractNum>
  <w:abstractNum w:abstractNumId="1" w15:restartNumberingAfterBreak="0">
    <w:nsid w:val="203F422F"/>
    <w:multiLevelType w:val="hybridMultilevel"/>
    <w:tmpl w:val="86A4A68C"/>
    <w:lvl w:ilvl="0" w:tplc="F8FC847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23"/>
        <w:w w:val="100"/>
        <w:sz w:val="22"/>
        <w:szCs w:val="22"/>
      </w:rPr>
    </w:lvl>
    <w:lvl w:ilvl="1" w:tplc="F5822DDE">
      <w:numFmt w:val="bullet"/>
      <w:lvlText w:val="•"/>
      <w:lvlJc w:val="left"/>
      <w:pPr>
        <w:ind w:left="1766" w:hanging="360"/>
      </w:pPr>
      <w:rPr>
        <w:rFonts w:hint="default"/>
      </w:rPr>
    </w:lvl>
    <w:lvl w:ilvl="2" w:tplc="159AF230"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A1245C42">
      <w:numFmt w:val="bullet"/>
      <w:lvlText w:val="•"/>
      <w:lvlJc w:val="left"/>
      <w:pPr>
        <w:ind w:left="3658" w:hanging="360"/>
      </w:pPr>
      <w:rPr>
        <w:rFonts w:hint="default"/>
      </w:rPr>
    </w:lvl>
    <w:lvl w:ilvl="4" w:tplc="B91E54BE">
      <w:numFmt w:val="bullet"/>
      <w:lvlText w:val="•"/>
      <w:lvlJc w:val="left"/>
      <w:pPr>
        <w:ind w:left="4604" w:hanging="360"/>
      </w:pPr>
      <w:rPr>
        <w:rFonts w:hint="default"/>
      </w:rPr>
    </w:lvl>
    <w:lvl w:ilvl="5" w:tplc="8C0C4524"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DDFCB4A4">
      <w:numFmt w:val="bullet"/>
      <w:lvlText w:val="•"/>
      <w:lvlJc w:val="left"/>
      <w:pPr>
        <w:ind w:left="6496" w:hanging="360"/>
      </w:pPr>
      <w:rPr>
        <w:rFonts w:hint="default"/>
      </w:rPr>
    </w:lvl>
    <w:lvl w:ilvl="7" w:tplc="89FE5B12">
      <w:numFmt w:val="bullet"/>
      <w:lvlText w:val="•"/>
      <w:lvlJc w:val="left"/>
      <w:pPr>
        <w:ind w:left="7442" w:hanging="360"/>
      </w:pPr>
      <w:rPr>
        <w:rFonts w:hint="default"/>
      </w:rPr>
    </w:lvl>
    <w:lvl w:ilvl="8" w:tplc="1AE2B1AE">
      <w:numFmt w:val="bullet"/>
      <w:lvlText w:val="•"/>
      <w:lvlJc w:val="left"/>
      <w:pPr>
        <w:ind w:left="8388" w:hanging="360"/>
      </w:pPr>
      <w:rPr>
        <w:rFonts w:hint="default"/>
      </w:rPr>
    </w:lvl>
  </w:abstractNum>
  <w:abstractNum w:abstractNumId="2" w15:restartNumberingAfterBreak="0">
    <w:nsid w:val="27D4267D"/>
    <w:multiLevelType w:val="hybridMultilevel"/>
    <w:tmpl w:val="A9A48124"/>
    <w:lvl w:ilvl="0" w:tplc="D324B9E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6E345218">
      <w:numFmt w:val="bullet"/>
      <w:lvlText w:val="•"/>
      <w:lvlJc w:val="left"/>
      <w:pPr>
        <w:ind w:left="1766" w:hanging="360"/>
      </w:pPr>
      <w:rPr>
        <w:rFonts w:hint="default"/>
      </w:rPr>
    </w:lvl>
    <w:lvl w:ilvl="2" w:tplc="F29E24AE"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8862B82A">
      <w:numFmt w:val="bullet"/>
      <w:lvlText w:val="•"/>
      <w:lvlJc w:val="left"/>
      <w:pPr>
        <w:ind w:left="3658" w:hanging="360"/>
      </w:pPr>
      <w:rPr>
        <w:rFonts w:hint="default"/>
      </w:rPr>
    </w:lvl>
    <w:lvl w:ilvl="4" w:tplc="972CDF7C">
      <w:numFmt w:val="bullet"/>
      <w:lvlText w:val="•"/>
      <w:lvlJc w:val="left"/>
      <w:pPr>
        <w:ind w:left="4604" w:hanging="360"/>
      </w:pPr>
      <w:rPr>
        <w:rFonts w:hint="default"/>
      </w:rPr>
    </w:lvl>
    <w:lvl w:ilvl="5" w:tplc="1FC8C200"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1A324ECC">
      <w:numFmt w:val="bullet"/>
      <w:lvlText w:val="•"/>
      <w:lvlJc w:val="left"/>
      <w:pPr>
        <w:ind w:left="6496" w:hanging="360"/>
      </w:pPr>
      <w:rPr>
        <w:rFonts w:hint="default"/>
      </w:rPr>
    </w:lvl>
    <w:lvl w:ilvl="7" w:tplc="35F8BD2A">
      <w:numFmt w:val="bullet"/>
      <w:lvlText w:val="•"/>
      <w:lvlJc w:val="left"/>
      <w:pPr>
        <w:ind w:left="7442" w:hanging="360"/>
      </w:pPr>
      <w:rPr>
        <w:rFonts w:hint="default"/>
      </w:rPr>
    </w:lvl>
    <w:lvl w:ilvl="8" w:tplc="A5A0832A">
      <w:numFmt w:val="bullet"/>
      <w:lvlText w:val="•"/>
      <w:lvlJc w:val="left"/>
      <w:pPr>
        <w:ind w:left="8388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321"/>
    <w:rsid w:val="000D1644"/>
    <w:rsid w:val="001E7799"/>
    <w:rsid w:val="001F1321"/>
    <w:rsid w:val="002366AF"/>
    <w:rsid w:val="00240CD3"/>
    <w:rsid w:val="00295F5F"/>
    <w:rsid w:val="002C4690"/>
    <w:rsid w:val="003506AD"/>
    <w:rsid w:val="00444C7C"/>
    <w:rsid w:val="00473BB7"/>
    <w:rsid w:val="006402E9"/>
    <w:rsid w:val="0066674A"/>
    <w:rsid w:val="00793886"/>
    <w:rsid w:val="00853230"/>
    <w:rsid w:val="008A640B"/>
    <w:rsid w:val="00A27799"/>
    <w:rsid w:val="00B25135"/>
    <w:rsid w:val="00D16EA9"/>
    <w:rsid w:val="00D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4EA0"/>
  <w15:docId w15:val="{63C735F1-F6B0-4475-ACE4-A27F7E8C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C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C7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1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unfounder.com/learn/lesson-13-pcf8591-ad-converter-sensor-kit-v2-0-for-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nrysbench.capnfatz.com/henrys-bench/arduino-voltage-measurements/arduino-pcf8591-digital-to-analog-tutorial/" TargetMode="External"/><Relationship Id="rId5" Type="http://schemas.openxmlformats.org/officeDocument/2006/relationships/hyperlink" Target="https://www.nxp.com/docs/en/data-sheet/PCF8591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Clarkson University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khondker</dc:creator>
  <cp:lastModifiedBy>Abul N. Khondker - akhondke</cp:lastModifiedBy>
  <cp:revision>7</cp:revision>
  <cp:lastPrinted>2023-02-08T17:21:00Z</cp:lastPrinted>
  <dcterms:created xsi:type="dcterms:W3CDTF">2023-02-08T14:44:00Z</dcterms:created>
  <dcterms:modified xsi:type="dcterms:W3CDTF">2023-02-13T22:30:00Z</dcterms:modified>
</cp:coreProperties>
</file>